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br3b59mi6h7v" w:id="0"/>
      <w:bookmarkEnd w:id="0"/>
      <w:r w:rsidDel="00000000" w:rsidR="00000000" w:rsidRPr="00000000">
        <w:rPr>
          <w:rtl w:val="0"/>
        </w:rPr>
        <w:t xml:space="preserve">Lý Gia Bảo</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Software Architect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bao.lg@techvision.vn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903 112 233</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github.com/giabao-ly</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Lý Gia Bảo là Software Architect với hơn 11 năm kinh nghiệm chuyên sâu về thiết kế và triển khai các hệ thống cloud-native phức tạp. Ông có nền tảng kỹ thuật vững chắc từ nhiều năm làm việc tại các công ty công nghệ hàng đầu, nơi ông từng trực tiếp xây dựng các hệ thống phục vụ hàng triệu người dùng cuối. Điểm mạnh nổi bật của Bảo là khả năng kết hợp kiến trúc kỹ thuật với tư duy sản phẩm – ông không chỉ thiết kế hệ thống chạy tốt mà còn đảm bảo hệ thống phục vụ đúng mục tiêu kinh doanh. Bảo hiện đang đảm nhận nhiều dự án chiến lược trong mảng cloud migration và tái thiết kế hạ tầng tại TechVision, đồng thời đóng vai trò mentor quan trọng cho các kỹ sư junior và mid-level trong khối kỹ thuật.</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Software Architect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03/2022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tổng thể cho dự án CloudForge – nền tảng quản lý hạ tầng đám mây đa cloud (AWS, GCP, Azure) dành cho doanh nghiệp vừa và lớn, phục vụ 80+ khách hàng.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Infrastructure-as-Code framework chuẩn hoá toàn bộ quy trình provisioning tài nguyên cloud, giảm thời gian setup môi trường từ 3 ngày xuống còn 2 giờ.</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mô hình Zero-Trust Security cho hệ thống multi-cloud, đảm bảo tuân thủ các tiêu chuẩn ISO 27001 và SOC 2 Type II.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Cost Optimization Engine phân tích và tự động đề xuất cắt giảm chi phí cloud, tiết kiệm trung bình 35% chi phí hạ tầng cho khách hàng.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thiết kế nền tảng nội bộ TechVision Platform Engineering, tạo ra Developer Experience nhất quán cho toàn bộ 43 kỹ sư trong khối Engineering.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60+ Architecture Review cho các pull request và design doc của các nhóm phát triển, đảm bảo tính nhất quán kiến trúc trên toàn hệ thống.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diện Technical Team tham gia các buổi Pre-Sales với khách hàng, trình bày solution architecture và đóng góp trực tiếp vào 8 hợp đồng được ký kết trong năm 2023.</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Cloud Engineer / Tech Lead</w:t>
      </w:r>
      <w:r w:rsidDel="00000000" w:rsidR="00000000" w:rsidRPr="00000000">
        <w:rPr>
          <w:rFonts w:ascii="Arial" w:cs="Arial" w:eastAsia="Arial" w:hAnsi="Arial"/>
          <w:color w:val="595959"/>
          <w:sz w:val="22"/>
          <w:szCs w:val="22"/>
          <w:rtl w:val="0"/>
        </w:rPr>
        <w:t xml:space="preserve">  |  Sendo (SenGroup JSC)</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08/2019 – Tháng 02/2022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Lead cho nhóm Platform Infrastructure 12 người, chịu trách nhiệm toàn bộ hạ tầng cloud AWS phục vụ sàn thương mại điện tử với 10 triệu người dùng đăng ký.</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dự án lift-and-shift 200+ dịch vụ từ data center on-premise lên AWS trong vòng 18 tháng, đảm bảo zero downtime trong suốt quá trình migration.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auto-scaling strategy cho các sự kiện flash sale, xử lý lưu lượng gấp 50 lần bình thường mà không có sự cố hệ thống.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Service Mesh sử dụng Istio giúp quan sát và kiểm soát toàn bộ traffic nội bộ giữa 80+ microservices.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Cắt giảm chi phí hạ tầng AWS hàng tháng xuống 28% thông qua Reserved Instances strategy và Spot Instance optimization.</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DevOps / Cloud Engineer</w:t>
      </w:r>
      <w:r w:rsidDel="00000000" w:rsidR="00000000" w:rsidRPr="00000000">
        <w:rPr>
          <w:rFonts w:ascii="Arial" w:cs="Arial" w:eastAsia="Arial" w:hAnsi="Arial"/>
          <w:color w:val="595959"/>
          <w:sz w:val="22"/>
          <w:szCs w:val="22"/>
          <w:rtl w:val="0"/>
        </w:rPr>
        <w:t xml:space="preserve">  |  KMS Technology</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01/2016 – Tháng 07/2019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CI/CD pipeline cho 15+ dự án outsource phục vụ khách hàng tại Mỹ và Úc sử dụng Jenkins, CircleCI và AWS CodePipeline.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Kubernetes cluster on-premise cho môi trường development và staging, giúp đội ngũ phát triển tự phục vụ môi trường test mà không cần ticket.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monitoring và alerting toàn diện sử dụng Prometheus, Grafana và PagerDuty, giảm MTTD (Mean Time to Detect) từ 45 phút xuống 5 phút.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và đào tạo 20+ developer về DevOps culture và cloud-native practices thông qua internal workshop hàng tháng.</w:t>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Logigear Vietnam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06/2013 – Tháng 12/2015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cho hệ thống test automation platform phục vụ các công ty phần mềm tại Silicon Valley.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REST API cho nền tảng quản lý test case và báo cáo kết quả kiểm thử theo thời gian thực.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database schema và query cho hệ thống lưu trữ 500 triệu kết quả test, giảm thời gian truy vấn xuống 80%.</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Sư phạm Kỹ thuật TP.HCM</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2008 – 2013</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Máy tính &amp; Mạng | Tốt nghiệp Loại Giỏi, GPA: 3.68/4.0</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Nghiên cứu khoa học: "Hệ thống giám sát mạng thông minh dựa trên Machine Learning" – Giải Ba cấp Trường</w:t>
      </w:r>
    </w:p>
    <w:p w:rsidR="00000000" w:rsidDel="00000000" w:rsidP="00000000" w:rsidRDefault="00000000" w:rsidRPr="00000000" w14:paraId="0000002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217958611"/>
                <w:tag w:val="goog_rdk_0"/>
              </w:sdtPr>
              <w:sdtContent>
                <w:r w:rsidDel="00000000" w:rsidR="00000000" w:rsidRPr="00000000">
                  <w:rPr>
                    <w:rFonts w:ascii="Arial Unicode MS" w:cs="Arial Unicode MS" w:eastAsia="Arial Unicode MS" w:hAnsi="Arial Unicode MS"/>
                    <w:color w:val="595959"/>
                    <w:sz w:val="22"/>
                    <w:szCs w:val="22"/>
                    <w:rtl w:val="0"/>
                  </w:rPr>
                  <w:t xml:space="preserve">✦  Cloud Architecture (AWS / GCP / Azure)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284198930"/>
                <w:tag w:val="goog_rdk_1"/>
              </w:sdtPr>
              <w:sdtContent>
                <w:r w:rsidDel="00000000" w:rsidR="00000000" w:rsidRPr="00000000">
                  <w:rPr>
                    <w:rFonts w:ascii="Arial Unicode MS" w:cs="Arial Unicode MS" w:eastAsia="Arial Unicode MS" w:hAnsi="Arial Unicode MS"/>
                    <w:color w:val="595959"/>
                    <w:sz w:val="22"/>
                    <w:szCs w:val="22"/>
                    <w:rtl w:val="0"/>
                  </w:rPr>
                  <w:t xml:space="preserve">✦  Kubernetes / Helm / Istio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371520055"/>
                <w:tag w:val="goog_rdk_2"/>
              </w:sdtPr>
              <w:sdtContent>
                <w:r w:rsidDel="00000000" w:rsidR="00000000" w:rsidRPr="00000000">
                  <w:rPr>
                    <w:rFonts w:ascii="Arial Unicode MS" w:cs="Arial Unicode MS" w:eastAsia="Arial Unicode MS" w:hAnsi="Arial Unicode MS"/>
                    <w:color w:val="595959"/>
                    <w:sz w:val="22"/>
                    <w:szCs w:val="22"/>
                    <w:rtl w:val="0"/>
                  </w:rPr>
                  <w:t xml:space="preserve">✦  Terraform / Pulumi / CloudFormation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2100503187"/>
                <w:tag w:val="goog_rdk_3"/>
              </w:sdtPr>
              <w:sdtContent>
                <w:r w:rsidDel="00000000" w:rsidR="00000000" w:rsidRPr="00000000">
                  <w:rPr>
                    <w:rFonts w:ascii="Arial Unicode MS" w:cs="Arial Unicode MS" w:eastAsia="Arial Unicode MS" w:hAnsi="Arial Unicode MS"/>
                    <w:color w:val="595959"/>
                    <w:sz w:val="22"/>
                    <w:szCs w:val="22"/>
                    <w:rtl w:val="0"/>
                  </w:rPr>
                  <w:t xml:space="preserve">✦  Docker &amp; Container Orchestration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466579339"/>
                <w:tag w:val="goog_rdk_4"/>
              </w:sdtPr>
              <w:sdtContent>
                <w:r w:rsidDel="00000000" w:rsidR="00000000" w:rsidRPr="00000000">
                  <w:rPr>
                    <w:rFonts w:ascii="Arial Unicode MS" w:cs="Arial Unicode MS" w:eastAsia="Arial Unicode MS" w:hAnsi="Arial Unicode MS"/>
                    <w:color w:val="595959"/>
                    <w:sz w:val="22"/>
                    <w:szCs w:val="22"/>
                    <w:rtl w:val="0"/>
                  </w:rPr>
                  <w:t xml:space="preserve">✦  CI/CD: GitHub Actions / GitLab CI / ArgoCD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692007297"/>
                <w:tag w:val="goog_rdk_5"/>
              </w:sdtPr>
              <w:sdtContent>
                <w:r w:rsidDel="00000000" w:rsidR="00000000" w:rsidRPr="00000000">
                  <w:rPr>
                    <w:rFonts w:ascii="Arial Unicode MS" w:cs="Arial Unicode MS" w:eastAsia="Arial Unicode MS" w:hAnsi="Arial Unicode MS"/>
                    <w:color w:val="595959"/>
                    <w:sz w:val="22"/>
                    <w:szCs w:val="22"/>
                    <w:rtl w:val="0"/>
                  </w:rPr>
                  <w:t xml:space="preserve">✦  Prometheus / Grafana / Datadog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956898116"/>
                <w:tag w:val="goog_rdk_6"/>
              </w:sdtPr>
              <w:sdtContent>
                <w:r w:rsidDel="00000000" w:rsidR="00000000" w:rsidRPr="00000000">
                  <w:rPr>
                    <w:rFonts w:ascii="Arial Unicode MS" w:cs="Arial Unicode MS" w:eastAsia="Arial Unicode MS" w:hAnsi="Arial Unicode MS"/>
                    <w:color w:val="595959"/>
                    <w:sz w:val="22"/>
                    <w:szCs w:val="22"/>
                    <w:rtl w:val="0"/>
                  </w:rPr>
                  <w:t xml:space="preserve">✦  Zero-Trust Security &amp; IAM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986929450"/>
                <w:tag w:val="goog_rdk_7"/>
              </w:sdtPr>
              <w:sdtContent>
                <w:r w:rsidDel="00000000" w:rsidR="00000000" w:rsidRPr="00000000">
                  <w:rPr>
                    <w:rFonts w:ascii="Arial Unicode MS" w:cs="Arial Unicode MS" w:eastAsia="Arial Unicode MS" w:hAnsi="Arial Unicode MS"/>
                    <w:color w:val="595959"/>
                    <w:sz w:val="22"/>
                    <w:szCs w:val="22"/>
                    <w:rtl w:val="0"/>
                  </w:rPr>
                  <w:t xml:space="preserve">✦  Python / Go / Bash Scripting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973984274"/>
                <w:tag w:val="goog_rdk_8"/>
              </w:sdtPr>
              <w:sdtContent>
                <w:r w:rsidDel="00000000" w:rsidR="00000000" w:rsidRPr="00000000">
                  <w:rPr>
                    <w:rFonts w:ascii="Arial Unicode MS" w:cs="Arial Unicode MS" w:eastAsia="Arial Unicode MS" w:hAnsi="Arial Unicode MS"/>
                    <w:color w:val="595959"/>
                    <w:sz w:val="22"/>
                    <w:szCs w:val="22"/>
                    <w:rtl w:val="0"/>
                  </w:rPr>
                  <w:t xml:space="preserve">✦  Platform Engineering &amp; IDP</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777383700"/>
                <w:tag w:val="goog_rdk_9"/>
              </w:sdtPr>
              <w:sdtContent>
                <w:r w:rsidDel="00000000" w:rsidR="00000000" w:rsidRPr="00000000">
                  <w:rPr>
                    <w:rFonts w:ascii="Arial Unicode MS" w:cs="Arial Unicode MS" w:eastAsia="Arial Unicode MS" w:hAnsi="Arial Unicode MS"/>
                    <w:color w:val="595959"/>
                    <w:sz w:val="22"/>
                    <w:szCs w:val="22"/>
                    <w:rtl w:val="0"/>
                  </w:rPr>
                  <w:t xml:space="preserve">✦  FinOps &amp; Cloud Cost Optimization</w:t>
                </w:r>
              </w:sdtContent>
            </w:sdt>
            <w:r w:rsidDel="00000000" w:rsidR="00000000" w:rsidRPr="00000000">
              <w:rPr>
                <w:rtl w:val="0"/>
              </w:rPr>
            </w:r>
          </w:p>
        </w:tc>
      </w:tr>
    </w:tbl>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AWS Certified Solutions Architect – Professional (2023)</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Certified Kubernetes Administrator – CKA (CNCF, 2022)</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HashiCorp Certified: Terraform Associate (2021)</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Google Cloud Professional DevOps Engineer (2020)</w:t>
      </w:r>
      <w:r w:rsidDel="00000000" w:rsidR="00000000" w:rsidRPr="00000000">
        <w:rPr>
          <w:rtl w:val="0"/>
        </w:rPr>
      </w:r>
    </w:p>
    <w:p w:rsidR="00000000" w:rsidDel="00000000" w:rsidP="00000000" w:rsidRDefault="00000000" w:rsidRPr="00000000" w14:paraId="0000003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900)  |  Tiếng Trung: Giao tiếp cơ bản (HSK 3)</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TvBgjiXJuYb8/+wSGA8UQqTA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icjNiNTltaTZoN3Y4AHIhMUlBTkxEaE00SlNXNkdoNFEyTU42MlRoNXBISTJON0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2026-03-04T15:48:48.181Z</dcterms:created>
  <dc:creator>Un-named</dc:creator>
</cp:coreProperties>
</file>

<file path=docProps/custom.xml><?xml version="1.0" encoding="utf-8"?>
<Properties xmlns="http://schemas.openxmlformats.org/officeDocument/2006/custom-properties" xmlns:vt="http://schemas.openxmlformats.org/officeDocument/2006/docPropsVTypes"/>
</file>