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f4e64hqcfvod" w:id="0"/>
      <w:bookmarkEnd w:id="0"/>
      <w:r w:rsidDel="00000000" w:rsidR="00000000" w:rsidRPr="00000000">
        <w:rPr>
          <w:rtl w:val="0"/>
        </w:rPr>
        <w:t xml:space="preserve">Nguyễn Thị Mai</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QA Engineer</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mai.nt@techvision.vn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915 558 772</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linkedin.com/in/nguyenthimai-qa</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Nguyễn Thị Mai là QA Engineer với 8 năm kinh nghiệm, là thành viên kỳ cựu nhất trong đội kiểm thử của TechVision và đóng vai trò người dẫn dắt văn hoá chất lượng cho toàn bộ khối Engineering. Cô là người tin tưởng vào triết lý "Quality is everyone's responsibility" – chất lượng không phải là trách nhiệm riêng của QA mà phải được tích hợp vào từng giai đoạn phát triển, từ lúc viết user story đến khi deploy production. Nguyễn Thị Mai có thế mạnh đặc biệt trong việc thiết kế chiến lược kiểm thử toàn diện cho các hệ thống phức tạp: cô không chỉ tìm lỗi mà còn phân tích rủi ro, đánh giá tác động và đề xuất cải tiến quy trình giúp giảm số lượng bug phát sinh từ đầu. Với kỹ năng kỹ thuật vững vàng về automation testing và kinh nghiệm quản lý đội nhóm, cô hiện đang hướng đến vị trí QA Lead trong tương lai gần. Ngoài công việc, Mai còn là người tổ chức nhóm đọc sách kỹ thuật hàng tháng cho đội ngũ TechVision.</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Senior QA Engineer</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02/2020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Dẫn dắt đội QA 6 người, chịu trách nhiệm xây dựng chiến lược kiểm thử và đảm bảo chất lượng cho tất cả 10 sản phẩm đang vận hành của công ty.</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từ đầu Automation Testing Framework sử dụng Playwright và Python cho web, Appium cho mobile – đạt 1.200+ automated test cases chạy trong CI/CD pipeline, phát hiện regression bug trước khi release.</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Thiết kế Test Strategy tổng thể cho dự án BioHealth với đặc thù nghiêm ngặt của ngành y tế: bao gồm functional testing, integration testing với 15 hệ thống ngoài và compliance testing theo tiêu chuẩn HL7/FHIR.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Triển khai Risk-Based Testing approach, tập trung nguồn lực kiểm thử vào 20% tính năng có rủi ro cao nhất, tối ưu hoá hiệu quả testing trong điều kiện thời gian hạn chế.</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Test Data Management system tự động tạo và dọn dẹp dữ liệu test, giải quyết vấn đề data dependency phức tạp giữa các test case trong môi trường multi-tenant.</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Tổ chức Bug Bash session hàng quý với sự tham gia của toàn bộ Engineering team, phát hiện 200+ issues ẩn trong sản phẩm mỗi lần tổ chức.</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Quality Dashboard realtime báo cáo bug trend, test coverage và release readiness cho Product Owner và Stakeholders, cải thiện khả năng ra quyết định go/no-go release.</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QA Engineer</w:t>
      </w:r>
      <w:r w:rsidDel="00000000" w:rsidR="00000000" w:rsidRPr="00000000">
        <w:rPr>
          <w:rFonts w:ascii="Arial" w:cs="Arial" w:eastAsia="Arial" w:hAnsi="Arial"/>
          <w:color w:val="595959"/>
          <w:sz w:val="22"/>
          <w:szCs w:val="22"/>
          <w:rtl w:val="0"/>
        </w:rPr>
        <w:t xml:space="preserve">  |  Pyramid Consulting Vietnam</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03/2017 – Tháng 01/2020</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kiểm thử chức năng, hồi quy và hiệu suất cho 8 dự án outsource phục vụ khách hàng tại Singapore và Mỹ.</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automation test suite đầu tiên của đội sử dụng Selenium WebDriver và TestNG, giảm thời gian kiểm thử hồi quy từ 3 ngày xuống còn 4 giờ.</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Performance Testing sử dụng JMeter, phát hiện và báo cáo 3 điểm nghẽn hệ thống quan trọng trước khi production, ngăn chặn sự cố lớn tiềm năng.</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Phối hợp với khách hàng offshore trong múi giờ khác nhau, chủ trì các buổi bug triage và sprint demo bằng tiếng Anh.</w:t>
      </w:r>
    </w:p>
    <w:p w:rsidR="00000000" w:rsidDel="00000000" w:rsidP="00000000" w:rsidRDefault="00000000" w:rsidRPr="00000000" w14:paraId="0000001A">
      <w:pPr>
        <w:spacing w:after="20" w:before="140" w:lineRule="auto"/>
        <w:rPr/>
      </w:pPr>
      <w:r w:rsidDel="00000000" w:rsidR="00000000" w:rsidRPr="00000000">
        <w:rPr>
          <w:rFonts w:ascii="Arial" w:cs="Arial" w:eastAsia="Arial" w:hAnsi="Arial"/>
          <w:b w:val="1"/>
          <w:bCs w:val="1"/>
          <w:color w:val="1f4e79"/>
          <w:sz w:val="24"/>
          <w:szCs w:val="24"/>
          <w:rtl w:val="0"/>
        </w:rPr>
        <w:t xml:space="preserve">Junior QA Tester</w:t>
      </w:r>
      <w:r w:rsidDel="00000000" w:rsidR="00000000" w:rsidRPr="00000000">
        <w:rPr>
          <w:rFonts w:ascii="Arial" w:cs="Arial" w:eastAsia="Arial" w:hAnsi="Arial"/>
          <w:color w:val="595959"/>
          <w:sz w:val="22"/>
          <w:szCs w:val="22"/>
          <w:rtl w:val="0"/>
        </w:rPr>
        <w:t xml:space="preserve">  |  Viettel Solutions</w:t>
      </w:r>
      <w:r w:rsidDel="00000000" w:rsidR="00000000" w:rsidRPr="00000000">
        <w:rPr>
          <w:rtl w:val="0"/>
        </w:rPr>
      </w:r>
    </w:p>
    <w:p w:rsidR="00000000" w:rsidDel="00000000" w:rsidP="00000000" w:rsidRDefault="00000000" w:rsidRPr="00000000" w14:paraId="0000001B">
      <w:pPr>
        <w:spacing w:after="60" w:before="0" w:lineRule="auto"/>
        <w:rPr/>
      </w:pPr>
      <w:r w:rsidDel="00000000" w:rsidR="00000000" w:rsidRPr="00000000">
        <w:rPr>
          <w:rFonts w:ascii="Arial" w:cs="Arial" w:eastAsia="Arial" w:hAnsi="Arial"/>
          <w:i w:val="1"/>
          <w:iCs w:val="1"/>
          <w:color w:val="2e75b6"/>
          <w:sz w:val="20"/>
          <w:szCs w:val="20"/>
          <w:rtl w:val="0"/>
        </w:rPr>
        <w:t xml:space="preserve">Tháng 09/2015 – Tháng 02/2017</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manual testing cho các ứng dụng quản lý nội bộ của tập đoàn Viettel với hơn 100.000 người dùng.</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Viết và duy trì hơn 500 test case trong hệ thống quản lý TestLink, đảm bảo coverage cho tất cả yêu cầu nghiệp vụ.</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Học và áp dụng kỹ thuật Exploratory Testing, phát hiện nhiều defect ẩn không bị bắt bởi scripted test case thông thường.</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danh hiệu QA Rookie of the Year 2016 nhờ số lượng và chất lượng bug report vượt trội so với đồng nghiệp cùng cấp.</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Công nghệ Thông tin</w:t>
      </w:r>
      <w:r w:rsidDel="00000000" w:rsidR="00000000" w:rsidRPr="00000000">
        <w:rPr>
          <w:rFonts w:ascii="Arial" w:cs="Arial" w:eastAsia="Arial" w:hAnsi="Arial"/>
          <w:color w:val="595959"/>
          <w:sz w:val="22"/>
          <w:szCs w:val="22"/>
          <w:rtl w:val="0"/>
        </w:rPr>
        <w:t xml:space="preserve">  |  Đại học Công nghệ TP.HCM (HUTECH)</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2011 – 2015</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Kỹ thuật Phần mềm | GPA: 3.62/4.0 | Tốt nghiệp Loại Giỏi</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Nghiên cứu khoa học: "Đánh giá hiệu quả các kỹ thuật kiểm thử phần mềm hướng đối tượng" – Giải Ba cấp Trường</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935892718"/>
                <w:tag w:val="goog_rdk_0"/>
              </w:sdtPr>
              <w:sdtContent>
                <w:r w:rsidDel="00000000" w:rsidR="00000000" w:rsidRPr="00000000">
                  <w:rPr>
                    <w:rFonts w:ascii="Arial Unicode MS" w:cs="Arial Unicode MS" w:eastAsia="Arial Unicode MS" w:hAnsi="Arial Unicode MS"/>
                    <w:color w:val="595959"/>
                    <w:sz w:val="22"/>
                    <w:szCs w:val="22"/>
                    <w:rtl w:val="0"/>
                  </w:rPr>
                  <w:t xml:space="preserve">✦  Test Strategy &amp; Risk-Based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340521933"/>
                <w:tag w:val="goog_rdk_1"/>
              </w:sdtPr>
              <w:sdtContent>
                <w:r w:rsidDel="00000000" w:rsidR="00000000" w:rsidRPr="00000000">
                  <w:rPr>
                    <w:rFonts w:ascii="Arial Unicode MS" w:cs="Arial Unicode MS" w:eastAsia="Arial Unicode MS" w:hAnsi="Arial Unicode MS"/>
                    <w:color w:val="595959"/>
                    <w:sz w:val="22"/>
                    <w:szCs w:val="22"/>
                    <w:rtl w:val="0"/>
                  </w:rPr>
                  <w:t xml:space="preserve">✦  Playwright / Selenium / Cypress</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1491693214"/>
                <w:tag w:val="goog_rdk_2"/>
              </w:sdtPr>
              <w:sdtContent>
                <w:r w:rsidDel="00000000" w:rsidR="00000000" w:rsidRPr="00000000">
                  <w:rPr>
                    <w:rFonts w:ascii="Arial Unicode MS" w:cs="Arial Unicode MS" w:eastAsia="Arial Unicode MS" w:hAnsi="Arial Unicode MS"/>
                    <w:color w:val="595959"/>
                    <w:sz w:val="22"/>
                    <w:szCs w:val="22"/>
                    <w:rtl w:val="0"/>
                  </w:rPr>
                  <w:t xml:space="preserve">✦  Appium (Mobile Testing)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703066196"/>
                <w:tag w:val="goog_rdk_3"/>
              </w:sdtPr>
              <w:sdtContent>
                <w:r w:rsidDel="00000000" w:rsidR="00000000" w:rsidRPr="00000000">
                  <w:rPr>
                    <w:rFonts w:ascii="Arial Unicode MS" w:cs="Arial Unicode MS" w:eastAsia="Arial Unicode MS" w:hAnsi="Arial Unicode MS"/>
                    <w:color w:val="595959"/>
                    <w:sz w:val="22"/>
                    <w:szCs w:val="22"/>
                    <w:rtl w:val="0"/>
                  </w:rPr>
                  <w:t xml:space="preserve">✦  JMeter / k6 / Gatling (Performance)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432801237"/>
                <w:tag w:val="goog_rdk_4"/>
              </w:sdtPr>
              <w:sdtContent>
                <w:r w:rsidDel="00000000" w:rsidR="00000000" w:rsidRPr="00000000">
                  <w:rPr>
                    <w:rFonts w:ascii="Arial Unicode MS" w:cs="Arial Unicode MS" w:eastAsia="Arial Unicode MS" w:hAnsi="Arial Unicode MS"/>
                    <w:color w:val="595959"/>
                    <w:sz w:val="22"/>
                    <w:szCs w:val="22"/>
                    <w:rtl w:val="0"/>
                  </w:rPr>
                  <w:t xml:space="preserve">✦  API Testing: Postman / RestAssured</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766204121"/>
                <w:tag w:val="goog_rdk_5"/>
              </w:sdtPr>
              <w:sdtContent>
                <w:r w:rsidDel="00000000" w:rsidR="00000000" w:rsidRPr="00000000">
                  <w:rPr>
                    <w:rFonts w:ascii="Arial Unicode MS" w:cs="Arial Unicode MS" w:eastAsia="Arial Unicode MS" w:hAnsi="Arial Unicode MS"/>
                    <w:color w:val="595959"/>
                    <w:sz w:val="22"/>
                    <w:szCs w:val="22"/>
                    <w:rtl w:val="0"/>
                  </w:rPr>
                  <w:t xml:space="preserve">✦  BDD: Cucumber / SpecFlow</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945471009"/>
                <w:tag w:val="goog_rdk_6"/>
              </w:sdtPr>
              <w:sdtContent>
                <w:r w:rsidDel="00000000" w:rsidR="00000000" w:rsidRPr="00000000">
                  <w:rPr>
                    <w:rFonts w:ascii="Arial Unicode MS" w:cs="Arial Unicode MS" w:eastAsia="Arial Unicode MS" w:hAnsi="Arial Unicode MS"/>
                    <w:color w:val="595959"/>
                    <w:sz w:val="22"/>
                    <w:szCs w:val="22"/>
                    <w:rtl w:val="0"/>
                  </w:rPr>
                  <w:t xml:space="preserve">✦  Test Management: Jira / TestRail / Zephyr</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774454633"/>
                <w:tag w:val="goog_rdk_7"/>
              </w:sdtPr>
              <w:sdtContent>
                <w:r w:rsidDel="00000000" w:rsidR="00000000" w:rsidRPr="00000000">
                  <w:rPr>
                    <w:rFonts w:ascii="Arial Unicode MS" w:cs="Arial Unicode MS" w:eastAsia="Arial Unicode MS" w:hAnsi="Arial Unicode MS"/>
                    <w:color w:val="595959"/>
                    <w:sz w:val="22"/>
                    <w:szCs w:val="22"/>
                    <w:rtl w:val="0"/>
                  </w:rPr>
                  <w:t xml:space="preserve">✦  CI/CD Integration: GitHub Actions / GitLab</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sdt>
              <w:sdtPr>
                <w:id w:val="-1779861992"/>
                <w:tag w:val="goog_rdk_8"/>
              </w:sdtPr>
              <w:sdtContent>
                <w:r w:rsidDel="00000000" w:rsidR="00000000" w:rsidRPr="00000000">
                  <w:rPr>
                    <w:rFonts w:ascii="Arial Unicode MS" w:cs="Arial Unicode MS" w:eastAsia="Arial Unicode MS" w:hAnsi="Arial Unicode MS"/>
                    <w:color w:val="595959"/>
                    <w:sz w:val="22"/>
                    <w:szCs w:val="22"/>
                    <w:rtl w:val="0"/>
                  </w:rPr>
                  <w:t xml:space="preserve">✦  Python / Java (Automation)</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1072583029"/>
                <w:tag w:val="goog_rdk_9"/>
              </w:sdtPr>
              <w:sdtContent>
                <w:r w:rsidDel="00000000" w:rsidR="00000000" w:rsidRPr="00000000">
                  <w:rPr>
                    <w:rFonts w:ascii="Arial Unicode MS" w:cs="Arial Unicode MS" w:eastAsia="Arial Unicode MS" w:hAnsi="Arial Unicode MS"/>
                    <w:color w:val="595959"/>
                    <w:sz w:val="22"/>
                    <w:szCs w:val="22"/>
                    <w:rtl w:val="0"/>
                  </w:rPr>
                  <w:t xml:space="preserve">✦  SQL &amp; Database Testing</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ISTQB Certified Tester – Advanced Level Test Manager (2022)</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ISTQB Certified Tester – Foundation Level (2017)</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AWS Certified Cloud Practitioner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Mentor tại QA Vietnam Community – hướng dẫn 30+ junior QA trong 2 năm</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Speaker tại Vietnam Testing Day 2022: "Shift-Left Testing trong môi trường Agile"</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Thành thạo (IELTS 7.0)  |  Tiếng Pháp: Sơ cấp (DELF A2)</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ZPfxrJomaaxKJk5sRT15YLppv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IOaC5mNGU2NGhxY2Z2b2Q4AHIhMWtSdC12Tl9vSTBJMmtFQ2lneklOTk1yQ01FMmJBVHR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2026-03-05T02:21:24.585Z</dcterms:created>
  <dc:creator>Un-named</dc:creator>
</cp:coreProperties>
</file>

<file path=docProps/custom.xml><?xml version="1.0" encoding="utf-8"?>
<Properties xmlns="http://schemas.openxmlformats.org/officeDocument/2006/custom-properties" xmlns:vt="http://schemas.openxmlformats.org/officeDocument/2006/docPropsVTypes"/>
</file>