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2fbkg3iu1xrt" w:id="0"/>
      <w:bookmarkEnd w:id="0"/>
      <w:r w:rsidDel="00000000" w:rsidR="00000000" w:rsidRPr="00000000">
        <w:rPr>
          <w:rtl w:val="0"/>
        </w:rPr>
        <w:t xml:space="preserve">Phạm Thúy Vi</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QC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vi.pt@techvision.vn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939 112 785</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linkedin.com/in/thuyvipham-qc</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3,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Phạm Thúy Vi là QC Specialist với 5 năm kinh nghiệm, chuyên sâu về kiểm thử trải nghiệm người dùng (UX Testing) và kiểm thử khả năng tiếp cận (Accessibility Testing) cho các sản phẩm phần mềm hướng đến người dùng cuối. Cô có góc nhìn đặc biệt trong nghề: trong khi nhiều QC tập trung phát hiện lỗi kỹ thuật, Vi luôn đặt mình vào vị trí của người dùng thực tế – bao gồm cả những người dùng có nhu cầu đặc biệt, người cao tuổi hay người dùng lần đầu tiếp xúc với công nghệ – để phát hiện những vấn đề mà không một test case nào có thể mô tả hết được. Cô tốt nghiệp ngành Tâm lý học trước khi chuyển sang QC, mang đến nền tảng lý thuyết về hành vi con người mà cô áp dụng trực tiếp vào việc thiết kế test scenario. Phạm Thúy Vi hiện phụ trách kiểm soát chất lượng người dùng cho các sản phẩm EduSphere và NovaFlow, nơi trải nghiệm người dùng là yếu tố cạnh tranh cốt lõi.</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QC Specialist (UX &amp; Accessibility Focus)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09/2022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Quality Control toàn diện cho sản phẩm EduSphere và NovaFlow, với trọng tâm đặc biệt vào trải nghiệm người dùng, tính nhất quán giao diện và khả năng tiếp cận cho người dùng đa dạng.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UX Testing Protocol bao gồm 300+ kịch bản kiểm thử theo nhóm người dùng (học viên, giảng viên, quản trị viên, người dùng cao tuổi), phát hiện 80+ vấn đề UX không bị bắt bởi functional testing thông thường.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Accessibility Testing Standard cho toàn bộ sản phẩm web của công ty theo WCAG 2.1 AA, sử dụng tổ hợp công cụ axe-core, NVDA screen reader và keyboard-only navigation.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Usability Testing session với người dùng thực tế hàng quý, tổng hợp insight và đề xuất cải tiến UX được Product Team áp dụng vào roadmap.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Visual Regression Testing pipeline sử dụng Percy và Chromatic, tự động phát hiện thay đổi giao diện không mong muốn giữa các phiên bản release.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Customer Success phân tích pattern lỗi từ hệ thống hỗ trợ, phát hiện 15 vấn đề giao diện tái phát nhiều lần và đưa vào backlog ưu tiên cao.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Cross-Browser &amp; Cross-Device Testing matrix đảm bảo sản phẩm hoạt động nhất quán trên 20+ tổ hợp trình duyệt và thiết bị thông dụng tại thị trường Việt Nam.</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QC Engineer</w:t>
      </w:r>
      <w:r w:rsidDel="00000000" w:rsidR="00000000" w:rsidRPr="00000000">
        <w:rPr>
          <w:rFonts w:ascii="Arial" w:cs="Arial" w:eastAsia="Arial" w:hAnsi="Arial"/>
          <w:color w:val="595959"/>
          <w:sz w:val="22"/>
          <w:szCs w:val="22"/>
          <w:rtl w:val="0"/>
        </w:rPr>
        <w:t xml:space="preserve">  |  Frameplay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06/2020 – Tháng 08/2022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chất lượng cho nền tảng quảng cáo in-game phục vụ 50+ game publisher và 200+ nhà quảng cáo toàn cầu.</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quy trình kiểm thử ad rendering trên 15+ engine game khác nhau (Unity, Unreal, Cocos2d), đảm bảo quảng cáo hiển thị đúng và không ảnh hưởng hiệu suất game.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A/B test validation, đảm bảo kết quả đo lường của các experiment quảng cáo là thống kê có ý nghĩa và không bị nhiễu bởi tracking bugs.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Test Report hàng sprint bằng tiếng Anh trình bày cho stakeholders tại Mỹ, nâng cao khả năng giao tiếp kỹ thuật chuyên nghiệp bằng tiếng Anh.</w:t>
      </w:r>
    </w:p>
    <w:p w:rsidR="00000000" w:rsidDel="00000000" w:rsidP="00000000" w:rsidRDefault="00000000" w:rsidRPr="00000000" w14:paraId="0000001A">
      <w:pPr>
        <w:spacing w:after="20" w:before="140" w:lineRule="auto"/>
        <w:rPr/>
      </w:pPr>
      <w:r w:rsidDel="00000000" w:rsidR="00000000" w:rsidRPr="00000000">
        <w:rPr>
          <w:rFonts w:ascii="Arial" w:cs="Arial" w:eastAsia="Arial" w:hAnsi="Arial"/>
          <w:b w:val="1"/>
          <w:bCs w:val="1"/>
          <w:color w:val="1f4e79"/>
          <w:sz w:val="24"/>
          <w:szCs w:val="24"/>
          <w:rtl w:val="0"/>
        </w:rPr>
        <w:t xml:space="preserve">Junior QA Tester</w:t>
      </w:r>
      <w:r w:rsidDel="00000000" w:rsidR="00000000" w:rsidRPr="00000000">
        <w:rPr>
          <w:rFonts w:ascii="Arial" w:cs="Arial" w:eastAsia="Arial" w:hAnsi="Arial"/>
          <w:color w:val="595959"/>
          <w:sz w:val="22"/>
          <w:szCs w:val="22"/>
          <w:rtl w:val="0"/>
        </w:rPr>
        <w:t xml:space="preserve">  |  Base.vn</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i w:val="1"/>
          <w:iCs w:val="1"/>
          <w:color w:val="2e75b6"/>
          <w:sz w:val="20"/>
          <w:szCs w:val="20"/>
          <w:rtl w:val="0"/>
        </w:rPr>
        <w:t xml:space="preserve">Tháng 07/2018 – Tháng 05/2020</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các module CRM, HRM và Project Management trong bộ sản phẩm Base.vn phục vụ 10.000+ doanh nghiệp Việt Nam.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Đặc biệt được giao phụ trách kiểm thử giao diện người dùng và tính nhất quán UX sau khi nhận ra cô có khiếu phát hiện lỗi UX mà người khác thường bỏ qua.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hơn 400 bug report chi tiết với reproduction steps rõ ràng và screenshot annotation, được đội phát triển đánh giá là mẫu mực trong đội QA.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cử tham gia khóa học UX Research tại Design Thinking Lab TP.HCM, mở rộng nền tảng tư duy thiết kế người dùng.</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Tâm lý học</w:t>
      </w:r>
      <w:r w:rsidDel="00000000" w:rsidR="00000000" w:rsidRPr="00000000">
        <w:rPr>
          <w:rFonts w:ascii="Arial" w:cs="Arial" w:eastAsia="Arial" w:hAnsi="Arial"/>
          <w:color w:val="595959"/>
          <w:sz w:val="22"/>
          <w:szCs w:val="22"/>
          <w:rtl w:val="0"/>
        </w:rPr>
        <w:t xml:space="preserve">  |  Đại học Khoa học Xã hội và Nhân văn – ĐHQG TP.HCM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Tâm lý học Ứng dụng | GPA: 3.58/4.0 | Tốt nghiệp Loại Khá</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lập trình web và QA trong năm 3 đại học; tham gia khóa học ISTQB và bootcamp testing trước khi ra trường</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794553943"/>
                <w:tag w:val="goog_rdk_0"/>
              </w:sdtPr>
              <w:sdtContent>
                <w:r w:rsidDel="00000000" w:rsidR="00000000" w:rsidRPr="00000000">
                  <w:rPr>
                    <w:rFonts w:ascii="Arial Unicode MS" w:cs="Arial Unicode MS" w:eastAsia="Arial Unicode MS" w:hAnsi="Arial Unicode MS"/>
                    <w:color w:val="595959"/>
                    <w:sz w:val="22"/>
                    <w:szCs w:val="22"/>
                    <w:rtl w:val="0"/>
                  </w:rPr>
                  <w:t xml:space="preserve">✦  UX Testing &amp; Usability Research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681725253"/>
                <w:tag w:val="goog_rdk_1"/>
              </w:sdtPr>
              <w:sdtContent>
                <w:r w:rsidDel="00000000" w:rsidR="00000000" w:rsidRPr="00000000">
                  <w:rPr>
                    <w:rFonts w:ascii="Arial Unicode MS" w:cs="Arial Unicode MS" w:eastAsia="Arial Unicode MS" w:hAnsi="Arial Unicode MS"/>
                    <w:color w:val="595959"/>
                    <w:sz w:val="22"/>
                    <w:szCs w:val="22"/>
                    <w:rtl w:val="0"/>
                  </w:rPr>
                  <w:t xml:space="preserve">✦  Accessibility Testing (WCAG 2.1 AA)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525939639"/>
                <w:tag w:val="goog_rdk_2"/>
              </w:sdtPr>
              <w:sdtContent>
                <w:r w:rsidDel="00000000" w:rsidR="00000000" w:rsidRPr="00000000">
                  <w:rPr>
                    <w:rFonts w:ascii="Arial Unicode MS" w:cs="Arial Unicode MS" w:eastAsia="Arial Unicode MS" w:hAnsi="Arial Unicode MS"/>
                    <w:color w:val="595959"/>
                    <w:sz w:val="22"/>
                    <w:szCs w:val="22"/>
                    <w:rtl w:val="0"/>
                  </w:rPr>
                  <w:t xml:space="preserve">✦  Visual Regression: Percy / Chromatic</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945191760"/>
                <w:tag w:val="goog_rdk_3"/>
              </w:sdtPr>
              <w:sdtContent>
                <w:r w:rsidDel="00000000" w:rsidR="00000000" w:rsidRPr="00000000">
                  <w:rPr>
                    <w:rFonts w:ascii="Arial Unicode MS" w:cs="Arial Unicode MS" w:eastAsia="Arial Unicode MS" w:hAnsi="Arial Unicode MS"/>
                    <w:color w:val="595959"/>
                    <w:sz w:val="22"/>
                    <w:szCs w:val="22"/>
                    <w:rtl w:val="0"/>
                  </w:rPr>
                  <w:t xml:space="preserve">✦  Cross-Browser / Cross-Device Testing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962833897"/>
                <w:tag w:val="goog_rdk_4"/>
              </w:sdtPr>
              <w:sdtContent>
                <w:r w:rsidDel="00000000" w:rsidR="00000000" w:rsidRPr="00000000">
                  <w:rPr>
                    <w:rFonts w:ascii="Arial Unicode MS" w:cs="Arial Unicode MS" w:eastAsia="Arial Unicode MS" w:hAnsi="Arial Unicode MS"/>
                    <w:color w:val="595959"/>
                    <w:sz w:val="22"/>
                    <w:szCs w:val="22"/>
                    <w:rtl w:val="0"/>
                  </w:rPr>
                  <w:t xml:space="preserve">✦  Screen Reader: NVDA / VoiceOver / JAWS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067463981"/>
                <w:tag w:val="goog_rdk_5"/>
              </w:sdtPr>
              <w:sdtContent>
                <w:r w:rsidDel="00000000" w:rsidR="00000000" w:rsidRPr="00000000">
                  <w:rPr>
                    <w:rFonts w:ascii="Arial Unicode MS" w:cs="Arial Unicode MS" w:eastAsia="Arial Unicode MS" w:hAnsi="Arial Unicode MS"/>
                    <w:color w:val="595959"/>
                    <w:sz w:val="22"/>
                    <w:szCs w:val="22"/>
                    <w:rtl w:val="0"/>
                  </w:rPr>
                  <w:t xml:space="preserve">✦  axe-core / Lighthouse Accessibility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242197048"/>
                <w:tag w:val="goog_rdk_6"/>
              </w:sdtPr>
              <w:sdtContent>
                <w:r w:rsidDel="00000000" w:rsidR="00000000" w:rsidRPr="00000000">
                  <w:rPr>
                    <w:rFonts w:ascii="Arial Unicode MS" w:cs="Arial Unicode MS" w:eastAsia="Arial Unicode MS" w:hAnsi="Arial Unicode MS"/>
                    <w:color w:val="595959"/>
                    <w:sz w:val="22"/>
                    <w:szCs w:val="22"/>
                    <w:rtl w:val="0"/>
                  </w:rPr>
                  <w:t xml:space="preserve">✦  Exploratory &amp; Session-Based Testing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831848907"/>
                <w:tag w:val="goog_rdk_7"/>
              </w:sdtPr>
              <w:sdtContent>
                <w:r w:rsidDel="00000000" w:rsidR="00000000" w:rsidRPr="00000000">
                  <w:rPr>
                    <w:rFonts w:ascii="Arial Unicode MS" w:cs="Arial Unicode MS" w:eastAsia="Arial Unicode MS" w:hAnsi="Arial Unicode MS"/>
                    <w:color w:val="595959"/>
                    <w:sz w:val="22"/>
                    <w:szCs w:val="22"/>
                    <w:rtl w:val="0"/>
                  </w:rPr>
                  <w:t xml:space="preserve">✦  Bug Tracking: Jira / Linear / Notion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954300052"/>
                <w:tag w:val="goog_rdk_8"/>
              </w:sdtPr>
              <w:sdtContent>
                <w:r w:rsidDel="00000000" w:rsidR="00000000" w:rsidRPr="00000000">
                  <w:rPr>
                    <w:rFonts w:ascii="Arial Unicode MS" w:cs="Arial Unicode MS" w:eastAsia="Arial Unicode MS" w:hAnsi="Arial Unicode MS"/>
                    <w:color w:val="595959"/>
                    <w:sz w:val="22"/>
                    <w:szCs w:val="22"/>
                    <w:rtl w:val="0"/>
                  </w:rPr>
                  <w:t xml:space="preserve">✦  User Behavior Analysis: Hotjar / FullStory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19870431"/>
                <w:tag w:val="goog_rdk_9"/>
              </w:sdtPr>
              <w:sdtContent>
                <w:r w:rsidDel="00000000" w:rsidR="00000000" w:rsidRPr="00000000">
                  <w:rPr>
                    <w:rFonts w:ascii="Arial Unicode MS" w:cs="Arial Unicode MS" w:eastAsia="Arial Unicode MS" w:hAnsi="Arial Unicode MS"/>
                    <w:color w:val="595959"/>
                    <w:sz w:val="22"/>
                    <w:szCs w:val="22"/>
                    <w:rtl w:val="0"/>
                  </w:rPr>
                  <w:t xml:space="preserve">✦  Agile / Scrum QC Workflow</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ISTQB Certified Tester – Foundation Level (2019)</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Google UX Design Certificate (Coursera, 2021)</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Certified Professional in Accessibility Core Competencies – CPACC (IAAP,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Speaker tại Product &amp; Design Vietnam Meetup 2023: "Khi QC gặp UX – Góc nhìn từ người kiểm thử"</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Volunteer – Accessibility for All Vietnam: kiểm thử website chính phủ cho người khiếm thị</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Pháp: Trung cấp (DELF B1)</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eBLqozizHrxUZ71j/qSmh9pD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yZmJrZzNpdTF4cnQ4AHIhMWF0c1dQeWQwWVlKR25JMkNyZ0MxU2R3THZfa0pMaF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2026-03-05T02:34:32.451Z</dcterms:created>
  <dc:creator>Un-named</dc:creator>
</cp:coreProperties>
</file>

<file path=docProps/custom.xml><?xml version="1.0" encoding="utf-8"?>
<Properties xmlns="http://schemas.openxmlformats.org/officeDocument/2006/custom-properties" xmlns:vt="http://schemas.openxmlformats.org/officeDocument/2006/docPropsVTypes"/>
</file>