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r>
    </w:p>
    <w:p w:rsidR="00000000" w:rsidDel="00000000" w:rsidP="00000000" w:rsidRDefault="00000000" w:rsidRPr="00000000" w14:paraId="00000002">
      <w:pPr>
        <w:pStyle w:val="Title"/>
        <w:numPr>
          <w:ilvl w:val="0"/>
          <w:numId w:val="1"/>
        </w:numPr>
        <w:spacing w:after="0" w:afterAutospacing="0"/>
        <w:ind w:left="720" w:hanging="360"/>
      </w:pPr>
      <w:bookmarkStart w:colFirst="0" w:colLast="0" w:name="_na7jxlsdo4vn" w:id="0"/>
      <w:bookmarkEnd w:id="0"/>
      <w:r w:rsidDel="00000000" w:rsidR="00000000" w:rsidRPr="00000000">
        <w:rPr>
          <w:rtl w:val="0"/>
        </w:rPr>
        <w:t xml:space="preserve">**TÀI LIỆU 2: QUY TRÌNH PHÁT TRIỂN PHẦN MỀM (SDLC)**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Mục đích: Chuẩn hóa vòng đời phát triển phần mềm từ khâu tiếp nhận yêu cầu đến triển khai thực tế. Quy trình thực thi (4P × PDCA):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PLAN (Cầu - Profit): Project Manager tiếp nhận yêu cầu dự án. Project Manager xác định yêu cầu kết quả kỳ vọng theo chuẩn SMART.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DO (Hiểu/Hành - People/Process): Head of Engineering giao việc đúng người. Software Architect bóc tách công việc theo vòng đời PDCA. Developer học kỹ kiến thức (K trong chuẩn TASK) trước khi thực thi. Developer viết code tính năng. Developer báo cáo công việc hàng ngày trên Zalo To-Do.  </w:t>
      </w:r>
    </w:p>
    <w:p w:rsidR="00000000" w:rsidDel="00000000" w:rsidP="00000000" w:rsidRDefault="00000000" w:rsidRPr="00000000" w14:paraId="00000006">
      <w:pPr>
        <w:numPr>
          <w:ilvl w:val="0"/>
          <w:numId w:val="1"/>
        </w:numPr>
        <w:ind w:left="720" w:hanging="360"/>
      </w:pPr>
      <w:r w:rsidDel="00000000" w:rsidR="00000000" w:rsidRPr="00000000">
        <w:rPr>
          <w:sz w:val="24"/>
          <w:szCs w:val="24"/>
          <w:rtl w:val="0"/>
        </w:rPr>
        <w:t xml:space="preserve">• Giai đoạn CHECK/ACT (Cung - Product): QA/QC dùng thử để kiểm tra kết quả tính năng. QA/QC báo cáo trạng thái DONE. QA/QC điều chỉnh nghiệm thu chất lượng. QA/QC XÁC NHẬN CHÍNH THỨC bản phát hành phần mềm. DevOps Engineer triển khai phần mềm lên môi trường production. Developer chấm công ghi nhận kết quả trên Odoo.</w:t>
      </w:r>
    </w:p>
    <w:p w:rsidR="00000000" w:rsidDel="00000000" w:rsidP="00000000" w:rsidRDefault="00000000" w:rsidRPr="00000000" w14:paraId="00000007">
      <w:pPr>
        <w:numPr>
          <w:ilvl w:val="0"/>
          <w:numId w:val="1"/>
        </w:numPr>
        <w:ind w:left="720" w:hanging="360"/>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