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1"/>
        </w:numPr>
        <w:spacing w:after="0" w:afterAutospacing="0"/>
        <w:ind w:left="720" w:hanging="360"/>
      </w:pPr>
      <w:bookmarkStart w:colFirst="0" w:colLast="0" w:name="_e5gh19phzu7a" w:id="0"/>
      <w:bookmarkEnd w:id="0"/>
      <w:r w:rsidDel="00000000" w:rsidR="00000000" w:rsidRPr="00000000">
        <w:rPr>
          <w:rtl w:val="0"/>
        </w:rPr>
        <w:t xml:space="preserve">**TÀI LIỆU 6: CHÍNH SÁCH BẢO MẬT DỮ LIỆU NỘI BỘ**  </w:t>
      </w:r>
    </w:p>
    <w:p w:rsidR="00000000" w:rsidDel="00000000" w:rsidP="00000000" w:rsidRDefault="00000000" w:rsidRPr="00000000" w14:paraId="00000002">
      <w:pPr>
        <w:numPr>
          <w:ilvl w:val="0"/>
          <w:numId w:val="1"/>
        </w:numPr>
        <w:ind w:left="720" w:hanging="360"/>
      </w:pPr>
      <w:r w:rsidDel="00000000" w:rsidR="00000000" w:rsidRPr="00000000">
        <w:rPr>
          <w:sz w:val="24"/>
          <w:szCs w:val="24"/>
          <w:rtl w:val="0"/>
        </w:rPr>
        <w:t xml:space="preserve">Mục đích: Đảm bảo an toàn thông tin và tuân thủ quy trình truy cập dữ liệu. Phương pháp áp dụng: Giai đoạn HÀNH (Process).  </w:t>
      </w:r>
    </w:p>
    <w:p w:rsidR="00000000" w:rsidDel="00000000" w:rsidP="00000000" w:rsidRDefault="00000000" w:rsidRPr="00000000" w14:paraId="00000003">
      <w:pPr>
        <w:numPr>
          <w:ilvl w:val="0"/>
          <w:numId w:val="1"/>
        </w:numPr>
        <w:ind w:left="720" w:hanging="360"/>
      </w:pPr>
      <w:r w:rsidDel="00000000" w:rsidR="00000000" w:rsidRPr="00000000">
        <w:rPr>
          <w:sz w:val="24"/>
          <w:szCs w:val="24"/>
          <w:rtl w:val="0"/>
        </w:rPr>
        <w:t xml:space="preserve">Các bước thực thi (PDCA × 4P):  </w:t>
      </w:r>
    </w:p>
    <w:p w:rsidR="00000000" w:rsidDel="00000000" w:rsidP="00000000" w:rsidRDefault="00000000" w:rsidRPr="00000000" w14:paraId="00000004">
      <w:pPr>
        <w:numPr>
          <w:ilvl w:val="0"/>
          <w:numId w:val="1"/>
        </w:numPr>
        <w:ind w:left="720" w:hanging="360"/>
      </w:pPr>
      <w:r w:rsidDel="00000000" w:rsidR="00000000" w:rsidRPr="00000000">
        <w:rPr>
          <w:sz w:val="24"/>
          <w:szCs w:val="24"/>
          <w:rtl w:val="0"/>
        </w:rPr>
        <w:t xml:space="preserve">• Giai đoạn PLAN (Cầu - Profit): Chief Accountant phân loại cấp độ dữ liệu tài chính. Ban điều hành yêu cầu nhân sự tuân thủ tiêu chuẩn ISO 27001.  </w:t>
      </w:r>
    </w:p>
    <w:p w:rsidR="00000000" w:rsidDel="00000000" w:rsidP="00000000" w:rsidRDefault="00000000" w:rsidRPr="00000000" w14:paraId="00000005">
      <w:pPr>
        <w:numPr>
          <w:ilvl w:val="0"/>
          <w:numId w:val="1"/>
        </w:numPr>
        <w:ind w:left="720" w:hanging="360"/>
      </w:pPr>
      <w:r w:rsidDel="00000000" w:rsidR="00000000" w:rsidRPr="00000000">
        <w:rPr>
          <w:sz w:val="24"/>
          <w:szCs w:val="24"/>
          <w:rtl w:val="0"/>
        </w:rPr>
        <w:t xml:space="preserve">• Giai đoạn HIỂU (People): Head of HR giao việc đúng người. Head of HR đảm bảo nhân sự tuân thủ Guideline nhận việc. Nhân sự NovaTech đáp ứng tiêu chuẩn TASK khi tiếp cận dữ liệu.  </w:t>
      </w:r>
    </w:p>
    <w:p w:rsidR="00000000" w:rsidDel="00000000" w:rsidP="00000000" w:rsidRDefault="00000000" w:rsidRPr="00000000" w14:paraId="00000006">
      <w:pPr>
        <w:numPr>
          <w:ilvl w:val="0"/>
          <w:numId w:val="1"/>
        </w:numPr>
        <w:ind w:left="720" w:hanging="360"/>
      </w:pPr>
      <w:r w:rsidDel="00000000" w:rsidR="00000000" w:rsidRPr="00000000">
        <w:rPr>
          <w:sz w:val="24"/>
          <w:szCs w:val="24"/>
          <w:rtl w:val="0"/>
        </w:rPr>
        <w:t xml:space="preserve">• Giai đoạn HÀNH (Process): Nhân sự NovaTech thực thi đúng quy trình. DevOps Engineer giám sát thực thi theo bước PROCESS. Nhân sự NovaTech cập nhật trạng thái công việc trên Zalo To-Do.  </w:t>
      </w:r>
    </w:p>
    <w:p w:rsidR="00000000" w:rsidDel="00000000" w:rsidP="00000000" w:rsidRDefault="00000000" w:rsidRPr="00000000" w14:paraId="00000007">
      <w:pPr>
        <w:numPr>
          <w:ilvl w:val="0"/>
          <w:numId w:val="1"/>
        </w:numPr>
        <w:ind w:left="720" w:hanging="360"/>
      </w:pPr>
      <w:r w:rsidDel="00000000" w:rsidR="00000000" w:rsidRPr="00000000">
        <w:rPr>
          <w:sz w:val="24"/>
          <w:szCs w:val="24"/>
          <w:rtl w:val="0"/>
        </w:rPr>
        <w:t xml:space="preserve">• Giai đoạn CUNG (Product - Check/Act): DevOps Engineer kiểm tra log truy cập. DevOps Engineer báo cáo sự cố bảo mật. DevOps Engineer XÁC NHẬN CHÍNH THỨC quyền truy cập dữ liệu của nhân sự.</w:t>
      </w:r>
    </w:p>
    <w:p w:rsidR="00000000" w:rsidDel="00000000" w:rsidP="00000000" w:rsidRDefault="00000000" w:rsidRPr="00000000" w14:paraId="00000008">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