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6F19" w14:textId="2B9A463E" w:rsidR="00B63039" w:rsidRPr="00DE3D2D" w:rsidRDefault="00DE3D2D" w:rsidP="00DE3D2D">
      <w:pPr>
        <w:jc w:val="center"/>
        <w:rPr>
          <w:b/>
          <w:bCs/>
        </w:rPr>
      </w:pPr>
      <w:r w:rsidRPr="00DE3D2D">
        <w:rPr>
          <w:b/>
          <w:bCs/>
        </w:rPr>
        <w:t>Clermont</w:t>
      </w:r>
    </w:p>
    <w:p w14:paraId="0DEBB959" w14:textId="60DBD4A4" w:rsidR="00DE3D2D" w:rsidRPr="00D02C74" w:rsidRDefault="00DE3D2D" w:rsidP="00DE3D2D">
      <w:pPr>
        <w:rPr>
          <w:rFonts w:eastAsia="Calibri" w:cs="Times New Roman"/>
          <w:bCs/>
          <w:iCs/>
          <w:szCs w:val="24"/>
          <w:lang w:val="en-US"/>
        </w:rPr>
      </w:pP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>Marie-Suzanne Boniface’s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mother, </w:t>
      </w: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Marie Guillot </w:t>
      </w:r>
      <w:r w:rsidRPr="00544EBC">
        <w:rPr>
          <w:rFonts w:eastAsia="Calibri" w:cs="Times New Roman"/>
          <w:szCs w:val="24"/>
          <w:lang w:val="en-US"/>
        </w:rPr>
        <w:t>(Marie Guilbault)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was married to an </w:t>
      </w:r>
      <w:r w:rsidRPr="00544EBC">
        <w:rPr>
          <w:rFonts w:eastAsia="Calibri" w:cs="Times New Roman"/>
          <w:szCs w:val="24"/>
          <w:lang w:val="en-US"/>
        </w:rPr>
        <w:t>“</w:t>
      </w:r>
      <w:r w:rsidR="00544EBC" w:rsidRPr="00544EBC">
        <w:rPr>
          <w:rFonts w:eastAsia="Calibri" w:cs="Times New Roman"/>
          <w:szCs w:val="24"/>
          <w:lang w:val="en-US"/>
        </w:rPr>
        <w:t>o</w:t>
      </w:r>
      <w:r w:rsidRPr="00544EBC">
        <w:rPr>
          <w:rFonts w:eastAsia="Calibri" w:cs="Times New Roman"/>
          <w:szCs w:val="24"/>
          <w:lang w:val="en-US"/>
        </w:rPr>
        <w:t>utsider”</w:t>
      </w: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 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and was the daughter of a </w:t>
      </w: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Jean Guillot </w:t>
      </w:r>
      <w:r w:rsidRPr="00544EBC">
        <w:rPr>
          <w:rFonts w:eastAsia="Calibri" w:cs="Times New Roman"/>
          <w:szCs w:val="24"/>
          <w:lang w:val="en-US"/>
        </w:rPr>
        <w:t xml:space="preserve">(Jean Guilbault). </w:t>
      </w:r>
    </w:p>
    <w:p w14:paraId="27324375" w14:textId="252E86DB" w:rsidR="00DE3D2D" w:rsidRPr="00D02C74" w:rsidRDefault="00DE3D2D" w:rsidP="00DE3D2D">
      <w:pPr>
        <w:rPr>
          <w:rFonts w:eastAsia="Calibri" w:cs="Times New Roman"/>
          <w:szCs w:val="24"/>
          <w:lang w:val="en-US"/>
        </w:rPr>
      </w:pPr>
      <w:r w:rsidRPr="00D02C74">
        <w:rPr>
          <w:rFonts w:eastAsia="Calibri" w:cs="Times New Roman"/>
          <w:bCs/>
          <w:iCs/>
          <w:szCs w:val="24"/>
          <w:lang w:val="en-US"/>
        </w:rPr>
        <w:t>According to Père Clarence-Joseph d</w:t>
      </w:r>
      <w:r w:rsidR="00544EBC">
        <w:rPr>
          <w:rFonts w:eastAsia="Calibri" w:cs="Times New Roman"/>
          <w:bCs/>
          <w:iCs/>
          <w:szCs w:val="24"/>
          <w:lang w:val="en-US"/>
        </w:rPr>
        <w:t>’</w:t>
      </w:r>
      <w:r w:rsidRPr="00D02C74">
        <w:rPr>
          <w:rFonts w:eastAsia="Calibri" w:cs="Times New Roman"/>
          <w:bCs/>
          <w:iCs/>
          <w:szCs w:val="24"/>
          <w:lang w:val="en-US"/>
        </w:rPr>
        <w:t>Entremont</w:t>
      </w:r>
      <w:r w:rsidR="00544EBC">
        <w:rPr>
          <w:rFonts w:eastAsia="Calibri" w:cs="Times New Roman"/>
          <w:bCs/>
          <w:iCs/>
          <w:szCs w:val="24"/>
          <w:lang w:val="en-US"/>
        </w:rPr>
        <w:t>,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on page 973 of </w:t>
      </w:r>
      <w:r w:rsidRPr="00D02C74">
        <w:rPr>
          <w:rFonts w:eastAsia="Calibri" w:cs="Times New Roman"/>
          <w:bCs/>
          <w:i/>
          <w:iCs/>
          <w:szCs w:val="24"/>
          <w:lang w:val="en-US"/>
        </w:rPr>
        <w:t>Volume 3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of his </w:t>
      </w:r>
      <w:r w:rsidRPr="00D02C74">
        <w:rPr>
          <w:rFonts w:eastAsia="Calibri" w:cs="Times New Roman"/>
          <w:szCs w:val="24"/>
          <w:lang w:val="en-US"/>
        </w:rPr>
        <w:t xml:space="preserve">1981 book entitled, </w:t>
      </w:r>
      <w:r w:rsidRPr="00D02C74">
        <w:rPr>
          <w:rFonts w:eastAsia="Calibri" w:cs="Times New Roman"/>
          <w:i/>
          <w:szCs w:val="24"/>
          <w:lang w:val="en-US"/>
        </w:rPr>
        <w:t>Histoire du Cap-Sable De l'An Mil Au Traité de Paris (1763),</w:t>
      </w:r>
      <w:r w:rsidRPr="00D02C74">
        <w:rPr>
          <w:rFonts w:eastAsia="Calibri" w:cs="Times New Roman"/>
          <w:szCs w:val="24"/>
          <w:lang w:val="en-US"/>
        </w:rPr>
        <w:t xml:space="preserve"> </w:t>
      </w:r>
      <w:r w:rsidRPr="00D02C74">
        <w:rPr>
          <w:rFonts w:eastAsia="Calibri" w:cs="Times New Roman"/>
          <w:b/>
          <w:i/>
          <w:szCs w:val="24"/>
          <w:lang w:val="en-US"/>
        </w:rPr>
        <w:t xml:space="preserve">Jean Guilbeau  </w:t>
      </w:r>
      <w:r w:rsidRPr="00D02C74">
        <w:rPr>
          <w:rFonts w:eastAsia="Calibri" w:cs="Times New Roman"/>
          <w:szCs w:val="24"/>
          <w:lang w:val="en-US"/>
        </w:rPr>
        <w:t xml:space="preserve">was married to </w:t>
      </w:r>
      <w:r w:rsidRPr="00D02C74">
        <w:rPr>
          <w:rFonts w:eastAsia="Calibri" w:cs="Times New Roman"/>
          <w:b/>
          <w:i/>
          <w:szCs w:val="24"/>
          <w:lang w:val="en-US"/>
        </w:rPr>
        <w:t xml:space="preserve">Marie Clermont, </w:t>
      </w:r>
      <w:r w:rsidRPr="00D02C74">
        <w:rPr>
          <w:rFonts w:eastAsia="Calibri" w:cs="Times New Roman"/>
          <w:szCs w:val="24"/>
          <w:lang w:val="en-US"/>
        </w:rPr>
        <w:t xml:space="preserve">daughter of </w:t>
      </w:r>
      <w:r w:rsidRPr="00D02C74">
        <w:rPr>
          <w:rFonts w:eastAsia="Calibri" w:cs="Times New Roman"/>
          <w:b/>
          <w:i/>
          <w:szCs w:val="24"/>
          <w:lang w:val="en-US"/>
        </w:rPr>
        <w:t xml:space="preserve">Paul Clermont </w:t>
      </w:r>
      <w:r w:rsidRPr="00544EBC">
        <w:rPr>
          <w:rFonts w:eastAsia="Calibri" w:cs="Times New Roman"/>
          <w:bCs/>
          <w:iCs/>
          <w:szCs w:val="24"/>
          <w:lang w:val="en-US"/>
        </w:rPr>
        <w:t xml:space="preserve">(Pierre Paul Le Marquis </w:t>
      </w:r>
      <w:r w:rsidRPr="00544EBC">
        <w:rPr>
          <w:rFonts w:eastAsia="Calibri" w:cs="Times New Roman"/>
          <w:bCs/>
          <w:i/>
          <w:szCs w:val="24"/>
          <w:lang w:val="en-US"/>
        </w:rPr>
        <w:t xml:space="preserve">dit </w:t>
      </w:r>
      <w:r w:rsidRPr="00544EBC">
        <w:rPr>
          <w:rFonts w:eastAsia="Calibri" w:cs="Times New Roman"/>
          <w:bCs/>
          <w:iCs/>
          <w:szCs w:val="24"/>
          <w:lang w:val="en-US"/>
        </w:rPr>
        <w:t>Clermont)</w:t>
      </w:r>
      <w:r w:rsidRPr="00D02C74">
        <w:rPr>
          <w:rFonts w:eastAsia="Calibri" w:cs="Times New Roman"/>
          <w:szCs w:val="24"/>
          <w:lang w:val="en-US"/>
        </w:rPr>
        <w:t xml:space="preserve"> and Jean was the son of </w:t>
      </w:r>
      <w:r w:rsidRPr="00D02C74">
        <w:rPr>
          <w:rFonts w:eastAsia="Calibri" w:cs="Times New Roman"/>
          <w:b/>
          <w:i/>
          <w:szCs w:val="24"/>
          <w:lang w:val="en-US"/>
        </w:rPr>
        <w:t xml:space="preserve">Pierre Guilbeau </w:t>
      </w:r>
      <w:r w:rsidRPr="00D02C74">
        <w:rPr>
          <w:rFonts w:eastAsia="Calibri" w:cs="Times New Roman"/>
          <w:szCs w:val="24"/>
          <w:lang w:val="en-US"/>
        </w:rPr>
        <w:t xml:space="preserve">and </w:t>
      </w:r>
      <w:r w:rsidRPr="00D02C74">
        <w:rPr>
          <w:rFonts w:eastAsia="Calibri" w:cs="Times New Roman"/>
          <w:b/>
          <w:i/>
          <w:szCs w:val="24"/>
          <w:lang w:val="en-US"/>
        </w:rPr>
        <w:t>Théotiste Mius.</w:t>
      </w:r>
      <w:r w:rsidRPr="00D02C74">
        <w:rPr>
          <w:rFonts w:eastAsia="Calibri" w:cs="Times New Roman"/>
          <w:szCs w:val="24"/>
          <w:lang w:val="en-US"/>
        </w:rPr>
        <w:t xml:space="preserve"> </w:t>
      </w:r>
    </w:p>
    <w:p w14:paraId="4E5294DA" w14:textId="4B67DB84" w:rsidR="00DE3D2D" w:rsidRPr="00D02C74" w:rsidRDefault="00DE3D2D" w:rsidP="00DE3D2D">
      <w:pPr>
        <w:rPr>
          <w:rFonts w:eastAsia="Calibri" w:cs="Times New Roman"/>
          <w:szCs w:val="24"/>
          <w:lang w:val="en-US"/>
        </w:rPr>
      </w:pPr>
      <w:r w:rsidRPr="00D02C74">
        <w:rPr>
          <w:rFonts w:eastAsia="Calibri" w:cs="Times New Roman"/>
          <w:szCs w:val="24"/>
          <w:lang w:val="en-US"/>
        </w:rPr>
        <w:t xml:space="preserve">Père Clarence-Joseph d'Entremont also states that both </w:t>
      </w:r>
      <w:r w:rsidRPr="00D02C74">
        <w:rPr>
          <w:rFonts w:eastAsia="Calibri" w:cs="Times New Roman"/>
          <w:b/>
          <w:i/>
          <w:szCs w:val="24"/>
          <w:lang w:val="en-US"/>
        </w:rPr>
        <w:t xml:space="preserve">Jean Guilbeau </w:t>
      </w:r>
      <w:r w:rsidRPr="00D02C74">
        <w:rPr>
          <w:rFonts w:eastAsia="Calibri" w:cs="Times New Roman"/>
          <w:szCs w:val="24"/>
          <w:lang w:val="en-US"/>
        </w:rPr>
        <w:t xml:space="preserve">and his wife, </w:t>
      </w:r>
      <w:r w:rsidRPr="00D02C74">
        <w:rPr>
          <w:rFonts w:eastAsia="Calibri" w:cs="Times New Roman"/>
          <w:b/>
          <w:i/>
          <w:szCs w:val="24"/>
          <w:lang w:val="en-US"/>
        </w:rPr>
        <w:t>Marie Clermont</w:t>
      </w:r>
      <w:r w:rsidRPr="00D02C74">
        <w:rPr>
          <w:rFonts w:eastAsia="Calibri" w:cs="Times New Roman"/>
          <w:szCs w:val="24"/>
          <w:lang w:val="en-US"/>
        </w:rPr>
        <w:t xml:space="preserve"> were residing in Massachusetts with their respective parents during the </w:t>
      </w:r>
      <w:r w:rsidR="00544EBC">
        <w:rPr>
          <w:rFonts w:eastAsia="Calibri" w:cs="Times New Roman"/>
          <w:szCs w:val="24"/>
          <w:lang w:val="en-US"/>
        </w:rPr>
        <w:t>D</w:t>
      </w:r>
      <w:r w:rsidRPr="00D02C74">
        <w:rPr>
          <w:rFonts w:eastAsia="Calibri" w:cs="Times New Roman"/>
          <w:szCs w:val="24"/>
          <w:lang w:val="en-US"/>
        </w:rPr>
        <w:t>eportation years.</w:t>
      </w:r>
    </w:p>
    <w:p w14:paraId="5125559F" w14:textId="2618253A" w:rsidR="00DE3D2D" w:rsidRPr="00D02C74" w:rsidRDefault="00544EBC" w:rsidP="00DE3D2D">
      <w:pPr>
        <w:rPr>
          <w:rFonts w:eastAsia="Calibri" w:cs="Times New Roman"/>
          <w:bCs/>
          <w:iCs/>
          <w:szCs w:val="24"/>
          <w:lang w:val="en-US"/>
        </w:rPr>
      </w:pPr>
      <w:r>
        <w:rPr>
          <w:rFonts w:eastAsia="Calibri" w:cs="Times New Roman"/>
          <w:szCs w:val="24"/>
          <w:lang w:val="en-US"/>
        </w:rPr>
        <w:t>T</w:t>
      </w:r>
      <w:r w:rsidR="00DE3D2D" w:rsidRPr="00D02C74">
        <w:rPr>
          <w:rFonts w:eastAsia="Calibri" w:cs="Times New Roman"/>
          <w:szCs w:val="24"/>
          <w:lang w:val="en-US"/>
        </w:rPr>
        <w:t xml:space="preserve">his </w:t>
      </w:r>
      <w:r w:rsidR="00DE3D2D" w:rsidRPr="00D02C74">
        <w:rPr>
          <w:rFonts w:eastAsia="Calibri" w:cs="Times New Roman"/>
          <w:b/>
          <w:i/>
          <w:szCs w:val="24"/>
          <w:lang w:val="en-US"/>
        </w:rPr>
        <w:t>Paul Clermont</w:t>
      </w:r>
      <w:r>
        <w:rPr>
          <w:rFonts w:eastAsia="Calibri" w:cs="Times New Roman"/>
          <w:b/>
          <w:i/>
          <w:szCs w:val="24"/>
          <w:lang w:val="en-US"/>
        </w:rPr>
        <w:t xml:space="preserve"> </w:t>
      </w:r>
      <w:r w:rsidR="00DE3D2D" w:rsidRPr="00544EBC">
        <w:rPr>
          <w:rFonts w:eastAsia="Calibri" w:cs="Times New Roman"/>
          <w:bCs/>
          <w:iCs/>
          <w:szCs w:val="24"/>
          <w:lang w:val="en-US"/>
        </w:rPr>
        <w:t>(Pierre Paul Le Marquis dit Clermont)</w:t>
      </w:r>
      <w:r w:rsidR="00DE3D2D" w:rsidRPr="00D02C74">
        <w:rPr>
          <w:rFonts w:eastAsia="Calibri" w:cs="Times New Roman"/>
          <w:szCs w:val="24"/>
          <w:lang w:val="en-US"/>
        </w:rPr>
        <w:t xml:space="preserve"> was married to </w:t>
      </w:r>
      <w:r w:rsidR="00DE3D2D" w:rsidRPr="00D02C74">
        <w:rPr>
          <w:rFonts w:eastAsia="Calibri" w:cs="Times New Roman"/>
          <w:b/>
          <w:i/>
          <w:szCs w:val="24"/>
          <w:lang w:val="en-US"/>
        </w:rPr>
        <w:t>Marie Josephe Mius,</w:t>
      </w:r>
      <w:r w:rsidR="00DE3D2D" w:rsidRPr="00D02C74">
        <w:rPr>
          <w:rFonts w:eastAsia="Calibri" w:cs="Times New Roman"/>
          <w:szCs w:val="24"/>
          <w:lang w:val="en-US"/>
        </w:rPr>
        <w:t xml:space="preserve"> daughter of the </w:t>
      </w:r>
      <w:r w:rsidR="00DE3D2D" w:rsidRPr="00544EBC">
        <w:rPr>
          <w:rFonts w:eastAsia="Calibri" w:cs="Times New Roman"/>
          <w:i/>
          <w:iCs/>
          <w:szCs w:val="24"/>
          <w:lang w:val="en-US"/>
        </w:rPr>
        <w:t>Sang-Mêlé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 </w:t>
      </w:r>
      <w:r w:rsidR="00DE3D2D" w:rsidRPr="00544EBC">
        <w:rPr>
          <w:rFonts w:eastAsia="Calibri" w:cs="Times New Roman"/>
          <w:szCs w:val="24"/>
          <w:lang w:val="en-US"/>
        </w:rPr>
        <w:t>(</w:t>
      </w:r>
      <w:r w:rsidRPr="00544EBC">
        <w:rPr>
          <w:rFonts w:eastAsia="Calibri" w:cs="Times New Roman"/>
          <w:szCs w:val="24"/>
          <w:lang w:val="en-US"/>
        </w:rPr>
        <w:t>or m</w:t>
      </w:r>
      <w:r w:rsidR="00DE3D2D" w:rsidRPr="00544EBC">
        <w:rPr>
          <w:rFonts w:eastAsia="Calibri" w:cs="Times New Roman"/>
          <w:szCs w:val="24"/>
          <w:lang w:val="en-US"/>
        </w:rPr>
        <w:t>ixed-</w:t>
      </w:r>
      <w:r w:rsidRPr="00544EBC">
        <w:rPr>
          <w:rFonts w:eastAsia="Calibri" w:cs="Times New Roman"/>
          <w:szCs w:val="24"/>
          <w:lang w:val="en-US"/>
        </w:rPr>
        <w:t>b</w:t>
      </w:r>
      <w:r w:rsidR="00DE3D2D" w:rsidRPr="00544EBC">
        <w:rPr>
          <w:rFonts w:eastAsia="Calibri" w:cs="Times New Roman"/>
          <w:szCs w:val="24"/>
          <w:lang w:val="en-US"/>
        </w:rPr>
        <w:t>lood)</w:t>
      </w:r>
      <w:r w:rsidR="00DE3D2D" w:rsidRPr="00D02C74">
        <w:rPr>
          <w:rFonts w:eastAsia="Calibri" w:cs="Times New Roman"/>
          <w:bCs/>
          <w:iCs/>
          <w:szCs w:val="24"/>
          <w:lang w:val="en-US"/>
        </w:rPr>
        <w:t xml:space="preserve"> 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>Charles-Amand Mius d’Azy I</w:t>
      </w:r>
      <w:r w:rsidR="00DE3D2D" w:rsidRPr="00D02C74">
        <w:rPr>
          <w:rFonts w:eastAsia="Calibri" w:cs="Times New Roman"/>
          <w:bCs/>
          <w:iCs/>
          <w:szCs w:val="24"/>
          <w:lang w:val="en-US"/>
        </w:rPr>
        <w:t xml:space="preserve"> and the</w:t>
      </w:r>
      <w:r w:rsidR="00DE3D2D" w:rsidRPr="00544EBC">
        <w:rPr>
          <w:rFonts w:eastAsia="Calibri" w:cs="Times New Roman"/>
          <w:szCs w:val="24"/>
          <w:lang w:val="en-US"/>
        </w:rPr>
        <w:t xml:space="preserve"> Acadian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>,</w:t>
      </w:r>
      <w:r w:rsidR="00DE3D2D" w:rsidRPr="00D02C74">
        <w:rPr>
          <w:rFonts w:eastAsia="Calibri" w:cs="Times New Roman"/>
          <w:bCs/>
          <w:iCs/>
          <w:szCs w:val="24"/>
          <w:lang w:val="en-US"/>
        </w:rPr>
        <w:t xml:space="preserve"> 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>Marie Marthe Hébert.</w:t>
      </w:r>
      <w:r w:rsidR="00DE3D2D" w:rsidRPr="00D02C74">
        <w:rPr>
          <w:rFonts w:eastAsia="Calibri" w:cs="Times New Roman"/>
          <w:bCs/>
          <w:iCs/>
          <w:szCs w:val="24"/>
          <w:lang w:val="en-US"/>
        </w:rPr>
        <w:t xml:space="preserve"> Charles-Amand I was the son of the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 </w:t>
      </w:r>
      <w:r w:rsidR="00DE3D2D" w:rsidRPr="00544EBC">
        <w:rPr>
          <w:rFonts w:eastAsia="Calibri" w:cs="Times New Roman"/>
          <w:szCs w:val="24"/>
          <w:lang w:val="en-US"/>
        </w:rPr>
        <w:t>“</w:t>
      </w:r>
      <w:r>
        <w:rPr>
          <w:rFonts w:eastAsia="Calibri" w:cs="Times New Roman"/>
          <w:szCs w:val="24"/>
          <w:lang w:val="en-US"/>
        </w:rPr>
        <w:t>p</w:t>
      </w:r>
      <w:r w:rsidR="00DE3D2D" w:rsidRPr="00544EBC">
        <w:rPr>
          <w:rFonts w:eastAsia="Calibri" w:cs="Times New Roman"/>
          <w:szCs w:val="24"/>
          <w:lang w:val="en-US"/>
        </w:rPr>
        <w:t>art</w:t>
      </w:r>
      <w:r>
        <w:rPr>
          <w:rFonts w:eastAsia="Calibri" w:cs="Times New Roman"/>
          <w:szCs w:val="24"/>
          <w:lang w:val="en-US"/>
        </w:rPr>
        <w:t>-</w:t>
      </w:r>
      <w:r w:rsidR="00DE3D2D" w:rsidRPr="00544EBC">
        <w:rPr>
          <w:rFonts w:eastAsia="Calibri" w:cs="Times New Roman"/>
          <w:szCs w:val="24"/>
          <w:lang w:val="en-US"/>
        </w:rPr>
        <w:t>Indian”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 Joseph Mius d’Azy I</w:t>
      </w:r>
      <w:r w:rsidR="00DE3D2D" w:rsidRPr="00D02C74">
        <w:rPr>
          <w:rFonts w:eastAsia="Calibri" w:cs="Times New Roman"/>
          <w:bCs/>
          <w:iCs/>
          <w:szCs w:val="24"/>
          <w:lang w:val="en-US"/>
        </w:rPr>
        <w:t xml:space="preserve"> and </w:t>
      </w:r>
      <w:r w:rsidR="00DE3D2D" w:rsidRPr="00544EBC">
        <w:rPr>
          <w:rFonts w:eastAsia="Calibri" w:cs="Times New Roman"/>
          <w:szCs w:val="24"/>
          <w:lang w:val="en-US"/>
        </w:rPr>
        <w:t>Acadian</w:t>
      </w:r>
      <w:r w:rsidR="00DE3D2D"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 Marie Amirault dit Tourangeau.</w:t>
      </w:r>
    </w:p>
    <w:p w14:paraId="20529A38" w14:textId="4201FB42" w:rsidR="00DE3D2D" w:rsidRPr="00D02C74" w:rsidRDefault="00DE3D2D" w:rsidP="00DE3D2D">
      <w:pPr>
        <w:rPr>
          <w:rFonts w:eastAsia="Arial" w:cs="Times New Roman"/>
          <w:color w:val="000000"/>
          <w:szCs w:val="24"/>
          <w:lang w:val="en-US"/>
        </w:rPr>
      </w:pPr>
      <w:r w:rsidRPr="00544EBC">
        <w:rPr>
          <w:rFonts w:eastAsia="Calibri" w:cs="Times New Roman"/>
          <w:i/>
          <w:iCs/>
          <w:szCs w:val="24"/>
          <w:lang w:val="en-US"/>
        </w:rPr>
        <w:t>Sang-Mêlé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</w:t>
      </w:r>
      <w:r w:rsidRPr="00D02C74">
        <w:rPr>
          <w:rFonts w:eastAsia="Calibri" w:cs="Times New Roman"/>
          <w:b/>
          <w:i/>
          <w:szCs w:val="24"/>
          <w:lang w:val="en-US"/>
        </w:rPr>
        <w:t>Paul Clermont (Pierre Paul Le Marquis dit Clermont)</w:t>
      </w:r>
      <w:r w:rsidRPr="00D02C74">
        <w:rPr>
          <w:rFonts w:eastAsia="Calibri" w:cs="Times New Roman"/>
          <w:szCs w:val="24"/>
          <w:lang w:val="en-US"/>
        </w:rPr>
        <w:t xml:space="preserve"> 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was the son of </w:t>
      </w:r>
      <w:r w:rsidRPr="00544EBC">
        <w:rPr>
          <w:rFonts w:eastAsia="Calibri" w:cs="Times New Roman"/>
          <w:szCs w:val="24"/>
          <w:lang w:val="en-US"/>
        </w:rPr>
        <w:t>Frenchman</w:t>
      </w:r>
      <w:r w:rsidR="00544EBC">
        <w:rPr>
          <w:rFonts w:eastAsia="Calibri" w:cs="Times New Roman"/>
          <w:b/>
          <w:bCs/>
          <w:i/>
          <w:iCs/>
          <w:szCs w:val="24"/>
          <w:lang w:val="en-US"/>
        </w:rPr>
        <w:t xml:space="preserve"> </w:t>
      </w: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 xml:space="preserve">Jean-Baptiste Le Marquis de Clermont 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and </w:t>
      </w:r>
      <w:r w:rsidRPr="00D02C74">
        <w:rPr>
          <w:rFonts w:eastAsia="Calibri" w:cs="Times New Roman"/>
          <w:b/>
          <w:bCs/>
          <w:i/>
          <w:iCs/>
          <w:szCs w:val="24"/>
          <w:lang w:val="en-US"/>
        </w:rPr>
        <w:t>Anne Lapierre.</w:t>
      </w:r>
      <w:r w:rsidRPr="00D02C74">
        <w:rPr>
          <w:rFonts w:eastAsia="Calibri" w:cs="Times New Roman"/>
          <w:bCs/>
          <w:iCs/>
          <w:szCs w:val="24"/>
          <w:lang w:val="en-US"/>
        </w:rPr>
        <w:t xml:space="preserve"> Anne was the mixed-blooded granddaughter of </w:t>
      </w:r>
      <w:r w:rsidRPr="00D02C74">
        <w:rPr>
          <w:rFonts w:eastAsia="Arial" w:cs="Times New Roman"/>
          <w:b/>
          <w:i/>
          <w:color w:val="000000"/>
          <w:szCs w:val="24"/>
          <w:lang w:val="en-US"/>
        </w:rPr>
        <w:t>Anne-Marie (Unknown Surname</w:t>
      </w:r>
      <w:r w:rsidRPr="00544EBC">
        <w:rPr>
          <w:rFonts w:eastAsia="Arial" w:cs="Times New Roman"/>
          <w:bCs/>
          <w:i/>
          <w:color w:val="000000"/>
          <w:szCs w:val="24"/>
          <w:lang w:val="en-US"/>
        </w:rPr>
        <w:t xml:space="preserve">), </w:t>
      </w:r>
      <w:r w:rsidRPr="00544EBC">
        <w:rPr>
          <w:rFonts w:eastAsia="Arial" w:cs="Times New Roman"/>
          <w:bCs/>
          <w:color w:val="000000"/>
          <w:szCs w:val="24"/>
          <w:lang w:val="en-US"/>
        </w:rPr>
        <w:t xml:space="preserve">whose modern-day direct female descendants have consistently produced an mtDNA Haplogroup of </w:t>
      </w:r>
      <w:r w:rsidRPr="00544EBC">
        <w:rPr>
          <w:rFonts w:eastAsia="Arial" w:cs="Times New Roman"/>
          <w:bCs/>
          <w:i/>
          <w:color w:val="000000"/>
          <w:szCs w:val="24"/>
          <w:lang w:val="en-US"/>
        </w:rPr>
        <w:t>A2f1a</w:t>
      </w:r>
      <w:r w:rsidRPr="00D02C74">
        <w:rPr>
          <w:rFonts w:eastAsia="Arial" w:cs="Times New Roman"/>
          <w:b/>
          <w:i/>
          <w:color w:val="000000"/>
          <w:szCs w:val="24"/>
          <w:lang w:val="en-US"/>
        </w:rPr>
        <w:t xml:space="preserve"> </w:t>
      </w:r>
      <w:r w:rsidRPr="00544EBC">
        <w:rPr>
          <w:rFonts w:eastAsia="Arial" w:cs="Times New Roman"/>
          <w:bCs/>
          <w:iCs/>
          <w:color w:val="000000"/>
          <w:szCs w:val="24"/>
          <w:lang w:val="en-US"/>
        </w:rPr>
        <w:t>(Native American)</w:t>
      </w:r>
      <w:r w:rsidRPr="00D02C74">
        <w:rPr>
          <w:rFonts w:eastAsia="Arial" w:cs="Times New Roman"/>
          <w:color w:val="000000"/>
          <w:szCs w:val="24"/>
          <w:lang w:val="en-US"/>
        </w:rPr>
        <w:t xml:space="preserve"> through mtDNA testing.</w:t>
      </w:r>
    </w:p>
    <w:p w14:paraId="16A33317" w14:textId="77777777" w:rsidR="00DE3D2D" w:rsidRDefault="00DE3D2D"/>
    <w:sectPr w:rsidR="00DE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D2D"/>
    <w:rsid w:val="00164800"/>
    <w:rsid w:val="004675AF"/>
    <w:rsid w:val="00544EBC"/>
    <w:rsid w:val="00B63039"/>
    <w:rsid w:val="00DB6E7E"/>
    <w:rsid w:val="00DE3D2D"/>
    <w:rsid w:val="00EE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6518"/>
  <w15:docId w15:val="{FE6315AE-79CE-404C-934E-C383A38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DC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DC"/>
    <w:rPr>
      <w:rFonts w:eastAsiaTheme="majorEastAsia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Lawless</dc:creator>
  <cp:keywords/>
  <dc:description/>
  <cp:lastModifiedBy>Jo-Anne Lawless</cp:lastModifiedBy>
  <cp:revision>1</cp:revision>
  <dcterms:created xsi:type="dcterms:W3CDTF">2023-05-25T14:24:00Z</dcterms:created>
  <dcterms:modified xsi:type="dcterms:W3CDTF">2023-05-26T14:30:00Z</dcterms:modified>
</cp:coreProperties>
</file>