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1FE3" w14:textId="7266E8AF" w:rsidR="00B63039" w:rsidRPr="008322C9" w:rsidRDefault="004A0FDE" w:rsidP="008322C9">
      <w:pPr>
        <w:jc w:val="center"/>
        <w:rPr>
          <w:b/>
          <w:bCs/>
        </w:rPr>
      </w:pPr>
      <w:r w:rsidRPr="008322C9">
        <w:rPr>
          <w:b/>
          <w:bCs/>
        </w:rPr>
        <w:t>Corporon</w:t>
      </w:r>
    </w:p>
    <w:p w14:paraId="72B77470" w14:textId="6DAB57BD" w:rsidR="00C51E4C" w:rsidRPr="00A469E8" w:rsidRDefault="00C51E4C" w:rsidP="00C51E4C">
      <w:pPr>
        <w:rPr>
          <w:rFonts w:cs="Times New Roman"/>
          <w:szCs w:val="24"/>
        </w:rPr>
      </w:pPr>
      <w:r w:rsidRPr="00A469E8">
        <w:rPr>
          <w:rFonts w:cs="Times New Roman"/>
          <w:szCs w:val="24"/>
        </w:rPr>
        <w:t xml:space="preserve">Louis Mius II’s parents were Louis Mius I and </w:t>
      </w:r>
      <w:r w:rsidRPr="00C51E4C">
        <w:rPr>
          <w:rFonts w:cs="Times New Roman"/>
          <w:b/>
          <w:bCs/>
          <w:i/>
          <w:iCs/>
          <w:szCs w:val="24"/>
        </w:rPr>
        <w:t>Anne Josephte Corporon</w:t>
      </w:r>
      <w:r w:rsidRPr="00A469E8">
        <w:rPr>
          <w:rFonts w:cs="Times New Roman"/>
          <w:szCs w:val="24"/>
        </w:rPr>
        <w:t xml:space="preserve">. According to Père Clarence-Joseph d’Entremont on page 974 of Volume 3 of his 1981 book </w:t>
      </w:r>
      <w:r w:rsidRPr="00C51E4C">
        <w:rPr>
          <w:rFonts w:cs="Times New Roman"/>
          <w:i/>
          <w:iCs/>
          <w:szCs w:val="24"/>
        </w:rPr>
        <w:t>Histoire du Cap-Sable De l'An Mil Au Traité de Paris (1763)</w:t>
      </w:r>
      <w:r w:rsidRPr="00A469E8">
        <w:rPr>
          <w:rFonts w:cs="Times New Roman"/>
          <w:szCs w:val="24"/>
        </w:rPr>
        <w:t xml:space="preserve">, Anne Josephte was the daughter of </w:t>
      </w:r>
      <w:r w:rsidRPr="00C51E4C">
        <w:rPr>
          <w:rFonts w:cs="Times New Roman"/>
          <w:b/>
          <w:bCs/>
          <w:i/>
          <w:iCs/>
          <w:szCs w:val="24"/>
        </w:rPr>
        <w:t>Eustache Corporon</w:t>
      </w:r>
      <w:r w:rsidRPr="00A469E8">
        <w:rPr>
          <w:rFonts w:cs="Times New Roman"/>
          <w:szCs w:val="24"/>
        </w:rPr>
        <w:t xml:space="preserve"> and Angélique Viger dit Brigeau. Père d’Entremont states</w:t>
      </w:r>
      <w:r>
        <w:rPr>
          <w:rFonts w:cs="Times New Roman"/>
          <w:szCs w:val="24"/>
        </w:rPr>
        <w:t xml:space="preserve">, in </w:t>
      </w:r>
      <w:r w:rsidRPr="00C51E4C">
        <w:rPr>
          <w:rFonts w:cs="Times New Roman"/>
          <w:i/>
          <w:iCs/>
          <w:szCs w:val="24"/>
        </w:rPr>
        <w:t>Histoire de Wedgeport de 1767 à Nos Jours</w:t>
      </w:r>
      <w:r w:rsidRPr="00A469E8">
        <w:rPr>
          <w:rFonts w:cs="Times New Roman"/>
          <w:szCs w:val="24"/>
        </w:rPr>
        <w:t xml:space="preserve"> that Eustache was born between 1725 and 1728 at Piziquid, Acadia to </w:t>
      </w:r>
      <w:r w:rsidRPr="00C51E4C">
        <w:rPr>
          <w:rFonts w:cs="Times New Roman"/>
          <w:b/>
          <w:bCs/>
          <w:i/>
          <w:iCs/>
          <w:szCs w:val="24"/>
        </w:rPr>
        <w:t>Jean Corporon</w:t>
      </w:r>
      <w:r w:rsidRPr="00A469E8">
        <w:rPr>
          <w:rFonts w:cs="Times New Roman"/>
          <w:szCs w:val="24"/>
        </w:rPr>
        <w:t xml:space="preserve"> (who was the son of another </w:t>
      </w:r>
      <w:r w:rsidRPr="00C51E4C">
        <w:rPr>
          <w:rFonts w:cs="Times New Roman"/>
          <w:b/>
          <w:bCs/>
          <w:i/>
          <w:iCs/>
          <w:szCs w:val="24"/>
        </w:rPr>
        <w:t>Jean Corporon</w:t>
      </w:r>
      <w:r w:rsidRPr="00A469E8">
        <w:rPr>
          <w:rFonts w:cs="Times New Roman"/>
          <w:szCs w:val="24"/>
        </w:rPr>
        <w:t xml:space="preserve">, </w:t>
      </w:r>
      <w:r>
        <w:rPr>
          <w:rFonts w:cs="Times New Roman"/>
          <w:szCs w:val="24"/>
        </w:rPr>
        <w:t xml:space="preserve">the </w:t>
      </w:r>
      <w:r w:rsidRPr="00A469E8">
        <w:rPr>
          <w:rFonts w:cs="Times New Roman"/>
          <w:szCs w:val="24"/>
        </w:rPr>
        <w:t>first with the name in Acadia) and Marie Pinet</w:t>
      </w:r>
      <w:r>
        <w:rPr>
          <w:rFonts w:cs="Times New Roman"/>
          <w:szCs w:val="24"/>
        </w:rPr>
        <w:t xml:space="preserve"> (p. 23)</w:t>
      </w:r>
      <w:r w:rsidRPr="00A469E8">
        <w:rPr>
          <w:rFonts w:cs="Times New Roman"/>
          <w:szCs w:val="24"/>
        </w:rPr>
        <w:t xml:space="preserve">. Angélique was likely the daughter of François Viger II (son of another François Viger) and of Claire Lejeune </w:t>
      </w:r>
      <w:r w:rsidRPr="00C51E4C">
        <w:rPr>
          <w:rFonts w:cs="Times New Roman"/>
          <w:i/>
          <w:iCs/>
          <w:szCs w:val="24"/>
        </w:rPr>
        <w:t>dit</w:t>
      </w:r>
      <w:r w:rsidRPr="00A469E8">
        <w:rPr>
          <w:rFonts w:cs="Times New Roman"/>
          <w:szCs w:val="24"/>
        </w:rPr>
        <w:t xml:space="preserve"> Briard, of Cape Sable</w:t>
      </w:r>
      <w:r>
        <w:rPr>
          <w:rFonts w:cs="Times New Roman"/>
          <w:szCs w:val="24"/>
        </w:rPr>
        <w:t xml:space="preserve"> (d’Entremont, p. 23)</w:t>
      </w:r>
      <w:r w:rsidRPr="00A469E8">
        <w:rPr>
          <w:rFonts w:cs="Times New Roman"/>
          <w:szCs w:val="24"/>
        </w:rPr>
        <w:t>.</w:t>
      </w:r>
    </w:p>
    <w:p w14:paraId="6EA9A0A5" w14:textId="01D68643" w:rsidR="00C51E4C" w:rsidRPr="00C51E4C" w:rsidRDefault="00C51E4C" w:rsidP="00C51E4C">
      <w:pPr>
        <w:rPr>
          <w:rFonts w:cs="Times New Roman"/>
          <w:szCs w:val="24"/>
        </w:rPr>
      </w:pPr>
      <w:r>
        <w:rPr>
          <w:rFonts w:cs="Times New Roman"/>
          <w:szCs w:val="24"/>
        </w:rPr>
        <w:t xml:space="preserve">It is unlikely that </w:t>
      </w:r>
      <w:r w:rsidRPr="00C51E4C">
        <w:rPr>
          <w:rFonts w:cs="Times New Roman"/>
          <w:b/>
          <w:bCs/>
          <w:i/>
          <w:iCs/>
          <w:szCs w:val="24"/>
        </w:rPr>
        <w:t>Eustache Corporon</w:t>
      </w:r>
      <w:r w:rsidRPr="00A469E8">
        <w:rPr>
          <w:rFonts w:cs="Times New Roman"/>
          <w:szCs w:val="24"/>
        </w:rPr>
        <w:t xml:space="preserve"> was </w:t>
      </w:r>
      <w:r>
        <w:rPr>
          <w:rFonts w:cs="Times New Roman"/>
          <w:szCs w:val="24"/>
        </w:rPr>
        <w:t xml:space="preserve">actually </w:t>
      </w:r>
      <w:r w:rsidRPr="00A469E8">
        <w:rPr>
          <w:rFonts w:cs="Times New Roman"/>
          <w:szCs w:val="24"/>
        </w:rPr>
        <w:t xml:space="preserve">born at Piziquid </w:t>
      </w:r>
      <w:r>
        <w:rPr>
          <w:rFonts w:cs="Times New Roman"/>
          <w:szCs w:val="24"/>
        </w:rPr>
        <w:t>and instead was</w:t>
      </w:r>
      <w:r w:rsidRPr="00A469E8">
        <w:rPr>
          <w:rFonts w:cs="Times New Roman"/>
          <w:szCs w:val="24"/>
        </w:rPr>
        <w:t xml:space="preserve"> born on Île Royale (present</w:t>
      </w:r>
      <w:r>
        <w:rPr>
          <w:rFonts w:cs="Times New Roman"/>
          <w:szCs w:val="24"/>
        </w:rPr>
        <w:t>-</w:t>
      </w:r>
      <w:r w:rsidRPr="00A469E8">
        <w:rPr>
          <w:rFonts w:cs="Times New Roman"/>
          <w:szCs w:val="24"/>
        </w:rPr>
        <w:t>day Cape Breton, Nova Scotia</w:t>
      </w:r>
      <w:r>
        <w:rPr>
          <w:rFonts w:cs="Times New Roman"/>
          <w:szCs w:val="24"/>
        </w:rPr>
        <w:t xml:space="preserve">). </w:t>
      </w:r>
      <w:r w:rsidRPr="00A469E8">
        <w:rPr>
          <w:rFonts w:cs="Times New Roman"/>
          <w:szCs w:val="24"/>
        </w:rPr>
        <w:t xml:space="preserve">An interesting tradition concerning </w:t>
      </w:r>
      <w:r w:rsidRPr="00C51E4C">
        <w:rPr>
          <w:rFonts w:cs="Times New Roman"/>
          <w:b/>
          <w:bCs/>
          <w:i/>
          <w:iCs/>
          <w:szCs w:val="24"/>
        </w:rPr>
        <w:t>Eustache Corporon</w:t>
      </w:r>
      <w:r w:rsidRPr="00A469E8">
        <w:rPr>
          <w:rFonts w:cs="Times New Roman"/>
          <w:szCs w:val="24"/>
        </w:rPr>
        <w:t xml:space="preserve"> can be found </w:t>
      </w:r>
      <w:r>
        <w:rPr>
          <w:rFonts w:cs="Times New Roman"/>
          <w:szCs w:val="24"/>
        </w:rPr>
        <w:t>in</w:t>
      </w:r>
      <w:r w:rsidRPr="00A469E8">
        <w:rPr>
          <w:rFonts w:cs="Times New Roman"/>
          <w:szCs w:val="24"/>
        </w:rPr>
        <w:t xml:space="preserve"> Reverend J. R. Campbell’s 1876 </w:t>
      </w:r>
      <w:r>
        <w:rPr>
          <w:rFonts w:cs="Times New Roman"/>
          <w:szCs w:val="24"/>
        </w:rPr>
        <w:t xml:space="preserve">work, </w:t>
      </w:r>
      <w:r w:rsidRPr="00C51E4C">
        <w:rPr>
          <w:rFonts w:cs="Times New Roman"/>
          <w:i/>
          <w:iCs/>
          <w:szCs w:val="24"/>
        </w:rPr>
        <w:t>A History of the County of Yarmouth, Nova Scotia</w:t>
      </w:r>
      <w:r w:rsidRPr="00C51E4C">
        <w:rPr>
          <w:rFonts w:cs="Times New Roman"/>
          <w:szCs w:val="24"/>
        </w:rPr>
        <w:t>,</w:t>
      </w:r>
      <w:r w:rsidRPr="00C51E4C">
        <w:rPr>
          <w:rFonts w:cs="Times New Roman"/>
          <w:szCs w:val="24"/>
        </w:rPr>
        <w:t xml:space="preserve"> </w:t>
      </w:r>
      <w:r>
        <w:rPr>
          <w:rFonts w:cs="Times New Roman"/>
          <w:szCs w:val="24"/>
        </w:rPr>
        <w:t xml:space="preserve">an excerpt of which reads </w:t>
      </w:r>
      <w:r w:rsidRPr="00C51E4C">
        <w:rPr>
          <w:rFonts w:cs="Times New Roman"/>
          <w:szCs w:val="24"/>
        </w:rPr>
        <w:t>as follows:</w:t>
      </w:r>
    </w:p>
    <w:p w14:paraId="353D0920" w14:textId="0594E728" w:rsidR="00C51E4C" w:rsidRPr="00A469E8" w:rsidRDefault="00C51E4C" w:rsidP="00C51E4C">
      <w:pPr>
        <w:ind w:left="720"/>
        <w:rPr>
          <w:rFonts w:cs="Times New Roman"/>
          <w:szCs w:val="24"/>
        </w:rPr>
      </w:pPr>
      <w:r w:rsidRPr="00C51E4C">
        <w:rPr>
          <w:rFonts w:cs="Times New Roman"/>
          <w:b/>
          <w:bCs/>
          <w:i/>
          <w:iCs/>
          <w:szCs w:val="24"/>
        </w:rPr>
        <w:t>Eustace Corporon</w:t>
      </w:r>
      <w:r w:rsidRPr="00A469E8">
        <w:rPr>
          <w:rFonts w:cs="Times New Roman"/>
          <w:szCs w:val="24"/>
        </w:rPr>
        <w:t xml:space="preserve"> was brought back from Boston, where he and others had been carried, about the year 1758, to pilot a vessel looking after Acadians. Chiefly in the Tusket and Argyle Rivers, with which he was well acquainted. They explored the Tusket, on the banks of which Corporon saw Indians, who however would not injure him. They left the Tusket for the Abuptic, and while lying at the mouth of the river, a boat’s crew landed on a marsh, on which there were some sheep; the Indians were waiting ready for them. There were eight men left dead on the marsh; and Corporon took to the woods with the Indians</w:t>
      </w:r>
      <w:r>
        <w:rPr>
          <w:rFonts w:cs="Times New Roman"/>
          <w:szCs w:val="24"/>
        </w:rPr>
        <w:t>.</w:t>
      </w:r>
    </w:p>
    <w:p w14:paraId="1FCAE91B" w14:textId="26298485" w:rsidR="00C51E4C" w:rsidRPr="00A469E8" w:rsidRDefault="00C51E4C" w:rsidP="00C51E4C">
      <w:pPr>
        <w:rPr>
          <w:rFonts w:cs="Times New Roman"/>
          <w:szCs w:val="24"/>
        </w:rPr>
      </w:pPr>
      <w:r w:rsidRPr="00A469E8">
        <w:rPr>
          <w:rFonts w:cs="Times New Roman"/>
          <w:szCs w:val="24"/>
        </w:rPr>
        <w:t xml:space="preserve">This suggests that </w:t>
      </w:r>
      <w:r w:rsidRPr="00C51E4C">
        <w:rPr>
          <w:rFonts w:cs="Times New Roman"/>
          <w:b/>
          <w:bCs/>
          <w:i/>
          <w:iCs/>
          <w:szCs w:val="24"/>
        </w:rPr>
        <w:t>Eustache Corporon</w:t>
      </w:r>
      <w:r w:rsidRPr="00A469E8">
        <w:rPr>
          <w:rFonts w:cs="Times New Roman"/>
          <w:szCs w:val="24"/>
        </w:rPr>
        <w:t xml:space="preserve"> had resided with his family in the Cape Sable region prior to his deportation. It also suggests that Eustache had strong ties to the </w:t>
      </w:r>
      <w:r>
        <w:rPr>
          <w:rFonts w:cs="Times New Roman"/>
          <w:szCs w:val="24"/>
        </w:rPr>
        <w:t>First Nations people</w:t>
      </w:r>
      <w:r w:rsidRPr="00A469E8">
        <w:rPr>
          <w:rFonts w:cs="Times New Roman"/>
          <w:szCs w:val="24"/>
        </w:rPr>
        <w:t xml:space="preserve"> of the region prior to his deportation, as he “took to the woods with the Indians” after the attack.</w:t>
      </w:r>
      <w:r w:rsidR="00B17D5B">
        <w:rPr>
          <w:rFonts w:cs="Times New Roman"/>
          <w:szCs w:val="24"/>
        </w:rPr>
        <w:t xml:space="preserve"> </w:t>
      </w:r>
      <w:r w:rsidRPr="00A469E8">
        <w:rPr>
          <w:rFonts w:cs="Times New Roman"/>
          <w:szCs w:val="24"/>
        </w:rPr>
        <w:t xml:space="preserve">Père Clarence-Joseph d’Entremont </w:t>
      </w:r>
      <w:r w:rsidR="00B17D5B">
        <w:rPr>
          <w:rFonts w:cs="Times New Roman"/>
          <w:szCs w:val="24"/>
        </w:rPr>
        <w:t>indicates</w:t>
      </w:r>
      <w:r w:rsidRPr="00A469E8">
        <w:rPr>
          <w:rFonts w:cs="Times New Roman"/>
          <w:szCs w:val="24"/>
        </w:rPr>
        <w:t xml:space="preserve"> that perhaps </w:t>
      </w:r>
      <w:r w:rsidRPr="00B17D5B">
        <w:rPr>
          <w:rFonts w:cs="Times New Roman"/>
          <w:b/>
          <w:bCs/>
          <w:i/>
          <w:iCs/>
          <w:szCs w:val="24"/>
        </w:rPr>
        <w:t>Eustache Corporon</w:t>
      </w:r>
      <w:r w:rsidRPr="00A469E8">
        <w:rPr>
          <w:rFonts w:cs="Times New Roman"/>
          <w:szCs w:val="24"/>
        </w:rPr>
        <w:t xml:space="preserve"> and his family were</w:t>
      </w:r>
      <w:r w:rsidR="00B17D5B">
        <w:rPr>
          <w:rFonts w:cs="Times New Roman"/>
          <w:szCs w:val="24"/>
        </w:rPr>
        <w:t xml:space="preserve"> not </w:t>
      </w:r>
      <w:r w:rsidRPr="00A469E8">
        <w:rPr>
          <w:rFonts w:cs="Times New Roman"/>
          <w:szCs w:val="24"/>
        </w:rPr>
        <w:t>actually deported at all, as his name does not appear on any records he found in the Massachusetts Archives’ collections</w:t>
      </w:r>
      <w:r w:rsidR="00B17D5B">
        <w:rPr>
          <w:rFonts w:cs="Times New Roman"/>
          <w:szCs w:val="24"/>
        </w:rPr>
        <w:t xml:space="preserve"> (</w:t>
      </w:r>
      <w:r w:rsidR="00B17D5B" w:rsidRPr="00B17D5B">
        <w:rPr>
          <w:rFonts w:cs="Times New Roman"/>
          <w:i/>
          <w:iCs/>
          <w:szCs w:val="24"/>
        </w:rPr>
        <w:t>Wedgeport</w:t>
      </w:r>
      <w:r w:rsidR="00B17D5B">
        <w:rPr>
          <w:rFonts w:cs="Times New Roman"/>
          <w:szCs w:val="24"/>
        </w:rPr>
        <w:t>, p. 23)</w:t>
      </w:r>
      <w:r w:rsidRPr="00A469E8">
        <w:rPr>
          <w:rFonts w:cs="Times New Roman"/>
          <w:szCs w:val="24"/>
        </w:rPr>
        <w:t>.</w:t>
      </w:r>
    </w:p>
    <w:p w14:paraId="465D8089" w14:textId="21CDB856" w:rsidR="00C51E4C" w:rsidRPr="00A469E8" w:rsidRDefault="00C51E4C" w:rsidP="00C51E4C">
      <w:pPr>
        <w:rPr>
          <w:rFonts w:cs="Times New Roman"/>
          <w:szCs w:val="24"/>
        </w:rPr>
      </w:pPr>
      <w:r w:rsidRPr="00A469E8">
        <w:rPr>
          <w:rFonts w:cs="Times New Roman"/>
          <w:szCs w:val="24"/>
        </w:rPr>
        <w:t xml:space="preserve">According to d’Entremont’s transcription of Captain Hilaire Valentin Pothier’s 1884-1885 logbook  (with commentary), which was published in 1986 under the title, </w:t>
      </w:r>
      <w:r w:rsidRPr="00B17D5B">
        <w:rPr>
          <w:rFonts w:cs="Times New Roman"/>
          <w:i/>
          <w:iCs/>
          <w:szCs w:val="24"/>
        </w:rPr>
        <w:t>Historique de Saint-Michel de Wedgeport, Nouvelle-Écosse: Par Le Capitaine Hilaire-Valentin Pothier, 1884-1885: Notes et Commentaires par Clarence-Joseph d’Entremont, Prêtre</w:t>
      </w:r>
      <w:r w:rsidR="00B17D5B" w:rsidRPr="00B17D5B">
        <w:rPr>
          <w:rFonts w:cs="Times New Roman"/>
          <w:i/>
          <w:iCs/>
          <w:szCs w:val="24"/>
        </w:rPr>
        <w:t>,</w:t>
      </w:r>
    </w:p>
    <w:p w14:paraId="5FCF037A" w14:textId="60893D45" w:rsidR="00C51E4C" w:rsidRPr="00B17D5B" w:rsidRDefault="00C51E4C" w:rsidP="00B17D5B">
      <w:pPr>
        <w:ind w:left="720"/>
        <w:rPr>
          <w:rFonts w:cs="Times New Roman"/>
          <w:szCs w:val="24"/>
          <w:lang w:val="fr-CA"/>
        </w:rPr>
      </w:pPr>
      <w:r w:rsidRPr="00B17D5B">
        <w:rPr>
          <w:rFonts w:cs="Times New Roman"/>
          <w:b/>
          <w:bCs/>
          <w:i/>
          <w:iCs/>
          <w:szCs w:val="24"/>
          <w:lang w:val="fr-CA"/>
        </w:rPr>
        <w:t>Eustache Corporon</w:t>
      </w:r>
      <w:r w:rsidRPr="00B17D5B">
        <w:rPr>
          <w:rFonts w:cs="Times New Roman"/>
          <w:szCs w:val="24"/>
          <w:lang w:val="fr-CA"/>
        </w:rPr>
        <w:t xml:space="preserve"> a débarqué à Argyle d’un “cutter” [ou patache] américain et s’est sauvé aves les Sauvages. Ils avaient débarqué sur un pré pour tuer des brebis, Les sauvages étaient “embuscadés” [c’est- à-dire, se tenaient en embuscade] et ont </w:t>
      </w:r>
      <w:r w:rsidR="00B17D5B" w:rsidRPr="00B17D5B">
        <w:rPr>
          <w:rFonts w:cs="Times New Roman"/>
          <w:szCs w:val="24"/>
          <w:lang w:val="fr-CA"/>
        </w:rPr>
        <w:t>tiré</w:t>
      </w:r>
      <w:r w:rsidRPr="00B17D5B">
        <w:rPr>
          <w:rFonts w:cs="Times New Roman"/>
          <w:szCs w:val="24"/>
          <w:lang w:val="fr-CA"/>
        </w:rPr>
        <w:t xml:space="preserve"> sur l’équipage [6] et en ont tué huit. Il est resté avec les Sauvages, avec qui, je crois, il a allié la famille des Corporon. Il s’est évadé d’un bord à l’autre du pays</w:t>
      </w:r>
      <w:r w:rsidR="00B17D5B" w:rsidRPr="00B17D5B">
        <w:rPr>
          <w:rFonts w:cs="Times New Roman"/>
          <w:szCs w:val="24"/>
          <w:lang w:val="fr-CA"/>
        </w:rPr>
        <w:t xml:space="preserve"> (p. 17).</w:t>
      </w:r>
    </w:p>
    <w:p w14:paraId="4245EF91" w14:textId="70184829" w:rsidR="00C51E4C" w:rsidRDefault="00B17D5B" w:rsidP="00C51E4C">
      <w:pPr>
        <w:rPr>
          <w:rFonts w:cs="Times New Roman"/>
          <w:szCs w:val="24"/>
        </w:rPr>
      </w:pPr>
      <w:r>
        <w:rPr>
          <w:rFonts w:cs="Times New Roman"/>
          <w:szCs w:val="24"/>
        </w:rPr>
        <w:t>Translated, this reads,</w:t>
      </w:r>
    </w:p>
    <w:p w14:paraId="141263FB" w14:textId="06295EC6" w:rsidR="00C51E4C" w:rsidRPr="00A469E8" w:rsidRDefault="00C51E4C" w:rsidP="00B17D5B">
      <w:pPr>
        <w:ind w:left="720"/>
        <w:rPr>
          <w:rFonts w:cs="Times New Roman"/>
          <w:szCs w:val="24"/>
        </w:rPr>
      </w:pPr>
      <w:r w:rsidRPr="00B17D5B">
        <w:rPr>
          <w:rFonts w:cs="Times New Roman"/>
          <w:b/>
          <w:bCs/>
          <w:i/>
          <w:iCs/>
          <w:szCs w:val="24"/>
        </w:rPr>
        <w:t>Eustache Corporon</w:t>
      </w:r>
      <w:r w:rsidRPr="00A469E8">
        <w:rPr>
          <w:rFonts w:cs="Times New Roman"/>
          <w:szCs w:val="24"/>
        </w:rPr>
        <w:t xml:space="preserve"> landed in Argyle an American </w:t>
      </w:r>
      <w:r w:rsidR="00B17D5B">
        <w:rPr>
          <w:rFonts w:cs="Times New Roman"/>
          <w:szCs w:val="24"/>
        </w:rPr>
        <w:t>“</w:t>
      </w:r>
      <w:r w:rsidRPr="00A469E8">
        <w:rPr>
          <w:rFonts w:cs="Times New Roman"/>
          <w:szCs w:val="24"/>
        </w:rPr>
        <w:t>cutter</w:t>
      </w:r>
      <w:r w:rsidR="00B17D5B">
        <w:rPr>
          <w:rFonts w:cs="Times New Roman"/>
          <w:szCs w:val="24"/>
        </w:rPr>
        <w:t>”</w:t>
      </w:r>
      <w:r w:rsidRPr="00A469E8">
        <w:rPr>
          <w:rFonts w:cs="Times New Roman"/>
          <w:szCs w:val="24"/>
        </w:rPr>
        <w:t xml:space="preserve"> [or </w:t>
      </w:r>
      <w:r w:rsidRPr="00B17D5B">
        <w:rPr>
          <w:rFonts w:cs="Times New Roman"/>
          <w:i/>
          <w:iCs/>
          <w:szCs w:val="24"/>
        </w:rPr>
        <w:t>patache</w:t>
      </w:r>
      <w:r w:rsidRPr="00A469E8">
        <w:rPr>
          <w:rFonts w:cs="Times New Roman"/>
          <w:szCs w:val="24"/>
        </w:rPr>
        <w:t xml:space="preserve">] and ran away with the Savages. They had landed on a meadow to kill sheep, The savages were </w:t>
      </w:r>
      <w:r w:rsidR="00B17D5B">
        <w:rPr>
          <w:rFonts w:cs="Times New Roman"/>
          <w:szCs w:val="24"/>
        </w:rPr>
        <w:lastRenderedPageBreak/>
        <w:t>“</w:t>
      </w:r>
      <w:r w:rsidRPr="00A469E8">
        <w:rPr>
          <w:rFonts w:cs="Times New Roman"/>
          <w:szCs w:val="24"/>
        </w:rPr>
        <w:t>ambushed</w:t>
      </w:r>
      <w:r w:rsidR="00B17D5B">
        <w:rPr>
          <w:rFonts w:cs="Times New Roman"/>
          <w:szCs w:val="24"/>
        </w:rPr>
        <w:t>”</w:t>
      </w:r>
      <w:r w:rsidRPr="00A469E8">
        <w:rPr>
          <w:rFonts w:cs="Times New Roman"/>
          <w:szCs w:val="24"/>
        </w:rPr>
        <w:t xml:space="preserve"> [</w:t>
      </w:r>
      <w:r w:rsidR="00B17D5B">
        <w:rPr>
          <w:rFonts w:cs="Times New Roman"/>
          <w:szCs w:val="24"/>
        </w:rPr>
        <w:t>that is</w:t>
      </w:r>
      <w:r w:rsidRPr="00A469E8">
        <w:rPr>
          <w:rFonts w:cs="Times New Roman"/>
          <w:szCs w:val="24"/>
        </w:rPr>
        <w:t xml:space="preserve"> to say, were ambushing] and fired at the crew [6] and killed eight. He stayed with the Indians, with whom</w:t>
      </w:r>
      <w:r w:rsidR="00B17D5B">
        <w:rPr>
          <w:rFonts w:cs="Times New Roman"/>
          <w:szCs w:val="24"/>
        </w:rPr>
        <w:t>,</w:t>
      </w:r>
      <w:r w:rsidRPr="00A469E8">
        <w:rPr>
          <w:rFonts w:cs="Times New Roman"/>
          <w:szCs w:val="24"/>
        </w:rPr>
        <w:t xml:space="preserve"> I believe, he has allied the Corporon family. He escaped from one side of the country to another</w:t>
      </w:r>
      <w:r w:rsidR="00B17D5B">
        <w:rPr>
          <w:rFonts w:cs="Times New Roman"/>
          <w:szCs w:val="24"/>
        </w:rPr>
        <w:t>.</w:t>
      </w:r>
    </w:p>
    <w:p w14:paraId="2D37224F" w14:textId="4FE21CAF" w:rsidR="00C51E4C" w:rsidRPr="00A469E8" w:rsidRDefault="00C51E4C" w:rsidP="00C51E4C">
      <w:pPr>
        <w:rPr>
          <w:rFonts w:cs="Times New Roman"/>
          <w:szCs w:val="24"/>
        </w:rPr>
      </w:pPr>
      <w:r w:rsidRPr="00A469E8">
        <w:rPr>
          <w:rFonts w:cs="Times New Roman"/>
          <w:szCs w:val="24"/>
        </w:rPr>
        <w:t xml:space="preserve">This excerpt, which appears to have been based on oral tradition, supports what the Reverend J. R. Campbell states in </w:t>
      </w:r>
      <w:r w:rsidR="00B17D5B">
        <w:rPr>
          <w:rFonts w:cs="Times New Roman"/>
          <w:szCs w:val="24"/>
        </w:rPr>
        <w:t>an</w:t>
      </w:r>
      <w:r w:rsidRPr="00A469E8">
        <w:rPr>
          <w:rFonts w:cs="Times New Roman"/>
          <w:szCs w:val="24"/>
        </w:rPr>
        <w:t xml:space="preserve"> excerpt from </w:t>
      </w:r>
      <w:r w:rsidRPr="00B17D5B">
        <w:rPr>
          <w:rFonts w:cs="Times New Roman"/>
          <w:i/>
          <w:iCs/>
          <w:szCs w:val="24"/>
        </w:rPr>
        <w:t>A History of the County of Yarmouth, Nova Scotia</w:t>
      </w:r>
      <w:r w:rsidRPr="00A469E8">
        <w:rPr>
          <w:rFonts w:cs="Times New Roman"/>
          <w:szCs w:val="24"/>
        </w:rPr>
        <w:t xml:space="preserve">. Most importantly, this excerpt suggests that </w:t>
      </w:r>
      <w:r w:rsidRPr="00B17D5B">
        <w:rPr>
          <w:rFonts w:cs="Times New Roman"/>
          <w:b/>
          <w:bCs/>
          <w:i/>
          <w:iCs/>
          <w:szCs w:val="24"/>
        </w:rPr>
        <w:t>Eustache Corporon</w:t>
      </w:r>
      <w:r w:rsidRPr="00A469E8">
        <w:rPr>
          <w:rFonts w:cs="Times New Roman"/>
          <w:szCs w:val="24"/>
        </w:rPr>
        <w:t xml:space="preserve"> and his family maintained strong ties to the First Nations people of the Cape Sable region during the </w:t>
      </w:r>
      <w:r w:rsidR="00B17D5B">
        <w:rPr>
          <w:rFonts w:cs="Times New Roman"/>
          <w:szCs w:val="24"/>
        </w:rPr>
        <w:t>D</w:t>
      </w:r>
      <w:r w:rsidRPr="00A469E8">
        <w:rPr>
          <w:rFonts w:cs="Times New Roman"/>
          <w:szCs w:val="24"/>
        </w:rPr>
        <w:t>eportation years.</w:t>
      </w:r>
    </w:p>
    <w:p w14:paraId="372C08BE" w14:textId="2ADAAFD9" w:rsidR="00C51E4C" w:rsidRPr="00A469E8" w:rsidRDefault="00C51E4C" w:rsidP="00C51E4C">
      <w:pPr>
        <w:rPr>
          <w:rFonts w:cs="Times New Roman"/>
          <w:szCs w:val="24"/>
        </w:rPr>
      </w:pPr>
      <w:r w:rsidRPr="00B17D5B">
        <w:rPr>
          <w:rFonts w:cs="Times New Roman"/>
          <w:b/>
          <w:bCs/>
          <w:i/>
          <w:iCs/>
          <w:szCs w:val="24"/>
        </w:rPr>
        <w:t>Eustache Corporon</w:t>
      </w:r>
      <w:r w:rsidRPr="00A469E8">
        <w:rPr>
          <w:rFonts w:cs="Times New Roman"/>
          <w:szCs w:val="24"/>
        </w:rPr>
        <w:t xml:space="preserve"> and his family were captured by the British shortly after this incident, as the name, “</w:t>
      </w:r>
      <w:r w:rsidRPr="00B17D5B">
        <w:rPr>
          <w:rFonts w:cs="Times New Roman"/>
          <w:b/>
          <w:bCs/>
          <w:i/>
          <w:iCs/>
          <w:szCs w:val="24"/>
        </w:rPr>
        <w:t>Eustache Corporon</w:t>
      </w:r>
      <w:r w:rsidRPr="00A469E8">
        <w:rPr>
          <w:rFonts w:cs="Times New Roman"/>
          <w:szCs w:val="24"/>
        </w:rPr>
        <w:t>” appears on a list of prisoners held in prison in Halifax, Nova Scotia dated August 12, 1763</w:t>
      </w:r>
      <w:r w:rsidR="00B17D5B">
        <w:rPr>
          <w:rFonts w:cs="Times New Roman"/>
          <w:szCs w:val="24"/>
        </w:rPr>
        <w:t>,</w:t>
      </w:r>
      <w:r w:rsidR="00B17D5B">
        <w:rPr>
          <w:rStyle w:val="FootnoteReference"/>
          <w:rFonts w:cs="Times New Roman"/>
          <w:szCs w:val="24"/>
        </w:rPr>
        <w:footnoteReference w:id="1"/>
      </w:r>
      <w:r w:rsidRPr="00A469E8">
        <w:rPr>
          <w:rFonts w:cs="Times New Roman"/>
          <w:szCs w:val="24"/>
        </w:rPr>
        <w:t xml:space="preserve"> </w:t>
      </w:r>
      <w:r w:rsidR="00B17D5B">
        <w:rPr>
          <w:rFonts w:cs="Times New Roman"/>
          <w:szCs w:val="24"/>
        </w:rPr>
        <w:t xml:space="preserve">along </w:t>
      </w:r>
      <w:r w:rsidRPr="00A469E8">
        <w:rPr>
          <w:rFonts w:cs="Times New Roman"/>
          <w:szCs w:val="24"/>
        </w:rPr>
        <w:t>with his wife and five children.</w:t>
      </w:r>
      <w:r w:rsidR="00B17D5B">
        <w:rPr>
          <w:rStyle w:val="FootnoteReference"/>
          <w:rFonts w:cs="Times New Roman"/>
          <w:szCs w:val="24"/>
        </w:rPr>
        <w:footnoteReference w:id="2"/>
      </w:r>
      <w:r w:rsidRPr="00A469E8">
        <w:rPr>
          <w:rFonts w:cs="Times New Roman"/>
          <w:szCs w:val="24"/>
        </w:rPr>
        <w:t xml:space="preserve"> The entry for Eustache and his family can be found on page 28 and he is enumerated as “Eustache Corp.”</w:t>
      </w:r>
    </w:p>
    <w:p w14:paraId="2F5824E9" w14:textId="528191A8" w:rsidR="00C51E4C" w:rsidRPr="00A469E8" w:rsidRDefault="00C51E4C" w:rsidP="00C51E4C">
      <w:pPr>
        <w:rPr>
          <w:rFonts w:cs="Times New Roman"/>
          <w:szCs w:val="24"/>
        </w:rPr>
      </w:pPr>
      <w:r w:rsidRPr="00A469E8">
        <w:rPr>
          <w:rFonts w:cs="Times New Roman"/>
          <w:szCs w:val="24"/>
        </w:rPr>
        <w:t xml:space="preserve">The family of </w:t>
      </w:r>
      <w:r w:rsidRPr="00B17D5B">
        <w:rPr>
          <w:rFonts w:cs="Times New Roman"/>
          <w:b/>
          <w:bCs/>
          <w:i/>
          <w:iCs/>
          <w:szCs w:val="24"/>
        </w:rPr>
        <w:t>Eustache Corporon</w:t>
      </w:r>
      <w:r w:rsidRPr="00A469E8">
        <w:rPr>
          <w:rFonts w:cs="Times New Roman"/>
          <w:szCs w:val="24"/>
        </w:rPr>
        <w:t xml:space="preserve"> and Angélique Viger </w:t>
      </w:r>
      <w:r w:rsidRPr="00B17D5B">
        <w:rPr>
          <w:rFonts w:cs="Times New Roman"/>
          <w:i/>
          <w:iCs/>
          <w:szCs w:val="24"/>
        </w:rPr>
        <w:t>dit</w:t>
      </w:r>
      <w:r w:rsidRPr="00A469E8">
        <w:rPr>
          <w:rFonts w:cs="Times New Roman"/>
          <w:szCs w:val="24"/>
        </w:rPr>
        <w:t xml:space="preserve"> Brigeau remained in the Halifax area upon their release from prison, as according to Père d’Entremont on page 24 of the “Second Edition” of “Histoire de Wedgeport de 1767 à Nos Jours” (1995)), many of Eustache and Angélique’s children can be seen in parish registers as </w:t>
      </w:r>
      <w:r w:rsidR="00B17D5B">
        <w:rPr>
          <w:rFonts w:cs="Times New Roman"/>
          <w:szCs w:val="24"/>
        </w:rPr>
        <w:t>g</w:t>
      </w:r>
      <w:r w:rsidRPr="00A469E8">
        <w:rPr>
          <w:rFonts w:cs="Times New Roman"/>
          <w:szCs w:val="24"/>
        </w:rPr>
        <w:t xml:space="preserve">odparents to children born in the area. </w:t>
      </w:r>
      <w:r w:rsidR="00B17D5B">
        <w:rPr>
          <w:rFonts w:cs="Times New Roman"/>
          <w:szCs w:val="24"/>
        </w:rPr>
        <w:t>B</w:t>
      </w:r>
      <w:r w:rsidRPr="00A469E8">
        <w:rPr>
          <w:rFonts w:cs="Times New Roman"/>
          <w:szCs w:val="24"/>
        </w:rPr>
        <w:t xml:space="preserve">aptismal records can be found in </w:t>
      </w:r>
      <w:r w:rsidR="00942802">
        <w:rPr>
          <w:rFonts w:cs="Times New Roman"/>
          <w:szCs w:val="24"/>
        </w:rPr>
        <w:t>m</w:t>
      </w:r>
      <w:r w:rsidRPr="00A469E8">
        <w:rPr>
          <w:rFonts w:cs="Times New Roman"/>
          <w:szCs w:val="24"/>
        </w:rPr>
        <w:t>issionary Charles-François Bailly’s register of Saint-Pierre-aux-Liens in Caraquet, New Brunswick.</w:t>
      </w:r>
    </w:p>
    <w:p w14:paraId="638CC7D9" w14:textId="7DC60102" w:rsidR="00C51E4C" w:rsidRPr="00A469E8" w:rsidRDefault="00C51E4C" w:rsidP="00C51E4C">
      <w:pPr>
        <w:rPr>
          <w:rFonts w:cs="Times New Roman"/>
          <w:szCs w:val="24"/>
        </w:rPr>
      </w:pPr>
      <w:r w:rsidRPr="00A469E8">
        <w:rPr>
          <w:rFonts w:cs="Times New Roman"/>
          <w:szCs w:val="24"/>
        </w:rPr>
        <w:t xml:space="preserve">Additional documentation to demonstrate that </w:t>
      </w:r>
      <w:r w:rsidRPr="00942802">
        <w:rPr>
          <w:rFonts w:cs="Times New Roman"/>
          <w:b/>
          <w:bCs/>
          <w:i/>
          <w:iCs/>
          <w:szCs w:val="24"/>
        </w:rPr>
        <w:t>Eustache Corporon</w:t>
      </w:r>
      <w:r w:rsidRPr="00A469E8">
        <w:rPr>
          <w:rFonts w:cs="Times New Roman"/>
          <w:szCs w:val="24"/>
        </w:rPr>
        <w:t xml:space="preserve"> and Angélique Viger </w:t>
      </w:r>
      <w:r w:rsidRPr="00942802">
        <w:rPr>
          <w:rFonts w:cs="Times New Roman"/>
          <w:i/>
          <w:iCs/>
          <w:szCs w:val="24"/>
        </w:rPr>
        <w:t xml:space="preserve">dit </w:t>
      </w:r>
      <w:r w:rsidRPr="00A469E8">
        <w:rPr>
          <w:rFonts w:cs="Times New Roman"/>
          <w:szCs w:val="24"/>
        </w:rPr>
        <w:t xml:space="preserve">Brigeau remained in the Halifax, Nova Scotia region upon their release from prison can also be found in Bailly’s “Caraquet Register” in the record of marriage of Eustache and Angélique’s daughter, </w:t>
      </w:r>
      <w:r w:rsidRPr="00942802">
        <w:rPr>
          <w:rFonts w:cs="Times New Roman"/>
          <w:b/>
          <w:bCs/>
          <w:i/>
          <w:iCs/>
          <w:szCs w:val="24"/>
        </w:rPr>
        <w:t>Marie Rose Corporon</w:t>
      </w:r>
      <w:r w:rsidRPr="00A469E8">
        <w:rPr>
          <w:rFonts w:cs="Times New Roman"/>
          <w:szCs w:val="24"/>
        </w:rPr>
        <w:t xml:space="preserve"> to Pierre Robichaud II, the son of Pierre Robichaud I and Susanne Brassaud. The marriage ceremony occurred on October 01, 1770 at Le Point de l’Est, which is presently called Eastern Passage, Nova Scotia. Père Bailly performed the marriage ceremony. Père Bailly also baptized a child of Pierre and Marie Rose, Agnès Robichaud</w:t>
      </w:r>
      <w:r w:rsidR="00942802">
        <w:rPr>
          <w:rFonts w:cs="Times New Roman"/>
          <w:szCs w:val="24"/>
        </w:rPr>
        <w:t>,</w:t>
      </w:r>
      <w:r w:rsidRPr="00A469E8">
        <w:rPr>
          <w:rFonts w:cs="Times New Roman"/>
          <w:szCs w:val="24"/>
        </w:rPr>
        <w:t xml:space="preserve"> at Halifax, Nova Scotia on December 01, 1771. </w:t>
      </w:r>
    </w:p>
    <w:p w14:paraId="2ADBBB6E" w14:textId="5A329C13" w:rsidR="00C51E4C" w:rsidRPr="00A469E8" w:rsidRDefault="00942802" w:rsidP="00C51E4C">
      <w:pPr>
        <w:rPr>
          <w:rFonts w:cs="Times New Roman"/>
          <w:szCs w:val="24"/>
        </w:rPr>
      </w:pPr>
      <w:r>
        <w:rPr>
          <w:rFonts w:cs="Times New Roman"/>
          <w:szCs w:val="24"/>
        </w:rPr>
        <w:t>T</w:t>
      </w:r>
      <w:r w:rsidR="00C51E4C" w:rsidRPr="00A469E8">
        <w:rPr>
          <w:rFonts w:cs="Times New Roman"/>
          <w:szCs w:val="24"/>
        </w:rPr>
        <w:t xml:space="preserve">he family of Pierre Robichaud II and </w:t>
      </w:r>
      <w:r w:rsidR="00C51E4C" w:rsidRPr="00942802">
        <w:rPr>
          <w:rFonts w:cs="Times New Roman"/>
          <w:b/>
          <w:bCs/>
          <w:i/>
          <w:iCs/>
          <w:szCs w:val="24"/>
        </w:rPr>
        <w:t xml:space="preserve">Marie Rose </w:t>
      </w:r>
      <w:r w:rsidR="00B17D5B" w:rsidRPr="00942802">
        <w:rPr>
          <w:rFonts w:cs="Times New Roman"/>
          <w:b/>
          <w:bCs/>
          <w:i/>
          <w:iCs/>
          <w:szCs w:val="24"/>
        </w:rPr>
        <w:t>Corporon</w:t>
      </w:r>
      <w:r w:rsidR="00C51E4C" w:rsidRPr="00A469E8">
        <w:rPr>
          <w:rFonts w:cs="Times New Roman"/>
          <w:szCs w:val="24"/>
        </w:rPr>
        <w:t xml:space="preserve"> was still residing in the Halifax area in December of 1771. Pierre and Marie Rose then moved their family to Wedgeport, Nova Scotia, which was where Marie Rose’s parents settled post-Deportation. The place where Eustache and Angélique, one of the founding families of Wedgeport, settled is called Le Cap-des-Corporon (Corporon Cape).</w:t>
      </w:r>
    </w:p>
    <w:p w14:paraId="3F702C04" w14:textId="6A500C7A" w:rsidR="00C51E4C" w:rsidRPr="00A469E8" w:rsidRDefault="00C51E4C" w:rsidP="00942802">
      <w:pPr>
        <w:rPr>
          <w:rFonts w:cs="Times New Roman"/>
          <w:szCs w:val="24"/>
        </w:rPr>
      </w:pPr>
      <w:r w:rsidRPr="00A469E8">
        <w:rPr>
          <w:rFonts w:cs="Times New Roman"/>
          <w:szCs w:val="24"/>
        </w:rPr>
        <w:t xml:space="preserve">Solidifying the argument that </w:t>
      </w:r>
      <w:r w:rsidRPr="00942802">
        <w:rPr>
          <w:rFonts w:cs="Times New Roman"/>
          <w:b/>
          <w:bCs/>
          <w:i/>
          <w:iCs/>
          <w:szCs w:val="24"/>
        </w:rPr>
        <w:t>Eustache Corporon</w:t>
      </w:r>
      <w:r w:rsidRPr="00A469E8">
        <w:rPr>
          <w:rFonts w:cs="Times New Roman"/>
          <w:szCs w:val="24"/>
        </w:rPr>
        <w:t xml:space="preserve"> and Angélique Viger </w:t>
      </w:r>
      <w:r w:rsidRPr="00942802">
        <w:rPr>
          <w:rFonts w:cs="Times New Roman"/>
          <w:i/>
          <w:iCs/>
          <w:szCs w:val="24"/>
        </w:rPr>
        <w:t>dit</w:t>
      </w:r>
      <w:r w:rsidRPr="00A469E8">
        <w:rPr>
          <w:rFonts w:cs="Times New Roman"/>
          <w:szCs w:val="24"/>
        </w:rPr>
        <w:t xml:space="preserve"> Brigeau’s daughter, </w:t>
      </w:r>
      <w:r w:rsidRPr="00942802">
        <w:rPr>
          <w:rFonts w:cs="Times New Roman"/>
          <w:b/>
          <w:bCs/>
          <w:i/>
          <w:iCs/>
          <w:szCs w:val="24"/>
        </w:rPr>
        <w:t>Marie-Rose Corporon</w:t>
      </w:r>
      <w:r w:rsidR="00942802" w:rsidRPr="00A469E8">
        <w:rPr>
          <w:rFonts w:cs="Times New Roman"/>
          <w:szCs w:val="24"/>
        </w:rPr>
        <w:t>,</w:t>
      </w:r>
      <w:r w:rsidRPr="00A469E8">
        <w:rPr>
          <w:rFonts w:cs="Times New Roman"/>
          <w:szCs w:val="24"/>
        </w:rPr>
        <w:t xml:space="preserve"> and her husband, Pierre Robichaud II moved to the Wedgeport, Nova Scotia area after they baptized their daughter, Agnès Robichaud at Halifax, Nova Scotia on December 01, 1771, is the record of the marriage re-validation of their son, Lazare Robichaud </w:t>
      </w:r>
      <w:r w:rsidRPr="00A469E8">
        <w:rPr>
          <w:rFonts w:cs="Times New Roman"/>
          <w:szCs w:val="24"/>
        </w:rPr>
        <w:lastRenderedPageBreak/>
        <w:t xml:space="preserve">and his wife, Osite Doucet. Osite was the daughter of Charles Doucet and </w:t>
      </w:r>
      <w:r w:rsidR="00942802" w:rsidRPr="00A469E8">
        <w:rPr>
          <w:rFonts w:cs="Times New Roman"/>
          <w:szCs w:val="24"/>
        </w:rPr>
        <w:t>Félicité</w:t>
      </w:r>
      <w:r w:rsidRPr="00A469E8">
        <w:rPr>
          <w:rFonts w:cs="Times New Roman"/>
          <w:szCs w:val="24"/>
        </w:rPr>
        <w:t xml:space="preserve"> Mius. According to the record of their marriage re-validation, which was performed by Père Jean-Mandé Sigogne on September 30, 1799, Lazare and Osite were first married on May 07, 1795 by Pierre Mius, who is also discussed in detail elsewhere in this report. The marriage re-validation was performed at the parish of Sainte-Anne in Sainte-Anne-du-Ruisseau, Nova Scotia, which proves that Pierre II and Marie Rose moved to Southwest Nova Scotia post-December 01, 1771. </w:t>
      </w:r>
    </w:p>
    <w:p w14:paraId="4D556A92" w14:textId="573A5C5D" w:rsidR="00C51E4C" w:rsidRPr="00A469E8" w:rsidRDefault="00C51E4C" w:rsidP="00C51E4C">
      <w:pPr>
        <w:rPr>
          <w:rFonts w:cs="Times New Roman"/>
          <w:szCs w:val="24"/>
        </w:rPr>
      </w:pPr>
      <w:r w:rsidRPr="00A469E8">
        <w:rPr>
          <w:rFonts w:cs="Times New Roman"/>
          <w:szCs w:val="24"/>
        </w:rPr>
        <w:t xml:space="preserve">Also worth noting in relation to the marriage re-validation of Pierre Robichaud II and Marie Rose Corporon’s son, Lazare Robichaud and his wife, Osite Doucet, daughter of Charles Doucet and </w:t>
      </w:r>
      <w:r w:rsidR="00942802" w:rsidRPr="00A469E8">
        <w:rPr>
          <w:rFonts w:cs="Times New Roman"/>
          <w:szCs w:val="24"/>
        </w:rPr>
        <w:t>Félicité</w:t>
      </w:r>
      <w:r w:rsidRPr="00A469E8">
        <w:rPr>
          <w:rFonts w:cs="Times New Roman"/>
          <w:szCs w:val="24"/>
        </w:rPr>
        <w:t xml:space="preserve"> Mius is that it is another situation where a </w:t>
      </w:r>
      <w:r w:rsidRPr="00942802">
        <w:rPr>
          <w:rFonts w:cs="Times New Roman"/>
          <w:i/>
          <w:iCs/>
          <w:szCs w:val="24"/>
        </w:rPr>
        <w:t>Sang-Mêlé</w:t>
      </w:r>
      <w:r w:rsidRPr="00A469E8">
        <w:rPr>
          <w:rFonts w:cs="Times New Roman"/>
          <w:szCs w:val="24"/>
        </w:rPr>
        <w:t xml:space="preserve"> (</w:t>
      </w:r>
      <w:r w:rsidR="00942802">
        <w:rPr>
          <w:rFonts w:cs="Times New Roman"/>
          <w:szCs w:val="24"/>
        </w:rPr>
        <w:t>m</w:t>
      </w:r>
      <w:r w:rsidRPr="00A469E8">
        <w:rPr>
          <w:rFonts w:cs="Times New Roman"/>
          <w:szCs w:val="24"/>
        </w:rPr>
        <w:t>ixed-</w:t>
      </w:r>
      <w:r w:rsidR="00942802">
        <w:rPr>
          <w:rFonts w:cs="Times New Roman"/>
          <w:szCs w:val="24"/>
        </w:rPr>
        <w:t>b</w:t>
      </w:r>
      <w:r w:rsidRPr="00A469E8">
        <w:rPr>
          <w:rFonts w:cs="Times New Roman"/>
          <w:szCs w:val="24"/>
        </w:rPr>
        <w:t xml:space="preserve">lood) married a </w:t>
      </w:r>
      <w:r w:rsidRPr="00942802">
        <w:rPr>
          <w:rFonts w:cs="Times New Roman"/>
          <w:i/>
          <w:iCs/>
          <w:szCs w:val="24"/>
        </w:rPr>
        <w:t>Sang-Mêlé</w:t>
      </w:r>
      <w:r w:rsidRPr="00A469E8">
        <w:rPr>
          <w:rFonts w:cs="Times New Roman"/>
          <w:szCs w:val="24"/>
        </w:rPr>
        <w:t>. Marie Rose Corporon’s nephew, Louis Mius II</w:t>
      </w:r>
      <w:r w:rsidR="00942802">
        <w:rPr>
          <w:rFonts w:cs="Times New Roman"/>
          <w:szCs w:val="24"/>
        </w:rPr>
        <w:t>,</w:t>
      </w:r>
      <w:r w:rsidRPr="00A469E8">
        <w:rPr>
          <w:rFonts w:cs="Times New Roman"/>
          <w:szCs w:val="24"/>
        </w:rPr>
        <w:t xml:space="preserve"> and Osite Doucet’s full-sister, Théoiste Doucet</w:t>
      </w:r>
      <w:r w:rsidR="00942802">
        <w:rPr>
          <w:rFonts w:cs="Times New Roman"/>
          <w:szCs w:val="24"/>
        </w:rPr>
        <w:t>,</w:t>
      </w:r>
      <w:r w:rsidRPr="00A469E8">
        <w:rPr>
          <w:rFonts w:cs="Times New Roman"/>
          <w:szCs w:val="24"/>
        </w:rPr>
        <w:t xml:space="preserve"> were both stated to have been of the “</w:t>
      </w:r>
      <w:r w:rsidRPr="00942802">
        <w:rPr>
          <w:rFonts w:cs="Times New Roman"/>
          <w:i/>
          <w:iCs/>
          <w:szCs w:val="24"/>
        </w:rPr>
        <w:t>caste dêtestée des gens mêlés</w:t>
      </w:r>
      <w:r w:rsidRPr="00A469E8">
        <w:rPr>
          <w:rFonts w:cs="Times New Roman"/>
          <w:szCs w:val="24"/>
        </w:rPr>
        <w:t>” in Père Jean-Mandé Sigogne‘s April 29, 1809 letter to Monseigneur Joseph-Octave Plessis</w:t>
      </w:r>
      <w:r w:rsidR="00942802">
        <w:rPr>
          <w:rFonts w:cs="Times New Roman"/>
          <w:szCs w:val="24"/>
        </w:rPr>
        <w:t>.</w:t>
      </w:r>
      <w:r w:rsidR="00942802">
        <w:rPr>
          <w:rStyle w:val="FootnoteReference"/>
          <w:rFonts w:cs="Times New Roman"/>
          <w:szCs w:val="24"/>
        </w:rPr>
        <w:footnoteReference w:id="3"/>
      </w:r>
      <w:r w:rsidRPr="00A469E8">
        <w:rPr>
          <w:rFonts w:cs="Times New Roman"/>
          <w:szCs w:val="24"/>
        </w:rPr>
        <w:t xml:space="preserve"> </w:t>
      </w:r>
    </w:p>
    <w:p w14:paraId="295F7F93" w14:textId="777CFA3E" w:rsidR="00B4176F" w:rsidRPr="009858A7" w:rsidRDefault="00B4176F" w:rsidP="00B4176F">
      <w:r w:rsidRPr="009858A7">
        <w:t xml:space="preserve">Louis Mius II also descended from Anne-Marie (Unknown surname) Pinet/Rimbault through his mother, </w:t>
      </w:r>
      <w:r w:rsidRPr="009858A7">
        <w:rPr>
          <w:b/>
          <w:bCs/>
          <w:i/>
          <w:iCs/>
        </w:rPr>
        <w:t>Anne Corporon</w:t>
      </w:r>
      <w:r w:rsidRPr="009858A7">
        <w:t xml:space="preserve">. Although it is wise to remain cautious with DNA analysis and of the current manipulations by some to claim indigeneity outside any existing cultural framework, Anne-Marie has been found, through mt-DNA testing, to have been of First Nations origin.  However, the sources of Indigenous heritage found in Louis Mius II and Théoiste Doucet’s November 22, 1809 marriage continues to accumulate when one considers the fact that Théoiste’s direct paternal ancestor was Germain Doucet (1641), as Germain has been also proven through Y-DNA testing to have been of First Nations origin. DNA results offer additional </w:t>
      </w:r>
      <w:r w:rsidR="006C5CFD" w:rsidRPr="009858A7">
        <w:t>scientific evidence</w:t>
      </w:r>
      <w:r w:rsidRPr="009858A7">
        <w:t xml:space="preserve"> within what is </w:t>
      </w:r>
      <w:r w:rsidR="006C5CFD" w:rsidRPr="009858A7">
        <w:t>sometimes</w:t>
      </w:r>
      <w:r w:rsidRPr="009858A7">
        <w:t xml:space="preserve"> a cultural demonstration about the kinship connections between Acadian</w:t>
      </w:r>
      <w:r w:rsidR="006C5CFD" w:rsidRPr="009858A7">
        <w:t xml:space="preserve"> </w:t>
      </w:r>
      <w:r w:rsidRPr="009858A7">
        <w:t xml:space="preserve">Métis families, especially through the Mius family. In addition, other clues are provided in various historical records, such as the March 09, 1767 deposition given by Pierre Doucet—Germain’s great great-grandson—in the Déclarations de Belle-Île-en-Mer, in which Doucet states that Germain had venu du Canada—come from Canada—and not France, as Pierre’s other ancestors had. For the most part, the phrase, “venu du Canada”, historically meant “originating from New France;” that is, most likely coming from the region of Quebec, but in some </w:t>
      </w:r>
      <w:r w:rsidR="00F35814" w:rsidRPr="009858A7">
        <w:t>past</w:t>
      </w:r>
      <w:r w:rsidRPr="009858A7">
        <w:t xml:space="preserve"> records pertaining to Acadia, it also meant that the person was of First Nations origin, such as in the case of the 1632 baptismal record of André Lasnier. </w:t>
      </w:r>
    </w:p>
    <w:p w14:paraId="5047B4FE" w14:textId="5442B161" w:rsidR="00B4176F" w:rsidRPr="009858A7" w:rsidRDefault="00B4176F" w:rsidP="00B4176F">
      <w:r w:rsidRPr="009858A7">
        <w:t>Abbé Casgrain</w:t>
      </w:r>
      <w:r w:rsidR="006C5CFD" w:rsidRPr="009858A7">
        <w:t>,</w:t>
      </w:r>
      <w:r w:rsidRPr="009858A7">
        <w:t xml:space="preserve"> in the second edition of his 1887 book entitled </w:t>
      </w:r>
      <w:r w:rsidRPr="009858A7">
        <w:rPr>
          <w:i/>
          <w:iCs/>
        </w:rPr>
        <w:t>Un Pèlerinage au Pays d’Évangéline</w:t>
      </w:r>
      <w:r w:rsidRPr="009858A7">
        <w:t xml:space="preserve">, </w:t>
      </w:r>
      <w:r w:rsidR="006C5CFD" w:rsidRPr="009858A7">
        <w:t xml:space="preserve">notes that </w:t>
      </w:r>
      <w:r w:rsidRPr="009858A7">
        <w:t xml:space="preserve">“The largest families of Tusket are the Pothiers, the LeBlancs, the Boudreaus, the Surettes; Next come those of the </w:t>
      </w:r>
      <w:r w:rsidRPr="009858A7">
        <w:rPr>
          <w:b/>
          <w:bCs/>
          <w:i/>
          <w:iCs/>
        </w:rPr>
        <w:t>Corporons</w:t>
      </w:r>
      <w:r w:rsidRPr="009858A7">
        <w:t>, the Cotreaus, the Mius, the Richards, the Doucets. All of these families more or less retain the recollection of the migrations of their ancestors” (p. 444).</w:t>
      </w:r>
    </w:p>
    <w:p w14:paraId="7E74533F" w14:textId="6906DC53" w:rsidR="00B4176F" w:rsidRPr="009858A7" w:rsidRDefault="00B318F9" w:rsidP="00B4176F">
      <w:r>
        <w:t>I</w:t>
      </w:r>
      <w:r w:rsidR="00B4176F" w:rsidRPr="009858A7">
        <w:t>n relation to the connection between Louis Mius I and Anne-Rosalie Mius, wife of Pierre Hinard</w:t>
      </w:r>
      <w:r>
        <w:t xml:space="preserve">, </w:t>
      </w:r>
      <w:r w:rsidR="00C51E4C">
        <w:t xml:space="preserve">we find </w:t>
      </w:r>
      <w:r w:rsidR="00B4176F" w:rsidRPr="009858A7">
        <w:t xml:space="preserve">Louis I and his wife, </w:t>
      </w:r>
      <w:r w:rsidR="00B4176F" w:rsidRPr="009858A7">
        <w:rPr>
          <w:b/>
          <w:bCs/>
          <w:i/>
          <w:iCs/>
        </w:rPr>
        <w:t>Anne Corporon</w:t>
      </w:r>
      <w:r w:rsidR="00B4176F" w:rsidRPr="009858A7">
        <w:t xml:space="preserve"> recorded on Père Jean-Mandé Sigogne’s 1816 to 1824 </w:t>
      </w:r>
      <w:r w:rsidR="006C5CFD" w:rsidRPr="009858A7">
        <w:t>c</w:t>
      </w:r>
      <w:r w:rsidR="00B4176F" w:rsidRPr="009858A7">
        <w:t xml:space="preserve">ensus </w:t>
      </w:r>
      <w:r w:rsidR="00B4176F" w:rsidRPr="009858A7">
        <w:rPr>
          <w:i/>
          <w:iCs/>
        </w:rPr>
        <w:t>Registre des Familles de</w:t>
      </w:r>
      <w:r w:rsidR="006C5CFD" w:rsidRPr="009858A7">
        <w:rPr>
          <w:i/>
          <w:iCs/>
        </w:rPr>
        <w:t xml:space="preserve"> </w:t>
      </w:r>
      <w:r w:rsidR="00B4176F" w:rsidRPr="009858A7">
        <w:rPr>
          <w:i/>
          <w:iCs/>
        </w:rPr>
        <w:t>la Paroisse de Ste Anne &amp; de Saint Pierre D’Argyle</w:t>
      </w:r>
      <w:r w:rsidR="00B4176F" w:rsidRPr="009858A7">
        <w:t xml:space="preserve"> listing the parishioners of Sainte-Anne-du-Ruisseau in Argyle, Nova Scotia, and those of the parish of Saint-Pierre in West Pubnico, Nova Scotia as having had a daughter named </w:t>
      </w:r>
      <w:r w:rsidR="00B4176F" w:rsidRPr="009858A7">
        <w:lastRenderedPageBreak/>
        <w:t>Rosalie Mius, who was born on August 15, 1794. Anne’s name is recorded as “</w:t>
      </w:r>
      <w:r w:rsidR="00B4176F" w:rsidRPr="009858A7">
        <w:rPr>
          <w:b/>
          <w:bCs/>
          <w:i/>
          <w:iCs/>
        </w:rPr>
        <w:t>Marie Joseph Corporon</w:t>
      </w:r>
      <w:r w:rsidR="00B4176F" w:rsidRPr="009858A7">
        <w:t xml:space="preserve">” in this enumeration. </w:t>
      </w:r>
    </w:p>
    <w:p w14:paraId="5CD6307B" w14:textId="589BDE98" w:rsidR="00B4176F" w:rsidRPr="009858A7" w:rsidRDefault="006C5CFD" w:rsidP="00B4176F">
      <w:r w:rsidRPr="009858A7">
        <w:t>T</w:t>
      </w:r>
      <w:r w:rsidR="00B4176F" w:rsidRPr="009858A7">
        <w:t xml:space="preserve">he registers of the parish of Sainte-Anne-du-Ruisseau in Argyle Nova Scotia </w:t>
      </w:r>
      <w:r w:rsidRPr="009858A7">
        <w:t>observe that</w:t>
      </w:r>
      <w:r w:rsidR="00B4176F" w:rsidRPr="009858A7">
        <w:t xml:space="preserve"> Rosalie Mius, daughter of Louis Mius I and </w:t>
      </w:r>
      <w:r w:rsidR="00B4176F" w:rsidRPr="009858A7">
        <w:rPr>
          <w:b/>
          <w:bCs/>
          <w:i/>
          <w:iCs/>
        </w:rPr>
        <w:t>Anne Corporon</w:t>
      </w:r>
      <w:r w:rsidR="00F72817" w:rsidRPr="00F72817">
        <w:t>,</w:t>
      </w:r>
      <w:r w:rsidR="00B4176F" w:rsidRPr="00F72817">
        <w:t xml:space="preserve"> </w:t>
      </w:r>
      <w:r w:rsidR="00B4176F" w:rsidRPr="009858A7">
        <w:t>was born on August 15, 1794 and baptized on July 14, 1799 by Père Jean-Mandé Sigogne. Anne’s name is recorded as “</w:t>
      </w:r>
      <w:r w:rsidR="00B4176F" w:rsidRPr="009858A7">
        <w:rPr>
          <w:b/>
          <w:bCs/>
          <w:i/>
          <w:iCs/>
        </w:rPr>
        <w:t>Anne Josette Corporon</w:t>
      </w:r>
      <w:r w:rsidR="00B4176F" w:rsidRPr="009858A7">
        <w:t xml:space="preserve">” in this </w:t>
      </w:r>
      <w:r w:rsidR="00C51E4C">
        <w:t>data</w:t>
      </w:r>
      <w:r w:rsidR="00B4176F" w:rsidRPr="009858A7">
        <w:t xml:space="preserve">. Rosalie’s </w:t>
      </w:r>
      <w:r w:rsidRPr="009858A7">
        <w:t>g</w:t>
      </w:r>
      <w:r w:rsidR="00B4176F" w:rsidRPr="009858A7">
        <w:t xml:space="preserve">odfather is stated to have been François Gillis and her </w:t>
      </w:r>
      <w:r w:rsidRPr="009858A7">
        <w:t>g</w:t>
      </w:r>
      <w:r w:rsidR="00B4176F" w:rsidRPr="009858A7">
        <w:t xml:space="preserve">odmother is </w:t>
      </w:r>
      <w:r w:rsidRPr="009858A7">
        <w:t>recorded as</w:t>
      </w:r>
      <w:r w:rsidR="00B4176F" w:rsidRPr="009858A7">
        <w:t xml:space="preserve"> Rosalie Mius, François’s wife. “</w:t>
      </w:r>
      <w:r w:rsidR="00B4176F" w:rsidRPr="009858A7">
        <w:rPr>
          <w:b/>
          <w:bCs/>
          <w:i/>
          <w:iCs/>
        </w:rPr>
        <w:t>Anne Josephte Corporon</w:t>
      </w:r>
      <w:r w:rsidR="00B4176F" w:rsidRPr="009858A7">
        <w:t xml:space="preserve">,” is </w:t>
      </w:r>
      <w:r w:rsidRPr="009858A7">
        <w:t xml:space="preserve">the form </w:t>
      </w:r>
      <w:r w:rsidR="00B4176F" w:rsidRPr="009858A7">
        <w:t xml:space="preserve">Père Clarence Joseph d’Entremont </w:t>
      </w:r>
      <w:r w:rsidRPr="009858A7">
        <w:t>uses</w:t>
      </w:r>
      <w:r w:rsidR="00B4176F" w:rsidRPr="009858A7">
        <w:t xml:space="preserve"> on page 974 of </w:t>
      </w:r>
      <w:r w:rsidRPr="009858A7">
        <w:t>v</w:t>
      </w:r>
      <w:r w:rsidR="00B4176F" w:rsidRPr="009858A7">
        <w:t xml:space="preserve">olume 3 of his 1981 book, </w:t>
      </w:r>
      <w:r w:rsidR="00B4176F" w:rsidRPr="009858A7">
        <w:rPr>
          <w:i/>
          <w:iCs/>
        </w:rPr>
        <w:t>Histoire du Cap-Sable De l'An Mil Au Traité de Paris (1763)</w:t>
      </w:r>
      <w:r w:rsidR="00B4176F" w:rsidRPr="009858A7">
        <w:t>.</w:t>
      </w:r>
    </w:p>
    <w:p w14:paraId="12C17DA4" w14:textId="02C9D106" w:rsidR="006C5CFD" w:rsidRPr="009858A7" w:rsidRDefault="006C5CFD" w:rsidP="006C5CFD">
      <w:pPr>
        <w:rPr>
          <w:rFonts w:eastAsia="Times New Roman" w:cs="Times New Roman"/>
          <w:szCs w:val="24"/>
          <w:lang w:val="en-US"/>
        </w:rPr>
      </w:pPr>
      <w:r w:rsidRPr="009858A7">
        <w:rPr>
          <w:rFonts w:eastAsia="Times New Roman" w:cs="Times New Roman"/>
          <w:szCs w:val="24"/>
          <w:lang w:val="en-US"/>
        </w:rPr>
        <w:t xml:space="preserve">It appears that the limits of the Barony of Pobomcoup, as they existed from 1653 to 1758, extended from </w:t>
      </w:r>
      <w:r w:rsidRPr="009858A7">
        <w:rPr>
          <w:rFonts w:eastAsia="Times New Roman" w:cs="Times New Roman"/>
          <w:b/>
          <w:iCs/>
          <w:szCs w:val="24"/>
          <w:lang w:val="en-US"/>
        </w:rPr>
        <w:t>“</w:t>
      </w:r>
      <w:r w:rsidRPr="009858A7">
        <w:rPr>
          <w:rFonts w:eastAsia="Times New Roman" w:cs="Times New Roman"/>
          <w:bCs/>
          <w:iCs/>
          <w:szCs w:val="24"/>
          <w:lang w:val="en-US"/>
        </w:rPr>
        <w:t>Cape Negro to Cape Forchu with a dept(h) inland of six leagues,”</w:t>
      </w:r>
      <w:r w:rsidRPr="009858A7">
        <w:rPr>
          <w:rFonts w:eastAsia="Times New Roman" w:cs="Times New Roman"/>
          <w:iCs/>
          <w:szCs w:val="24"/>
          <w:lang w:val="en-US"/>
        </w:rPr>
        <w:t xml:space="preserve"> </w:t>
      </w:r>
      <w:r w:rsidRPr="009858A7">
        <w:rPr>
          <w:rFonts w:eastAsia="Times New Roman" w:cs="Times New Roman"/>
          <w:szCs w:val="24"/>
          <w:lang w:val="en-US"/>
        </w:rPr>
        <w:t>which comprised the entire region of Cape Sable.</w:t>
      </w:r>
    </w:p>
    <w:p w14:paraId="23FDC629" w14:textId="6F620D60" w:rsidR="006C5CFD" w:rsidRPr="009858A7" w:rsidRDefault="006C5CFD" w:rsidP="006C5CFD">
      <w:pPr>
        <w:rPr>
          <w:rFonts w:eastAsia="Times New Roman" w:cs="Times New Roman"/>
          <w:szCs w:val="24"/>
          <w:lang w:val="en-US"/>
        </w:rPr>
      </w:pPr>
      <w:r w:rsidRPr="009858A7">
        <w:rPr>
          <w:rFonts w:eastAsia="Times New Roman" w:cs="Times New Roman"/>
          <w:szCs w:val="24"/>
          <w:lang w:val="en-US"/>
        </w:rPr>
        <w:t xml:space="preserve">In theory, the rights granted to </w:t>
      </w:r>
      <w:r w:rsidRPr="009858A7">
        <w:rPr>
          <w:rFonts w:eastAsia="Times New Roman" w:cs="Times New Roman"/>
          <w:bCs/>
          <w:iCs/>
          <w:szCs w:val="24"/>
          <w:lang w:val="en-US"/>
        </w:rPr>
        <w:t>Sieur Philippe Mius d’Entremont I</w:t>
      </w:r>
      <w:r w:rsidRPr="009858A7">
        <w:rPr>
          <w:rFonts w:eastAsia="Times New Roman" w:cs="Times New Roman"/>
          <w:b/>
          <w:i/>
          <w:szCs w:val="24"/>
          <w:lang w:val="en-US"/>
        </w:rPr>
        <w:t xml:space="preserve"> </w:t>
      </w:r>
      <w:r w:rsidRPr="009858A7">
        <w:rPr>
          <w:rFonts w:eastAsia="Times New Roman" w:cs="Times New Roman"/>
          <w:szCs w:val="24"/>
          <w:lang w:val="en-US"/>
        </w:rPr>
        <w:t>and his descendants by Sieur Charles de Saint-Étienne de La Tour on</w:t>
      </w:r>
      <w:r w:rsidRPr="009858A7">
        <w:rPr>
          <w:rFonts w:cs="Times New Roman"/>
          <w:szCs w:val="24"/>
        </w:rPr>
        <w:t xml:space="preserve"> </w:t>
      </w:r>
      <w:r w:rsidRPr="009858A7">
        <w:rPr>
          <w:rFonts w:eastAsia="Times New Roman" w:cs="Times New Roman"/>
          <w:szCs w:val="24"/>
          <w:lang w:val="en-US"/>
        </w:rPr>
        <w:t xml:space="preserve">July 17, 1653 through the Concession of the Barony of Pobomcoup should have endured the multiple changes of </w:t>
      </w:r>
      <w:r w:rsidRPr="009858A7">
        <w:rPr>
          <w:rFonts w:eastAsia="Times New Roman" w:cs="Times New Roman"/>
          <w:bCs/>
          <w:iCs/>
          <w:szCs w:val="24"/>
          <w:lang w:val="en-US"/>
        </w:rPr>
        <w:t>“ownership”</w:t>
      </w:r>
      <w:r w:rsidRPr="009858A7">
        <w:rPr>
          <w:rFonts w:eastAsia="Times New Roman" w:cs="Times New Roman"/>
          <w:b/>
          <w:i/>
          <w:szCs w:val="24"/>
          <w:lang w:val="en-US"/>
        </w:rPr>
        <w:t xml:space="preserve"> </w:t>
      </w:r>
      <w:r w:rsidRPr="009858A7">
        <w:rPr>
          <w:rFonts w:eastAsia="Times New Roman" w:cs="Times New Roman"/>
          <w:szCs w:val="24"/>
          <w:lang w:val="en-US"/>
        </w:rPr>
        <w:t xml:space="preserve">of Acadia that occurred prior to the Deportation, as the Barony was in existence from 1653 to 1758. Sieur d’Entremont and his descendants were granted the </w:t>
      </w:r>
      <w:r w:rsidRPr="009858A7">
        <w:rPr>
          <w:rFonts w:eastAsia="Times New Roman" w:cs="Times New Roman"/>
          <w:bCs/>
          <w:iCs/>
          <w:szCs w:val="24"/>
          <w:lang w:val="en-US"/>
        </w:rPr>
        <w:t>“rightful authority perpetually for hunting and fishing in all the extent of the said lands and forests above named, and on condition that they occupy and establish the said places as has been agreed.”</w:t>
      </w:r>
      <w:r w:rsidRPr="009858A7">
        <w:rPr>
          <w:rFonts w:eastAsia="Times New Roman" w:cs="Times New Roman"/>
          <w:szCs w:val="24"/>
          <w:lang w:val="en-US"/>
        </w:rPr>
        <w:t xml:space="preserve"> The descendants of Philippe I, through many of his children, have continued to reside in the Barony to the present day (aside from approximately a decade spent in exile during the Deportation). So, in principle, these rights should still apply.</w:t>
      </w:r>
    </w:p>
    <w:p w14:paraId="59A7D49B" w14:textId="37F07B7A" w:rsidR="006C5CFD" w:rsidRPr="009858A7" w:rsidRDefault="006C5CFD" w:rsidP="006C5CFD">
      <w:pPr>
        <w:rPr>
          <w:rFonts w:eastAsia="Calibri" w:cs="Times New Roman"/>
          <w:szCs w:val="24"/>
          <w:lang w:val="en-US"/>
        </w:rPr>
      </w:pPr>
      <w:r w:rsidRPr="009858A7">
        <w:rPr>
          <w:rFonts w:eastAsia="Times New Roman" w:cs="Times New Roman"/>
          <w:szCs w:val="24"/>
          <w:lang w:val="en-US"/>
        </w:rPr>
        <w:t xml:space="preserve">The Barony grant is especially important to the descendants of the progenitor of the </w:t>
      </w:r>
      <w:r w:rsidRPr="009858A7">
        <w:rPr>
          <w:rFonts w:eastAsia="Times New Roman" w:cs="Times New Roman"/>
          <w:bCs/>
          <w:iCs/>
          <w:szCs w:val="24"/>
          <w:lang w:val="en-US"/>
        </w:rPr>
        <w:t>Mius</w:t>
      </w:r>
      <w:r w:rsidRPr="009858A7">
        <w:rPr>
          <w:rFonts w:eastAsia="Times New Roman" w:cs="Times New Roman"/>
          <w:szCs w:val="24"/>
          <w:lang w:val="en-US"/>
        </w:rPr>
        <w:t xml:space="preserve"> branch of the </w:t>
      </w:r>
      <w:r w:rsidRPr="009858A7">
        <w:rPr>
          <w:rFonts w:eastAsia="Calibri" w:cs="Times New Roman"/>
          <w:bCs/>
          <w:i/>
          <w:szCs w:val="24"/>
          <w:lang w:val="en-US"/>
        </w:rPr>
        <w:t>Sang-Mêlés</w:t>
      </w:r>
      <w:r w:rsidRPr="009858A7">
        <w:rPr>
          <w:rFonts w:eastAsia="Calibri" w:cs="Times New Roman"/>
          <w:b/>
          <w:i/>
          <w:szCs w:val="24"/>
          <w:lang w:val="en-US"/>
        </w:rPr>
        <w:t xml:space="preserve"> </w:t>
      </w:r>
      <w:r w:rsidRPr="009858A7">
        <w:rPr>
          <w:rFonts w:eastAsia="Calibri" w:cs="Times New Roman"/>
          <w:bCs/>
          <w:iCs/>
          <w:szCs w:val="24"/>
          <w:lang w:val="en-US"/>
        </w:rPr>
        <w:t xml:space="preserve">(mixed-bloods), </w:t>
      </w:r>
      <w:r w:rsidRPr="009858A7">
        <w:rPr>
          <w:rFonts w:eastAsia="Times New Roman" w:cs="Times New Roman"/>
          <w:szCs w:val="24"/>
          <w:lang w:val="en-US"/>
        </w:rPr>
        <w:t xml:space="preserve">the </w:t>
      </w:r>
      <w:r w:rsidRPr="009858A7">
        <w:rPr>
          <w:rFonts w:eastAsia="Times New Roman" w:cs="Times New Roman"/>
          <w:bCs/>
          <w:iCs/>
          <w:szCs w:val="24"/>
          <w:lang w:val="en-US"/>
        </w:rPr>
        <w:t>“part-Indian,</w:t>
      </w:r>
      <w:r w:rsidRPr="009858A7">
        <w:rPr>
          <w:rFonts w:eastAsia="Times New Roman" w:cs="Times New Roman"/>
          <w:b/>
          <w:i/>
          <w:szCs w:val="24"/>
          <w:lang w:val="en-US"/>
        </w:rPr>
        <w:t xml:space="preserve"> </w:t>
      </w:r>
      <w:r w:rsidRPr="009858A7">
        <w:rPr>
          <w:rFonts w:eastAsia="Times New Roman" w:cs="Times New Roman"/>
          <w:bCs/>
          <w:iCs/>
          <w:szCs w:val="24"/>
          <w:lang w:val="en-US"/>
        </w:rPr>
        <w:t>Joseph Mius d’Azy I</w:t>
      </w:r>
      <w:r w:rsidRPr="009858A7">
        <w:rPr>
          <w:rFonts w:eastAsia="Times New Roman" w:cs="Times New Roman"/>
          <w:b/>
          <w:i/>
          <w:szCs w:val="24"/>
          <w:lang w:val="en-US"/>
        </w:rPr>
        <w:t>,</w:t>
      </w:r>
      <w:r w:rsidRPr="009858A7">
        <w:rPr>
          <w:rFonts w:eastAsia="Times New Roman" w:cs="Times New Roman"/>
          <w:szCs w:val="24"/>
          <w:lang w:val="en-US"/>
        </w:rPr>
        <w:t xml:space="preserve"> as well as those of his full-sister</w:t>
      </w:r>
      <w:r w:rsidRPr="009858A7">
        <w:rPr>
          <w:rFonts w:eastAsia="Times New Roman" w:cs="Times New Roman"/>
          <w:i/>
          <w:iCs/>
          <w:szCs w:val="24"/>
          <w:lang w:val="en-US"/>
        </w:rPr>
        <w:t xml:space="preserve">, </w:t>
      </w:r>
      <w:r w:rsidRPr="009858A7">
        <w:rPr>
          <w:rFonts w:eastAsia="Times New Roman" w:cs="Times New Roman"/>
          <w:szCs w:val="24"/>
          <w:lang w:val="en-US"/>
        </w:rPr>
        <w:t>Marie Mius</w:t>
      </w:r>
      <w:r w:rsidRPr="009858A7">
        <w:rPr>
          <w:rFonts w:eastAsia="Times New Roman" w:cs="Times New Roman"/>
          <w:i/>
          <w:iCs/>
          <w:szCs w:val="24"/>
          <w:lang w:val="en-US"/>
        </w:rPr>
        <w:t xml:space="preserve"> </w:t>
      </w:r>
      <w:r w:rsidRPr="009858A7">
        <w:rPr>
          <w:rFonts w:eastAsia="Times New Roman" w:cs="Times New Roman"/>
          <w:szCs w:val="24"/>
          <w:lang w:val="en-US"/>
        </w:rPr>
        <w:t xml:space="preserve">(wife of </w:t>
      </w:r>
      <w:r w:rsidRPr="009858A7">
        <w:rPr>
          <w:rFonts w:eastAsia="Times New Roman" w:cs="Times New Roman"/>
          <w:bCs/>
          <w:iCs/>
          <w:szCs w:val="24"/>
          <w:lang w:val="en-US"/>
        </w:rPr>
        <w:t>François Viger I</w:t>
      </w:r>
      <w:r w:rsidR="009858A7" w:rsidRPr="009858A7">
        <w:rPr>
          <w:rFonts w:eastAsia="Times New Roman" w:cs="Times New Roman"/>
          <w:bCs/>
          <w:iCs/>
          <w:szCs w:val="24"/>
          <w:lang w:val="en-US"/>
        </w:rPr>
        <w:t>,</w:t>
      </w:r>
      <w:r w:rsidRPr="009858A7">
        <w:rPr>
          <w:rFonts w:eastAsia="Times New Roman" w:cs="Times New Roman"/>
          <w:bCs/>
          <w:iCs/>
          <w:szCs w:val="24"/>
          <w:lang w:val="en-US"/>
        </w:rPr>
        <w:t xml:space="preserve"> </w:t>
      </w:r>
      <w:r w:rsidRPr="009858A7">
        <w:rPr>
          <w:rFonts w:eastAsia="Times New Roman" w:cs="Times New Roman"/>
          <w:szCs w:val="24"/>
          <w:lang w:val="en-US"/>
        </w:rPr>
        <w:t xml:space="preserve">one of the </w:t>
      </w:r>
      <w:r w:rsidRPr="009858A7">
        <w:rPr>
          <w:rFonts w:eastAsia="Times New Roman" w:cs="Times New Roman"/>
          <w:bCs/>
          <w:iCs/>
          <w:szCs w:val="24"/>
          <w:lang w:val="en-US"/>
        </w:rPr>
        <w:t>root Indigenous ancestors</w:t>
      </w:r>
      <w:r w:rsidRPr="009858A7">
        <w:rPr>
          <w:rFonts w:eastAsia="Times New Roman" w:cs="Times New Roman"/>
          <w:szCs w:val="24"/>
          <w:lang w:val="en-US"/>
        </w:rPr>
        <w:t xml:space="preserve"> of the </w:t>
      </w:r>
      <w:r w:rsidRPr="009858A7">
        <w:rPr>
          <w:rFonts w:eastAsia="Times New Roman" w:cs="Times New Roman"/>
          <w:b/>
          <w:i/>
          <w:szCs w:val="24"/>
          <w:lang w:val="en-US"/>
        </w:rPr>
        <w:t>Corporon</w:t>
      </w:r>
      <w:r w:rsidRPr="009858A7">
        <w:rPr>
          <w:rFonts w:eastAsia="Times New Roman" w:cs="Times New Roman"/>
          <w:szCs w:val="24"/>
          <w:lang w:val="en-US"/>
        </w:rPr>
        <w:t xml:space="preserve"> </w:t>
      </w:r>
      <w:r w:rsidRPr="009858A7">
        <w:rPr>
          <w:rFonts w:eastAsia="Calibri" w:cs="Times New Roman"/>
          <w:bCs/>
          <w:i/>
          <w:szCs w:val="24"/>
          <w:lang w:val="en-US"/>
        </w:rPr>
        <w:t>Sang-Mêlé</w:t>
      </w:r>
      <w:r w:rsidR="009858A7" w:rsidRPr="009858A7">
        <w:rPr>
          <w:rFonts w:eastAsia="Calibri" w:cs="Times New Roman"/>
          <w:bCs/>
          <w:i/>
          <w:szCs w:val="24"/>
          <w:lang w:val="en-US"/>
        </w:rPr>
        <w:t>s</w:t>
      </w:r>
      <w:r w:rsidRPr="009858A7">
        <w:rPr>
          <w:rFonts w:eastAsia="Calibri" w:cs="Times New Roman"/>
          <w:b/>
          <w:i/>
          <w:szCs w:val="24"/>
          <w:lang w:val="en-US"/>
        </w:rPr>
        <w:t xml:space="preserve"> </w:t>
      </w:r>
      <w:r w:rsidRPr="009858A7">
        <w:rPr>
          <w:rFonts w:eastAsia="Times New Roman" w:cs="Times New Roman"/>
          <w:szCs w:val="24"/>
          <w:lang w:val="en-US"/>
        </w:rPr>
        <w:t xml:space="preserve">because both were the grandchildren of </w:t>
      </w:r>
      <w:r w:rsidRPr="009858A7">
        <w:rPr>
          <w:rFonts w:eastAsia="Times New Roman" w:cs="Times New Roman"/>
          <w:iCs/>
          <w:szCs w:val="24"/>
          <w:lang w:val="en-US"/>
        </w:rPr>
        <w:t xml:space="preserve">Sieur Philippe Mius d’Entremont I </w:t>
      </w:r>
      <w:r w:rsidRPr="009858A7">
        <w:rPr>
          <w:rFonts w:eastAsia="Times New Roman" w:cs="Times New Roman"/>
          <w:szCs w:val="24"/>
          <w:lang w:val="en-US"/>
        </w:rPr>
        <w:t>through his son, Philippe Mius d’Entremont II</w:t>
      </w:r>
      <w:r w:rsidR="009858A7" w:rsidRPr="009858A7">
        <w:rPr>
          <w:rFonts w:eastAsia="Times New Roman" w:cs="Times New Roman"/>
          <w:szCs w:val="24"/>
          <w:lang w:val="en-US"/>
        </w:rPr>
        <w:t xml:space="preserve"> </w:t>
      </w:r>
      <w:r w:rsidRPr="009858A7">
        <w:rPr>
          <w:rFonts w:eastAsia="Times New Roman" w:cs="Times New Roman"/>
          <w:szCs w:val="24"/>
          <w:lang w:val="en-US"/>
        </w:rPr>
        <w:t xml:space="preserve">and Philippe II’s first wife who as we know, was an </w:t>
      </w:r>
      <w:r w:rsidRPr="009858A7">
        <w:rPr>
          <w:rFonts w:eastAsia="Times New Roman" w:cs="Times New Roman"/>
          <w:bCs/>
          <w:iCs/>
          <w:szCs w:val="24"/>
          <w:lang w:val="en-US"/>
        </w:rPr>
        <w:t>“Unknown”</w:t>
      </w:r>
      <w:r w:rsidRPr="009858A7">
        <w:rPr>
          <w:rFonts w:eastAsia="Times New Roman" w:cs="Times New Roman"/>
          <w:szCs w:val="24"/>
          <w:lang w:val="en-US"/>
        </w:rPr>
        <w:t xml:space="preserve"> First Nations woman, likely from </w:t>
      </w:r>
      <w:r w:rsidRPr="009858A7">
        <w:rPr>
          <w:rFonts w:eastAsia="Calibri" w:cs="Times New Roman"/>
          <w:bCs/>
          <w:iCs/>
          <w:szCs w:val="24"/>
          <w:lang w:val="en-US"/>
        </w:rPr>
        <w:t>the eastern shore of what is now known as Barrington Bay.</w:t>
      </w:r>
      <w:r w:rsidRPr="009858A7">
        <w:rPr>
          <w:rFonts w:eastAsia="Times New Roman" w:cs="Times New Roman"/>
          <w:szCs w:val="24"/>
          <w:lang w:val="en-US"/>
        </w:rPr>
        <w:t xml:space="preserve"> </w:t>
      </w:r>
      <w:r w:rsidR="009858A7" w:rsidRPr="009858A7">
        <w:rPr>
          <w:rFonts w:eastAsia="Times New Roman" w:cs="Times New Roman"/>
          <w:szCs w:val="24"/>
          <w:lang w:val="en-US"/>
        </w:rPr>
        <w:t>T</w:t>
      </w:r>
      <w:r w:rsidRPr="009858A7">
        <w:rPr>
          <w:rFonts w:eastAsia="Times New Roman" w:cs="Times New Roman"/>
          <w:szCs w:val="24"/>
          <w:lang w:val="en-US"/>
        </w:rPr>
        <w:t xml:space="preserve">he Barony grant is of special importance to the descendants of these two </w:t>
      </w:r>
      <w:r w:rsidRPr="009858A7">
        <w:rPr>
          <w:rFonts w:eastAsia="Times New Roman" w:cs="Times New Roman"/>
          <w:bCs/>
          <w:iCs/>
          <w:szCs w:val="24"/>
          <w:lang w:val="en-US"/>
        </w:rPr>
        <w:t>Mius</w:t>
      </w:r>
      <w:r w:rsidRPr="009858A7">
        <w:rPr>
          <w:rFonts w:eastAsia="Times New Roman" w:cs="Times New Roman"/>
          <w:szCs w:val="24"/>
          <w:lang w:val="en-US"/>
        </w:rPr>
        <w:t xml:space="preserve"> full-siblings if the above-noted limits for the Barony of Pobomcoup were in fact what Henri Léander d’Entremont asserted they were because Joseph I and Marie lived at Port La Tour and at Ouikmakagan, respectively. Joseph I and Marie’s full-brother, Mathieu Mius </w:t>
      </w:r>
      <w:r w:rsidRPr="009858A7">
        <w:rPr>
          <w:rFonts w:eastAsia="Calibri" w:cs="Times New Roman"/>
          <w:szCs w:val="24"/>
          <w:lang w:val="en-US"/>
        </w:rPr>
        <w:t xml:space="preserve">signed the 1726 Ratification of the 1725 Peace and Friendship Treaty as a </w:t>
      </w:r>
      <w:r w:rsidR="009858A7" w:rsidRPr="009858A7">
        <w:rPr>
          <w:rFonts w:eastAsia="Calibri" w:cs="Times New Roman"/>
          <w:szCs w:val="24"/>
          <w:lang w:val="en-US"/>
        </w:rPr>
        <w:t>r</w:t>
      </w:r>
      <w:r w:rsidRPr="009858A7">
        <w:rPr>
          <w:rFonts w:eastAsia="Calibri" w:cs="Times New Roman"/>
          <w:szCs w:val="24"/>
          <w:lang w:val="en-US"/>
        </w:rPr>
        <w:t>epresentative of the Cape Sable Indians and their half-brother, François Mius, signed the 1761 Peace and Friendship Treaty with Jonathan Belcher as Chief</w:t>
      </w:r>
      <w:r w:rsidR="009858A7" w:rsidRPr="009858A7">
        <w:rPr>
          <w:rFonts w:eastAsia="Calibri" w:cs="Times New Roman"/>
          <w:szCs w:val="24"/>
          <w:lang w:val="en-US"/>
        </w:rPr>
        <w:t xml:space="preserve"> of</w:t>
      </w:r>
      <w:r w:rsidRPr="009858A7">
        <w:rPr>
          <w:rFonts w:eastAsia="Calibri" w:cs="Times New Roman"/>
          <w:szCs w:val="24"/>
          <w:lang w:val="en-US"/>
        </w:rPr>
        <w:t xml:space="preserve"> the Mi’kmaq residing at La Hève, Acadia.</w:t>
      </w:r>
    </w:p>
    <w:p w14:paraId="0354337E" w14:textId="5988E22B" w:rsidR="009858A7" w:rsidRPr="00F72817" w:rsidRDefault="009858A7" w:rsidP="00F72817">
      <w:pPr>
        <w:ind w:firstLine="720"/>
        <w:rPr>
          <w:rFonts w:eastAsia="Calibri" w:cs="Times New Roman"/>
          <w:bCs/>
          <w:iCs/>
          <w:szCs w:val="24"/>
          <w:lang w:val="en-US"/>
        </w:rPr>
      </w:pPr>
      <w:r w:rsidRPr="009858A7">
        <w:rPr>
          <w:rFonts w:eastAsia="Calibri" w:cs="Times New Roman"/>
          <w:szCs w:val="24"/>
          <w:lang w:val="en-US"/>
        </w:rPr>
        <w:t>A</w:t>
      </w:r>
      <w:r>
        <w:rPr>
          <w:rFonts w:eastAsia="Calibri" w:cs="Times New Roman"/>
          <w:szCs w:val="24"/>
          <w:lang w:val="en-US"/>
        </w:rPr>
        <w:t xml:space="preserve">n </w:t>
      </w:r>
      <w:r w:rsidRPr="009858A7">
        <w:rPr>
          <w:rFonts w:eastAsia="Calibri" w:cs="Times New Roman"/>
          <w:szCs w:val="24"/>
          <w:lang w:val="en-US"/>
        </w:rPr>
        <w:t xml:space="preserve">article from the </w:t>
      </w:r>
      <w:r w:rsidRPr="009858A7">
        <w:rPr>
          <w:rFonts w:eastAsia="Calibri" w:cs="Times New Roman"/>
          <w:i/>
          <w:szCs w:val="24"/>
          <w:lang w:val="en-US"/>
        </w:rPr>
        <w:t>Yarmouth Vanguard</w:t>
      </w:r>
      <w:r w:rsidRPr="009858A7">
        <w:rPr>
          <w:rFonts w:eastAsia="Calibri" w:cs="Times New Roman"/>
          <w:szCs w:val="24"/>
          <w:lang w:val="en-US"/>
        </w:rPr>
        <w:t xml:space="preserve">, </w:t>
      </w:r>
      <w:r w:rsidRPr="00942802">
        <w:rPr>
          <w:rFonts w:eastAsia="Calibri" w:cs="Times New Roman"/>
          <w:iCs/>
          <w:szCs w:val="24"/>
          <w:lang w:val="en-US"/>
        </w:rPr>
        <w:t>“Earliest Wedgeport Deed for Property</w:t>
      </w:r>
      <w:r w:rsidR="00F72817" w:rsidRPr="00942802">
        <w:rPr>
          <w:rFonts w:eastAsia="Calibri" w:cs="Times New Roman"/>
          <w:iCs/>
          <w:szCs w:val="24"/>
          <w:lang w:val="en-US"/>
        </w:rPr>
        <w:t>,</w:t>
      </w:r>
      <w:r w:rsidRPr="00942802">
        <w:rPr>
          <w:rFonts w:eastAsia="Calibri" w:cs="Times New Roman"/>
          <w:iCs/>
          <w:szCs w:val="24"/>
          <w:lang w:val="en-US"/>
        </w:rPr>
        <w:t xml:space="preserve">” </w:t>
      </w:r>
      <w:r w:rsidR="00F72817">
        <w:rPr>
          <w:rFonts w:eastAsia="Calibri" w:cs="Times New Roman"/>
          <w:szCs w:val="24"/>
          <w:lang w:val="en-US"/>
        </w:rPr>
        <w:t>notes,</w:t>
      </w:r>
      <w:r w:rsidRPr="009858A7">
        <w:rPr>
          <w:rFonts w:eastAsia="Calibri" w:cs="Times New Roman"/>
          <w:szCs w:val="24"/>
          <w:lang w:val="en-US"/>
        </w:rPr>
        <w:t xml:space="preserve"> in relation to the lands originally granted to Ebenezer Moulton, that</w:t>
      </w:r>
      <w:r w:rsidR="00F72817">
        <w:rPr>
          <w:rFonts w:eastAsia="Calibri" w:cs="Times New Roman"/>
          <w:szCs w:val="24"/>
          <w:lang w:val="en-US"/>
        </w:rPr>
        <w:t xml:space="preserve"> </w:t>
      </w:r>
      <w:r w:rsidRPr="00F72817">
        <w:rPr>
          <w:rFonts w:eastAsia="Calibri" w:cs="Times New Roman"/>
          <w:bCs/>
          <w:iCs/>
          <w:szCs w:val="24"/>
          <w:lang w:val="en-US"/>
        </w:rPr>
        <w:t>“The deed shown here…is made from Ebenzer Moulton to three progenitors of Acadian Wedgeport – Peter White (Leblanc),</w:t>
      </w:r>
      <w:r w:rsidR="00F72817">
        <w:rPr>
          <w:rFonts w:eastAsia="Calibri" w:cs="Times New Roman"/>
          <w:bCs/>
          <w:iCs/>
          <w:szCs w:val="24"/>
          <w:lang w:val="en-US"/>
        </w:rPr>
        <w:t xml:space="preserve"> </w:t>
      </w:r>
      <w:r w:rsidRPr="00F72817">
        <w:rPr>
          <w:rFonts w:eastAsia="Calibri" w:cs="Times New Roman"/>
          <w:bCs/>
          <w:iCs/>
          <w:szCs w:val="24"/>
          <w:lang w:val="en-US"/>
        </w:rPr>
        <w:t xml:space="preserve">James (Jacques) Amirault and </w:t>
      </w:r>
      <w:r w:rsidRPr="00F72817">
        <w:rPr>
          <w:rFonts w:eastAsia="Calibri" w:cs="Times New Roman"/>
          <w:b/>
          <w:i/>
          <w:szCs w:val="24"/>
          <w:lang w:val="en-US"/>
        </w:rPr>
        <w:t>Eustache Corporon</w:t>
      </w:r>
      <w:r w:rsidRPr="00F72817">
        <w:rPr>
          <w:rFonts w:eastAsia="Calibri" w:cs="Times New Roman"/>
          <w:bCs/>
          <w:iCs/>
          <w:szCs w:val="24"/>
          <w:lang w:val="en-US"/>
        </w:rPr>
        <w:t xml:space="preserve"> – here called Oushlash!</w:t>
      </w:r>
      <w:r w:rsidR="00942802" w:rsidRPr="00F72817">
        <w:rPr>
          <w:rFonts w:eastAsia="Calibri" w:cs="Times New Roman"/>
          <w:bCs/>
          <w:iCs/>
          <w:szCs w:val="24"/>
          <w:lang w:val="en-US"/>
        </w:rPr>
        <w:t xml:space="preserve"> </w:t>
      </w:r>
      <w:r w:rsidRPr="00F72817">
        <w:rPr>
          <w:rFonts w:eastAsia="Calibri" w:cs="Times New Roman"/>
          <w:bCs/>
          <w:iCs/>
          <w:szCs w:val="24"/>
          <w:lang w:val="en-US"/>
        </w:rPr>
        <w:t>Eustache Corporon shares with three others the hono</w:t>
      </w:r>
      <w:r w:rsidR="00942802">
        <w:rPr>
          <w:rFonts w:eastAsia="Calibri" w:cs="Times New Roman"/>
          <w:bCs/>
          <w:iCs/>
          <w:szCs w:val="24"/>
          <w:lang w:val="en-US"/>
        </w:rPr>
        <w:t>u</w:t>
      </w:r>
      <w:r w:rsidRPr="00F72817">
        <w:rPr>
          <w:rFonts w:eastAsia="Calibri" w:cs="Times New Roman"/>
          <w:bCs/>
          <w:iCs/>
          <w:szCs w:val="24"/>
          <w:lang w:val="en-US"/>
        </w:rPr>
        <w:t>r of founding Wedgeport.”</w:t>
      </w:r>
    </w:p>
    <w:p w14:paraId="18464C4D" w14:textId="4DCFB992" w:rsidR="009858A7" w:rsidRPr="00F72817" w:rsidRDefault="009858A7" w:rsidP="009858A7">
      <w:pPr>
        <w:rPr>
          <w:rFonts w:eastAsia="Calibri" w:cs="Times New Roman"/>
          <w:szCs w:val="24"/>
          <w:lang w:val="en-US"/>
        </w:rPr>
      </w:pPr>
      <w:r w:rsidRPr="009858A7">
        <w:rPr>
          <w:rFonts w:eastAsia="Calibri" w:cs="Times New Roman"/>
          <w:szCs w:val="24"/>
          <w:lang w:val="en-US"/>
        </w:rPr>
        <w:lastRenderedPageBreak/>
        <w:t xml:space="preserve">Joseph-Alphonse Deveau adds to this information on page 116 of the </w:t>
      </w:r>
      <w:r w:rsidRPr="009858A7">
        <w:rPr>
          <w:rFonts w:eastAsia="Calibri" w:cs="Times New Roman"/>
          <w:bCs/>
          <w:iCs/>
          <w:szCs w:val="24"/>
          <w:lang w:val="en-US"/>
        </w:rPr>
        <w:t xml:space="preserve">1992 English translation of his 1980 book entitled, </w:t>
      </w:r>
      <w:r w:rsidRPr="009858A7">
        <w:rPr>
          <w:rFonts w:eastAsia="Calibri" w:cs="Times New Roman"/>
          <w:bCs/>
          <w:i/>
          <w:iCs/>
          <w:szCs w:val="24"/>
          <w:lang w:val="en-US"/>
        </w:rPr>
        <w:t>Notre Héritage acadien,</w:t>
      </w:r>
      <w:r w:rsidRPr="009858A7">
        <w:rPr>
          <w:rFonts w:eastAsia="Calibri" w:cs="Times New Roman"/>
          <w:bCs/>
          <w:iCs/>
          <w:szCs w:val="24"/>
          <w:lang w:val="en-US"/>
        </w:rPr>
        <w:t xml:space="preserve"> </w:t>
      </w:r>
      <w:r w:rsidR="00F72817">
        <w:rPr>
          <w:rFonts w:eastAsia="Calibri" w:cs="Times New Roman"/>
          <w:bCs/>
          <w:iCs/>
          <w:szCs w:val="24"/>
          <w:lang w:val="en-US"/>
        </w:rPr>
        <w:t>or</w:t>
      </w:r>
      <w:r w:rsidRPr="009858A7">
        <w:rPr>
          <w:rFonts w:eastAsia="Calibri" w:cs="Times New Roman"/>
          <w:bCs/>
          <w:iCs/>
          <w:szCs w:val="24"/>
          <w:lang w:val="en-US"/>
        </w:rPr>
        <w:t xml:space="preserve"> </w:t>
      </w:r>
      <w:r w:rsidRPr="009858A7">
        <w:rPr>
          <w:rFonts w:eastAsia="Calibri" w:cs="Times New Roman"/>
          <w:bCs/>
          <w:i/>
          <w:iCs/>
          <w:szCs w:val="24"/>
          <w:lang w:val="en-US"/>
        </w:rPr>
        <w:t>Two Beginnings: A Brief Acadian History</w:t>
      </w:r>
      <w:r w:rsidRPr="009858A7">
        <w:rPr>
          <w:rFonts w:eastAsia="Calibri" w:cs="Times New Roman"/>
          <w:bCs/>
          <w:iCs/>
          <w:szCs w:val="24"/>
          <w:lang w:val="en-US"/>
        </w:rPr>
        <w:t xml:space="preserve"> with the following excerpt:</w:t>
      </w:r>
      <w:r w:rsidR="00F72817">
        <w:rPr>
          <w:rFonts w:eastAsia="Calibri" w:cs="Times New Roman"/>
          <w:bCs/>
          <w:iCs/>
          <w:szCs w:val="24"/>
          <w:lang w:val="en-US"/>
        </w:rPr>
        <w:t xml:space="preserve"> </w:t>
      </w:r>
      <w:r w:rsidRPr="00F72817">
        <w:rPr>
          <w:rFonts w:eastAsia="Calibri" w:cs="Times New Roman"/>
          <w:szCs w:val="24"/>
          <w:lang w:val="en-US"/>
        </w:rPr>
        <w:t>“</w:t>
      </w:r>
      <w:r w:rsidRPr="009858A7">
        <w:rPr>
          <w:rFonts w:eastAsia="Calibri" w:cs="Times New Roman"/>
          <w:b/>
          <w:bCs/>
          <w:i/>
          <w:iCs/>
          <w:szCs w:val="24"/>
          <w:lang w:val="en-US"/>
        </w:rPr>
        <w:t xml:space="preserve">Eustache Corporon, </w:t>
      </w:r>
      <w:r w:rsidRPr="00F72817">
        <w:rPr>
          <w:rFonts w:eastAsia="Calibri" w:cs="Times New Roman"/>
          <w:szCs w:val="24"/>
          <w:lang w:val="en-US"/>
        </w:rPr>
        <w:t>Pierre Robicheau, Jean Doucette and Pierre Inard came to Tusket Wedge (Wedgeport) in 1767. In 1773 they bought 1500 acres from Ebenezer Moulton. Other families joined them after the purchase.”</w:t>
      </w:r>
    </w:p>
    <w:p w14:paraId="36111966" w14:textId="4AC0CD12" w:rsidR="009858A7" w:rsidRPr="009858A7" w:rsidRDefault="00F72817" w:rsidP="009858A7">
      <w:pPr>
        <w:rPr>
          <w:rFonts w:eastAsia="Calibri" w:cs="Times New Roman"/>
          <w:szCs w:val="24"/>
          <w:lang w:val="en-US"/>
        </w:rPr>
      </w:pPr>
      <w:r>
        <w:rPr>
          <w:rFonts w:eastAsia="Calibri" w:cs="Times New Roman"/>
          <w:bCs/>
          <w:iCs/>
          <w:szCs w:val="24"/>
          <w:lang w:val="en-US"/>
        </w:rPr>
        <w:t>T</w:t>
      </w:r>
      <w:r w:rsidR="009858A7" w:rsidRPr="009858A7">
        <w:rPr>
          <w:rFonts w:eastAsia="Calibri" w:cs="Times New Roman"/>
          <w:bCs/>
          <w:iCs/>
          <w:szCs w:val="24"/>
          <w:lang w:val="en-US"/>
        </w:rPr>
        <w:t xml:space="preserve">he families of </w:t>
      </w:r>
      <w:r w:rsidR="009858A7" w:rsidRPr="00F72817">
        <w:rPr>
          <w:rFonts w:eastAsia="Calibri" w:cs="Times New Roman"/>
          <w:b/>
          <w:i/>
          <w:szCs w:val="24"/>
          <w:lang w:val="en-US"/>
        </w:rPr>
        <w:t>Eustache Corporon</w:t>
      </w:r>
      <w:r w:rsidR="009858A7" w:rsidRPr="009858A7">
        <w:rPr>
          <w:rFonts w:eastAsia="Calibri" w:cs="Times New Roman"/>
          <w:bCs/>
          <w:iCs/>
          <w:szCs w:val="24"/>
          <w:lang w:val="en-US"/>
        </w:rPr>
        <w:t>, Pierre Robichaud, Jean Magloire Doucet, and Pierre Hinard returned to Southwest Nova Scotia</w:t>
      </w:r>
      <w:r w:rsidR="00942802">
        <w:rPr>
          <w:rFonts w:eastAsia="Calibri" w:cs="Times New Roman"/>
          <w:bCs/>
          <w:iCs/>
          <w:szCs w:val="24"/>
          <w:lang w:val="en-US"/>
        </w:rPr>
        <w:t>;</w:t>
      </w:r>
      <w:r w:rsidR="009858A7" w:rsidRPr="009858A7">
        <w:rPr>
          <w:rFonts w:eastAsia="Calibri" w:cs="Times New Roman"/>
          <w:bCs/>
          <w:iCs/>
          <w:szCs w:val="24"/>
          <w:lang w:val="en-US"/>
        </w:rPr>
        <w:t xml:space="preserve"> more specifically</w:t>
      </w:r>
      <w:r>
        <w:rPr>
          <w:rFonts w:eastAsia="Calibri" w:cs="Times New Roman"/>
          <w:bCs/>
          <w:iCs/>
          <w:szCs w:val="24"/>
          <w:lang w:val="en-US"/>
        </w:rPr>
        <w:t>,</w:t>
      </w:r>
      <w:r w:rsidR="009858A7" w:rsidRPr="009858A7">
        <w:rPr>
          <w:rFonts w:eastAsia="Calibri" w:cs="Times New Roman"/>
          <w:bCs/>
          <w:iCs/>
          <w:szCs w:val="24"/>
          <w:lang w:val="en-US"/>
        </w:rPr>
        <w:t xml:space="preserve"> Tusket Wedge (also known known as Chebec and later, Wedgeport) in 1767</w:t>
      </w:r>
      <w:r>
        <w:rPr>
          <w:rFonts w:eastAsia="Calibri" w:cs="Times New Roman"/>
          <w:bCs/>
          <w:iCs/>
          <w:szCs w:val="24"/>
          <w:lang w:val="en-US"/>
        </w:rPr>
        <w:t>;</w:t>
      </w:r>
      <w:r w:rsidR="009858A7" w:rsidRPr="009858A7">
        <w:rPr>
          <w:rFonts w:eastAsia="Calibri" w:cs="Times New Roman"/>
          <w:bCs/>
          <w:iCs/>
          <w:szCs w:val="24"/>
          <w:lang w:val="en-US"/>
        </w:rPr>
        <w:t xml:space="preserve"> however, they did not actually own the lands they were residing on until they purchased the land from Ebenezer Moulton six years later. </w:t>
      </w:r>
      <w:r>
        <w:rPr>
          <w:rFonts w:eastAsia="Calibri" w:cs="Times New Roman"/>
          <w:bCs/>
          <w:iCs/>
          <w:szCs w:val="24"/>
          <w:lang w:val="en-US"/>
        </w:rPr>
        <w:t>In essence</w:t>
      </w:r>
      <w:r w:rsidR="009858A7" w:rsidRPr="009858A7">
        <w:rPr>
          <w:rFonts w:eastAsia="Calibri" w:cs="Times New Roman"/>
          <w:bCs/>
          <w:iCs/>
          <w:szCs w:val="24"/>
          <w:lang w:val="en-US"/>
        </w:rPr>
        <w:t xml:space="preserve">, they were </w:t>
      </w:r>
      <w:r w:rsidR="009858A7" w:rsidRPr="00F72817">
        <w:rPr>
          <w:rFonts w:eastAsia="Calibri" w:cs="Times New Roman"/>
          <w:szCs w:val="24"/>
          <w:lang w:val="en-US"/>
        </w:rPr>
        <w:t>“squatters”</w:t>
      </w:r>
      <w:r>
        <w:rPr>
          <w:rFonts w:eastAsia="Calibri" w:cs="Times New Roman"/>
          <w:szCs w:val="24"/>
          <w:lang w:val="en-US"/>
        </w:rPr>
        <w:t xml:space="preserve"> on the land.</w:t>
      </w:r>
    </w:p>
    <w:p w14:paraId="49082383" w14:textId="2549BAB0" w:rsidR="009858A7" w:rsidRPr="009858A7" w:rsidRDefault="00F72817" w:rsidP="009858A7">
      <w:pPr>
        <w:rPr>
          <w:rFonts w:eastAsia="Times New Roman" w:cs="Times New Roman"/>
          <w:szCs w:val="24"/>
          <w:lang w:val="en-US"/>
        </w:rPr>
      </w:pPr>
      <w:r>
        <w:rPr>
          <w:rFonts w:eastAsia="Arial" w:cs="Times New Roman"/>
          <w:szCs w:val="24"/>
          <w:lang w:val="en-US"/>
        </w:rPr>
        <w:t>A</w:t>
      </w:r>
      <w:r w:rsidR="009858A7" w:rsidRPr="009858A7">
        <w:rPr>
          <w:rFonts w:eastAsia="Arial" w:cs="Times New Roman"/>
          <w:szCs w:val="24"/>
          <w:lang w:val="en-US"/>
        </w:rPr>
        <w:t xml:space="preserve"> copy of the Deed from this May 11, 1773 land transaction between “Peter White” (Pierre Leblanc), “James Mero” (Jacques Amirault), “</w:t>
      </w:r>
      <w:r w:rsidR="009858A7" w:rsidRPr="00F72817">
        <w:rPr>
          <w:rFonts w:eastAsia="Arial" w:cs="Times New Roman"/>
          <w:b/>
          <w:bCs/>
          <w:i/>
          <w:iCs/>
          <w:szCs w:val="24"/>
          <w:lang w:val="en-US"/>
        </w:rPr>
        <w:t>Oushlash Corperrong</w:t>
      </w:r>
      <w:r w:rsidR="009858A7" w:rsidRPr="009858A7">
        <w:rPr>
          <w:rFonts w:eastAsia="Arial" w:cs="Times New Roman"/>
          <w:szCs w:val="24"/>
          <w:lang w:val="en-US"/>
        </w:rPr>
        <w:t xml:space="preserve">” (Eustache Corporon), and “Ebnezar Moulton” (Ebenezer Moulton) for a parcel of land situated on the </w:t>
      </w:r>
      <w:r w:rsidR="009858A7" w:rsidRPr="00F72817">
        <w:rPr>
          <w:rFonts w:eastAsia="Arial" w:cs="Times New Roman"/>
          <w:bCs/>
          <w:iCs/>
          <w:szCs w:val="24"/>
          <w:lang w:val="en-US"/>
        </w:rPr>
        <w:t xml:space="preserve">“westerly side of Tuskett River” </w:t>
      </w:r>
      <w:r w:rsidRPr="00F72817">
        <w:rPr>
          <w:rFonts w:eastAsia="Arial" w:cs="Times New Roman"/>
          <w:bCs/>
          <w:iCs/>
          <w:szCs w:val="24"/>
          <w:lang w:val="en-US"/>
        </w:rPr>
        <w:t>(</w:t>
      </w:r>
      <w:r w:rsidR="009858A7" w:rsidRPr="00F72817">
        <w:rPr>
          <w:rFonts w:eastAsia="Arial" w:cs="Times New Roman"/>
          <w:bCs/>
          <w:iCs/>
          <w:szCs w:val="24"/>
          <w:lang w:val="en-US"/>
        </w:rPr>
        <w:t>Tusket River),</w:t>
      </w:r>
      <w:r w:rsidR="009858A7" w:rsidRPr="009858A7">
        <w:rPr>
          <w:rFonts w:eastAsia="Arial" w:cs="Times New Roman"/>
          <w:szCs w:val="24"/>
          <w:lang w:val="en-US"/>
        </w:rPr>
        <w:t xml:space="preserve"> as well as the record of the February 24, 1779  division of these lands between “</w:t>
      </w:r>
      <w:r w:rsidR="009858A7" w:rsidRPr="00F72817">
        <w:rPr>
          <w:rFonts w:eastAsia="Arial" w:cs="Times New Roman"/>
          <w:b/>
          <w:bCs/>
          <w:i/>
          <w:iCs/>
          <w:szCs w:val="24"/>
          <w:lang w:val="en-US"/>
        </w:rPr>
        <w:t>Ashtosh Corperong</w:t>
      </w:r>
      <w:r w:rsidR="009858A7" w:rsidRPr="009858A7">
        <w:rPr>
          <w:rFonts w:eastAsia="Arial" w:cs="Times New Roman"/>
          <w:szCs w:val="24"/>
          <w:lang w:val="en-US"/>
        </w:rPr>
        <w:t xml:space="preserve">” (Eustache Corporon), “James Mero” (Jacques Amirault), </w:t>
      </w:r>
      <w:r w:rsidR="0019680A">
        <w:rPr>
          <w:rFonts w:eastAsia="Arial" w:cs="Times New Roman"/>
          <w:szCs w:val="24"/>
          <w:lang w:val="en-US"/>
        </w:rPr>
        <w:t xml:space="preserve">and </w:t>
      </w:r>
      <w:r w:rsidR="009858A7" w:rsidRPr="009858A7">
        <w:rPr>
          <w:rFonts w:eastAsia="Arial" w:cs="Times New Roman"/>
          <w:szCs w:val="24"/>
          <w:lang w:val="en-US"/>
        </w:rPr>
        <w:t xml:space="preserve">“Peter White” (Pierre Leblanc) can be found in the </w:t>
      </w:r>
      <w:r w:rsidR="009858A7" w:rsidRPr="0019680A">
        <w:rPr>
          <w:rFonts w:eastAsia="Times New Roman" w:cs="Times New Roman"/>
          <w:iCs/>
          <w:szCs w:val="24"/>
          <w:lang w:val="en-US"/>
        </w:rPr>
        <w:t>FamilySearch</w:t>
      </w:r>
      <w:r w:rsidR="009858A7" w:rsidRPr="009858A7">
        <w:rPr>
          <w:rFonts w:eastAsia="Times New Roman" w:cs="Times New Roman"/>
          <w:i/>
          <w:szCs w:val="24"/>
          <w:lang w:val="en-US"/>
        </w:rPr>
        <w:t xml:space="preserve"> </w:t>
      </w:r>
      <w:r w:rsidR="009858A7" w:rsidRPr="009858A7">
        <w:rPr>
          <w:rFonts w:eastAsia="Times New Roman" w:cs="Times New Roman"/>
          <w:szCs w:val="24"/>
          <w:lang w:val="en-US"/>
        </w:rPr>
        <w:t xml:space="preserve">collection entitled, </w:t>
      </w:r>
      <w:r w:rsidR="009858A7" w:rsidRPr="0019680A">
        <w:rPr>
          <w:rFonts w:eastAsia="Times New Roman" w:cs="Times New Roman"/>
          <w:iCs/>
          <w:szCs w:val="24"/>
          <w:lang w:val="en-US"/>
        </w:rPr>
        <w:t>“Locality of the Record: Yarmouth, Yarmouth Co, Province Nova Scotia. Registry of Deeds: Deeds Vol 1 A. Year: 1774 to 1792,”</w:t>
      </w:r>
      <w:r w:rsidR="009858A7" w:rsidRPr="009858A7">
        <w:rPr>
          <w:rFonts w:eastAsia="Times New Roman" w:cs="Times New Roman"/>
          <w:szCs w:val="24"/>
          <w:lang w:val="en-US"/>
        </w:rPr>
        <w:t xml:space="preserve"> </w:t>
      </w:r>
      <w:r w:rsidR="009858A7" w:rsidRPr="0019680A">
        <w:rPr>
          <w:rFonts w:eastAsia="Times New Roman" w:cs="Times New Roman"/>
          <w:iCs/>
          <w:szCs w:val="24"/>
          <w:lang w:val="en-US"/>
        </w:rPr>
        <w:t>FamilySearch Microfilm 008287721</w:t>
      </w:r>
      <w:r w:rsidR="00CA4D7C">
        <w:rPr>
          <w:rFonts w:eastAsia="Times New Roman" w:cs="Times New Roman"/>
          <w:iCs/>
          <w:szCs w:val="24"/>
          <w:lang w:val="en-US"/>
        </w:rPr>
        <w:t xml:space="preserve"> (p. 89-90)</w:t>
      </w:r>
      <w:r w:rsidR="009858A7" w:rsidRPr="0019680A">
        <w:rPr>
          <w:rFonts w:eastAsia="Times New Roman" w:cs="Times New Roman"/>
          <w:iCs/>
          <w:szCs w:val="24"/>
          <w:lang w:val="en-US"/>
        </w:rPr>
        <w:t>.</w:t>
      </w:r>
      <w:r w:rsidR="009858A7" w:rsidRPr="009858A7">
        <w:rPr>
          <w:rFonts w:eastAsia="Times New Roman" w:cs="Times New Roman"/>
          <w:szCs w:val="24"/>
          <w:lang w:val="en-US"/>
        </w:rPr>
        <w:t xml:space="preserve"> </w:t>
      </w:r>
    </w:p>
    <w:p w14:paraId="4096FE6A" w14:textId="6D4FB117" w:rsidR="009858A7" w:rsidRPr="00CA4D7C" w:rsidRDefault="009858A7" w:rsidP="009858A7">
      <w:pPr>
        <w:rPr>
          <w:rFonts w:eastAsia="Arial" w:cs="Times New Roman"/>
          <w:iCs/>
          <w:szCs w:val="24"/>
          <w:lang w:val="en-US"/>
        </w:rPr>
      </w:pPr>
      <w:r w:rsidRPr="009858A7">
        <w:rPr>
          <w:rFonts w:eastAsia="Arial" w:cs="Times New Roman"/>
          <w:szCs w:val="24"/>
          <w:lang w:val="en-US"/>
        </w:rPr>
        <w:t xml:space="preserve">“John Dousett” (Jean Magloire Doucet) later acquired additional land along the </w:t>
      </w:r>
      <w:r w:rsidRPr="00CA4D7C">
        <w:rPr>
          <w:rFonts w:eastAsia="Arial" w:cs="Times New Roman"/>
          <w:bCs/>
          <w:iCs/>
          <w:szCs w:val="24"/>
          <w:lang w:val="en-US"/>
        </w:rPr>
        <w:t>“Tuskett River”</w:t>
      </w:r>
      <w:r w:rsidRPr="009858A7">
        <w:rPr>
          <w:rFonts w:eastAsia="Arial" w:cs="Times New Roman"/>
          <w:b/>
          <w:i/>
          <w:szCs w:val="24"/>
          <w:lang w:val="en-US"/>
        </w:rPr>
        <w:t xml:space="preserve"> </w:t>
      </w:r>
      <w:r w:rsidRPr="00CA4D7C">
        <w:rPr>
          <w:rFonts w:eastAsia="Arial" w:cs="Times New Roman"/>
          <w:bCs/>
          <w:iCs/>
          <w:szCs w:val="24"/>
          <w:lang w:val="en-US"/>
        </w:rPr>
        <w:t>(Tusket River)</w:t>
      </w:r>
      <w:r w:rsidRPr="009858A7">
        <w:rPr>
          <w:rFonts w:eastAsia="Arial" w:cs="Times New Roman"/>
          <w:b/>
          <w:i/>
          <w:szCs w:val="24"/>
          <w:lang w:val="en-US"/>
        </w:rPr>
        <w:t xml:space="preserve"> </w:t>
      </w:r>
      <w:r w:rsidRPr="009858A7">
        <w:rPr>
          <w:rFonts w:eastAsia="Arial" w:cs="Times New Roman"/>
          <w:szCs w:val="24"/>
          <w:lang w:val="en-US"/>
        </w:rPr>
        <w:t>on June 08, 1784 when Jean Magloire, “</w:t>
      </w:r>
      <w:r w:rsidRPr="00CA4D7C">
        <w:rPr>
          <w:rFonts w:eastAsia="Arial" w:cs="Times New Roman"/>
          <w:b/>
          <w:bCs/>
          <w:i/>
          <w:iCs/>
          <w:szCs w:val="24"/>
          <w:lang w:val="en-US"/>
        </w:rPr>
        <w:t>Joseph Coppron</w:t>
      </w:r>
      <w:r w:rsidRPr="009858A7">
        <w:rPr>
          <w:rFonts w:eastAsia="Arial" w:cs="Times New Roman"/>
          <w:szCs w:val="24"/>
          <w:lang w:val="en-US"/>
        </w:rPr>
        <w:t>” (Joseph Corporon), “Joseph White” (Joseph Leblanc), and “</w:t>
      </w:r>
      <w:r w:rsidRPr="00CA4D7C">
        <w:rPr>
          <w:rFonts w:eastAsia="Arial" w:cs="Times New Roman"/>
          <w:b/>
          <w:bCs/>
          <w:i/>
          <w:iCs/>
          <w:szCs w:val="24"/>
          <w:lang w:val="en-US"/>
        </w:rPr>
        <w:t>Abraham Coppron</w:t>
      </w:r>
      <w:r w:rsidRPr="009858A7">
        <w:rPr>
          <w:rFonts w:eastAsia="Arial" w:cs="Times New Roman"/>
          <w:szCs w:val="24"/>
          <w:lang w:val="en-US"/>
        </w:rPr>
        <w:t>” (Abraham Corporon) were deeded it from “Eleazer Hibbard” (Eleazar Hibbert)</w:t>
      </w:r>
      <w:r w:rsidR="00942802">
        <w:rPr>
          <w:rStyle w:val="FootnoteReference"/>
          <w:rFonts w:eastAsia="Arial" w:cs="Times New Roman"/>
          <w:szCs w:val="24"/>
          <w:lang w:val="en-US"/>
        </w:rPr>
        <w:footnoteReference w:id="4"/>
      </w:r>
      <w:r w:rsidRPr="009858A7">
        <w:rPr>
          <w:rFonts w:eastAsia="Arial" w:cs="Times New Roman"/>
          <w:szCs w:val="24"/>
          <w:lang w:val="en-US"/>
        </w:rPr>
        <w:t xml:space="preserve"> </w:t>
      </w:r>
      <w:r w:rsidR="00CA4D7C" w:rsidRPr="00CA4D7C">
        <w:rPr>
          <w:rFonts w:eastAsia="Times New Roman" w:cs="Times New Roman"/>
          <w:iCs/>
          <w:szCs w:val="24"/>
          <w:lang w:val="en-US"/>
        </w:rPr>
        <w:t>(</w:t>
      </w:r>
      <w:r w:rsidR="00942802">
        <w:rPr>
          <w:rFonts w:eastAsia="Times New Roman" w:cs="Times New Roman"/>
          <w:iCs/>
          <w:szCs w:val="24"/>
          <w:lang w:val="en-US"/>
        </w:rPr>
        <w:t xml:space="preserve">FamilySearch, </w:t>
      </w:r>
      <w:r w:rsidR="00CA4D7C" w:rsidRPr="00CA4D7C">
        <w:rPr>
          <w:rFonts w:eastAsia="Times New Roman" w:cs="Times New Roman"/>
          <w:iCs/>
          <w:szCs w:val="24"/>
          <w:lang w:val="en-US"/>
        </w:rPr>
        <w:t>p. 151-152)</w:t>
      </w:r>
      <w:r w:rsidRPr="00CA4D7C">
        <w:rPr>
          <w:rFonts w:eastAsia="Times New Roman" w:cs="Times New Roman"/>
          <w:iCs/>
          <w:szCs w:val="24"/>
          <w:lang w:val="en-US"/>
        </w:rPr>
        <w:t xml:space="preserve">. </w:t>
      </w:r>
    </w:p>
    <w:p w14:paraId="451B773E" w14:textId="7BAB03EB" w:rsidR="00B4176F" w:rsidRPr="009858A7" w:rsidRDefault="00B4176F" w:rsidP="00B4176F"/>
    <w:p w14:paraId="49BA6C40" w14:textId="77777777" w:rsidR="00B4176F" w:rsidRPr="009858A7" w:rsidRDefault="00B4176F" w:rsidP="00B4176F"/>
    <w:p w14:paraId="2F000086" w14:textId="77777777" w:rsidR="004A0FDE" w:rsidRPr="009858A7" w:rsidRDefault="004A0FDE" w:rsidP="00B4176F"/>
    <w:sectPr w:rsidR="004A0FDE" w:rsidRPr="0098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7DC48" w14:textId="77777777" w:rsidR="00CB057D" w:rsidRDefault="00CB057D" w:rsidP="00B17D5B">
      <w:pPr>
        <w:spacing w:after="0" w:line="240" w:lineRule="auto"/>
      </w:pPr>
      <w:r>
        <w:separator/>
      </w:r>
    </w:p>
  </w:endnote>
  <w:endnote w:type="continuationSeparator" w:id="0">
    <w:p w14:paraId="651745E9" w14:textId="77777777" w:rsidR="00CB057D" w:rsidRDefault="00CB057D" w:rsidP="00B1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9D72" w14:textId="77777777" w:rsidR="00CB057D" w:rsidRDefault="00CB057D" w:rsidP="00B17D5B">
      <w:pPr>
        <w:spacing w:after="0" w:line="240" w:lineRule="auto"/>
      </w:pPr>
      <w:r>
        <w:separator/>
      </w:r>
    </w:p>
  </w:footnote>
  <w:footnote w:type="continuationSeparator" w:id="0">
    <w:p w14:paraId="002DA633" w14:textId="77777777" w:rsidR="00CB057D" w:rsidRDefault="00CB057D" w:rsidP="00B17D5B">
      <w:pPr>
        <w:spacing w:after="0" w:line="240" w:lineRule="auto"/>
      </w:pPr>
      <w:r>
        <w:continuationSeparator/>
      </w:r>
    </w:p>
  </w:footnote>
  <w:footnote w:id="1">
    <w:p w14:paraId="178020C0" w14:textId="0761E030" w:rsidR="00B17D5B" w:rsidRPr="00B17D5B" w:rsidRDefault="00B17D5B">
      <w:pPr>
        <w:pStyle w:val="FootnoteText"/>
        <w:rPr>
          <w:lang w:val="en-US"/>
        </w:rPr>
      </w:pPr>
      <w:r w:rsidRPr="00B17D5B">
        <w:rPr>
          <w:rStyle w:val="FootnoteReference"/>
        </w:rPr>
        <w:footnoteRef/>
      </w:r>
      <w:r w:rsidRPr="00B17D5B">
        <w:t xml:space="preserve"> </w:t>
      </w:r>
      <w:r w:rsidRPr="00B17D5B">
        <w:rPr>
          <w:rFonts w:cs="Times New Roman"/>
        </w:rPr>
        <w:t>Refer here to</w:t>
      </w:r>
      <w:r w:rsidRPr="00B17D5B">
        <w:rPr>
          <w:rFonts w:cs="Times New Roman"/>
        </w:rPr>
        <w:t xml:space="preserve"> page 23 of the Second Edition of Père Clarence-Joseph d’Entremont’s </w:t>
      </w:r>
      <w:r w:rsidRPr="00B17D5B">
        <w:rPr>
          <w:rFonts w:cs="Times New Roman"/>
        </w:rPr>
        <w:t xml:space="preserve">1995 </w:t>
      </w:r>
      <w:r w:rsidRPr="00B17D5B">
        <w:rPr>
          <w:rFonts w:cs="Times New Roman"/>
        </w:rPr>
        <w:t xml:space="preserve">book, </w:t>
      </w:r>
      <w:r w:rsidRPr="00B17D5B">
        <w:rPr>
          <w:rFonts w:cs="Times New Roman"/>
          <w:i/>
          <w:iCs/>
        </w:rPr>
        <w:t>Histoire de Wedgeport de 1767 à Nos Jours</w:t>
      </w:r>
      <w:r w:rsidRPr="00B17D5B">
        <w:rPr>
          <w:rFonts w:cs="Times New Roman"/>
        </w:rPr>
        <w:t>.</w:t>
      </w:r>
    </w:p>
  </w:footnote>
  <w:footnote w:id="2">
    <w:p w14:paraId="560A1926" w14:textId="4235F3E7" w:rsidR="00B17D5B" w:rsidRPr="00B17D5B" w:rsidRDefault="00B17D5B">
      <w:pPr>
        <w:pStyle w:val="FootnoteText"/>
        <w:rPr>
          <w:lang w:val="en-US"/>
        </w:rPr>
      </w:pPr>
      <w:r w:rsidRPr="00B17D5B">
        <w:rPr>
          <w:rStyle w:val="FootnoteReference"/>
        </w:rPr>
        <w:footnoteRef/>
      </w:r>
      <w:r w:rsidRPr="00B17D5B">
        <w:t xml:space="preserve"> </w:t>
      </w:r>
      <w:r w:rsidRPr="00B17D5B">
        <w:rPr>
          <w:rFonts w:cs="Times New Roman"/>
        </w:rPr>
        <w:t xml:space="preserve">This list of prisoners is entitled, </w:t>
      </w:r>
      <w:r w:rsidRPr="00B17D5B">
        <w:rPr>
          <w:rFonts w:cs="Times New Roman"/>
          <w:i/>
          <w:iCs/>
        </w:rPr>
        <w:t>Liste des français Accadiens demeurants prisonniers a Halifax port d’Amérique Septentrionale Sous le gouvernement de Sa maiesté Britannique.</w:t>
      </w:r>
      <w:r w:rsidRPr="00B17D5B">
        <w:rPr>
          <w:rFonts w:cs="Times New Roman"/>
        </w:rPr>
        <w:t xml:space="preserve"> A Public Archives Canada transcription of this document can be found on pages 25 to 29 of </w:t>
      </w:r>
      <w:r w:rsidRPr="00B17D5B">
        <w:rPr>
          <w:rFonts w:cs="Times New Roman"/>
          <w:i/>
          <w:iCs/>
        </w:rPr>
        <w:t xml:space="preserve">FRANCE: Archives du Ministère des Affaires étrangères, Correspondance Politique: Angleterre, 1763 </w:t>
      </w:r>
      <w:r w:rsidRPr="00B17D5B">
        <w:rPr>
          <w:rFonts w:cs="Times New Roman"/>
        </w:rPr>
        <w:t>(MG 5, A 1, vol. 451), Microfilm C-12547</w:t>
      </w:r>
      <w:r w:rsidRPr="00A469E8">
        <w:rPr>
          <w:rFonts w:cs="Times New Roman"/>
          <w:sz w:val="24"/>
          <w:szCs w:val="24"/>
        </w:rPr>
        <w:t>.</w:t>
      </w:r>
    </w:p>
  </w:footnote>
  <w:footnote w:id="3">
    <w:p w14:paraId="235737A5" w14:textId="529244EB" w:rsidR="00942802" w:rsidRPr="00942802" w:rsidRDefault="00942802">
      <w:pPr>
        <w:pStyle w:val="FootnoteText"/>
        <w:rPr>
          <w:lang w:val="en-US"/>
        </w:rPr>
      </w:pPr>
      <w:r>
        <w:rPr>
          <w:rStyle w:val="FootnoteReference"/>
        </w:rPr>
        <w:footnoteRef/>
      </w:r>
      <w:r>
        <w:t xml:space="preserve"> </w:t>
      </w:r>
      <w:r>
        <w:rPr>
          <w:rFonts w:cs="Times New Roman"/>
        </w:rPr>
        <w:t>S</w:t>
      </w:r>
      <w:r w:rsidRPr="00942802">
        <w:rPr>
          <w:rFonts w:cs="Times New Roman"/>
        </w:rPr>
        <w:t>ee Achidiocèse de Québec Archives, 312 CN, Nouvelle-Écosse, vol. 61</w:t>
      </w:r>
      <w:r>
        <w:rPr>
          <w:rFonts w:cs="Times New Roman"/>
        </w:rPr>
        <w:t>.</w:t>
      </w:r>
    </w:p>
  </w:footnote>
  <w:footnote w:id="4">
    <w:p w14:paraId="3882C016" w14:textId="08F62A7A" w:rsidR="00942802" w:rsidRPr="00942802" w:rsidRDefault="00942802">
      <w:pPr>
        <w:pStyle w:val="FootnoteText"/>
        <w:rPr>
          <w:lang w:val="en-US"/>
        </w:rPr>
      </w:pPr>
      <w:r>
        <w:rPr>
          <w:rStyle w:val="FootnoteReference"/>
        </w:rPr>
        <w:footnoteRef/>
      </w:r>
      <w:r>
        <w:t xml:space="preserve"> </w:t>
      </w:r>
      <w:r>
        <w:rPr>
          <w:rFonts w:eastAsia="Arial" w:cs="Times New Roman"/>
          <w:szCs w:val="24"/>
          <w:lang w:val="en-US"/>
        </w:rPr>
        <w:t>Refer to the</w:t>
      </w:r>
      <w:r>
        <w:rPr>
          <w:rFonts w:eastAsia="Arial" w:cs="Times New Roman"/>
          <w:szCs w:val="24"/>
          <w:lang w:val="en-US"/>
        </w:rPr>
        <w:t xml:space="preserve"> </w:t>
      </w:r>
      <w:r w:rsidRPr="009858A7">
        <w:rPr>
          <w:rFonts w:eastAsia="Times New Roman" w:cs="Times New Roman"/>
          <w:i/>
          <w:szCs w:val="24"/>
          <w:lang w:val="en-US"/>
        </w:rPr>
        <w:t>FamilySearch</w:t>
      </w:r>
      <w:r w:rsidRPr="009858A7">
        <w:rPr>
          <w:rFonts w:eastAsia="Times New Roman" w:cs="Times New Roman"/>
          <w:szCs w:val="24"/>
          <w:lang w:val="en-US"/>
        </w:rPr>
        <w:t xml:space="preserve"> collection</w:t>
      </w:r>
      <w:r>
        <w:rPr>
          <w:rFonts w:eastAsia="Times New Roman" w:cs="Times New Roman"/>
          <w:szCs w:val="24"/>
          <w:lang w:val="en-US"/>
        </w:rPr>
        <w:t>,</w:t>
      </w:r>
      <w:r w:rsidRPr="009858A7">
        <w:rPr>
          <w:rFonts w:eastAsia="Times New Roman" w:cs="Times New Roman"/>
          <w:szCs w:val="24"/>
          <w:lang w:val="en-US"/>
        </w:rPr>
        <w:t xml:space="preserve"> </w:t>
      </w:r>
      <w:r w:rsidRPr="00CA4D7C">
        <w:rPr>
          <w:rFonts w:eastAsia="Times New Roman" w:cs="Times New Roman"/>
          <w:iCs/>
          <w:szCs w:val="24"/>
          <w:lang w:val="en-US"/>
        </w:rPr>
        <w:t>“Locality of the Record: Yarmouth, Yarmouth Co, Province Nova Scotia. Registry of Deeds: Deeds Vol 1 A. Year: 1774 to 1792,”</w:t>
      </w:r>
      <w:r w:rsidRPr="009858A7">
        <w:rPr>
          <w:rFonts w:eastAsia="Times New Roman" w:cs="Times New Roman"/>
          <w:szCs w:val="24"/>
          <w:lang w:val="en-US"/>
        </w:rPr>
        <w:t xml:space="preserve"> </w:t>
      </w:r>
      <w:r w:rsidRPr="00CA4D7C">
        <w:rPr>
          <w:rFonts w:eastAsia="Times New Roman" w:cs="Times New Roman"/>
          <w:iCs/>
          <w:szCs w:val="24"/>
          <w:lang w:val="en-US"/>
        </w:rPr>
        <w:t>Microfilm 008287721</w:t>
      </w:r>
      <w:r>
        <w:rPr>
          <w:rFonts w:eastAsia="Times New Roman" w:cs="Times New Roman"/>
          <w:iCs/>
          <w:szCs w:val="24"/>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DE"/>
    <w:rsid w:val="0019680A"/>
    <w:rsid w:val="004A0FDE"/>
    <w:rsid w:val="006C5CFD"/>
    <w:rsid w:val="008322C9"/>
    <w:rsid w:val="00942802"/>
    <w:rsid w:val="009858A7"/>
    <w:rsid w:val="00B17D5B"/>
    <w:rsid w:val="00B318F9"/>
    <w:rsid w:val="00B4176F"/>
    <w:rsid w:val="00B63039"/>
    <w:rsid w:val="00C51E4C"/>
    <w:rsid w:val="00CA4D7C"/>
    <w:rsid w:val="00CB057D"/>
    <w:rsid w:val="00DB6E7E"/>
    <w:rsid w:val="00EE0DDC"/>
    <w:rsid w:val="00F35814"/>
    <w:rsid w:val="00F72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2F4A"/>
  <w15:chartTrackingRefBased/>
  <w15:docId w15:val="{AAFE0874-8511-44C2-8249-2AB209E8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B17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D5B"/>
    <w:rPr>
      <w:sz w:val="20"/>
      <w:szCs w:val="20"/>
    </w:rPr>
  </w:style>
  <w:style w:type="character" w:styleId="FootnoteReference">
    <w:name w:val="footnote reference"/>
    <w:basedOn w:val="DefaultParagraphFont"/>
    <w:uiPriority w:val="99"/>
    <w:semiHidden/>
    <w:unhideWhenUsed/>
    <w:rsid w:val="00B17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B66297-376B-49C7-B8CB-7E0E0518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5</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2023-05-27T14:24:00Z</dcterms:created>
  <dcterms:modified xsi:type="dcterms:W3CDTF">2023-05-31T22:30:00Z</dcterms:modified>
</cp:coreProperties>
</file>