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2" w:lineRule="auto"/>
      </w:pPr>
      <w:r>
        <w:rPr/>
        <w:t>Accounting</w:t>
      </w:r>
      <w:r>
        <w:rPr>
          <w:spacing w:val="-12"/>
        </w:rPr>
        <w:t> </w:t>
      </w:r>
      <w:r>
        <w:rPr/>
        <w:t>System</w:t>
      </w:r>
      <w:r>
        <w:rPr>
          <w:spacing w:val="-12"/>
        </w:rPr>
        <w:t> </w:t>
      </w:r>
      <w:r>
        <w:rPr/>
        <w:t>Restructuring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BUSY Transition Plan</w:t>
      </w:r>
    </w:p>
    <w:p>
      <w:pPr>
        <w:spacing w:before="40"/>
        <w:ind w:left="45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color w:val="333333"/>
          <w:sz w:val="21"/>
        </w:rPr>
        <w:t>Effective</w:t>
      </w:r>
      <w:r>
        <w:rPr>
          <w:rFonts w:ascii="Arial"/>
          <w:b/>
          <w:color w:val="333333"/>
          <w:spacing w:val="-5"/>
          <w:sz w:val="21"/>
        </w:rPr>
        <w:t> </w:t>
      </w:r>
      <w:r>
        <w:rPr>
          <w:rFonts w:ascii="Arial"/>
          <w:b/>
          <w:color w:val="333333"/>
          <w:sz w:val="21"/>
        </w:rPr>
        <w:t>from</w:t>
      </w:r>
      <w:r>
        <w:rPr>
          <w:rFonts w:ascii="Arial"/>
          <w:b/>
          <w:color w:val="333333"/>
          <w:spacing w:val="-4"/>
          <w:sz w:val="21"/>
        </w:rPr>
        <w:t> </w:t>
      </w:r>
      <w:r>
        <w:rPr>
          <w:rFonts w:ascii="Arial"/>
          <w:b/>
          <w:color w:val="333333"/>
          <w:sz w:val="21"/>
        </w:rPr>
        <w:t>1</w:t>
      </w:r>
      <w:r>
        <w:rPr>
          <w:rFonts w:ascii="Arial"/>
          <w:b/>
          <w:color w:val="333333"/>
          <w:spacing w:val="-4"/>
          <w:sz w:val="21"/>
        </w:rPr>
        <w:t> </w:t>
      </w:r>
      <w:r>
        <w:rPr>
          <w:rFonts w:ascii="Arial"/>
          <w:b/>
          <w:color w:val="333333"/>
          <w:sz w:val="21"/>
        </w:rPr>
        <w:t>October</w:t>
      </w:r>
      <w:r>
        <w:rPr>
          <w:rFonts w:ascii="Arial"/>
          <w:b/>
          <w:color w:val="333333"/>
          <w:spacing w:val="-4"/>
          <w:sz w:val="21"/>
        </w:rPr>
        <w:t> 2026</w:t>
      </w:r>
    </w:p>
    <w:p>
      <w:pPr>
        <w:pStyle w:val="Heading2"/>
        <w:spacing w:before="178"/>
        <w:ind w:left="45" w:firstLine="0"/>
      </w:pPr>
      <w:bookmarkStart w:name="Purpose of this document" w:id="1"/>
      <w:bookmarkEnd w:id="1"/>
      <w:r>
        <w:rPr>
          <w:b w:val="0"/>
        </w:rPr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document</w:t>
      </w:r>
    </w:p>
    <w:p>
      <w:pPr>
        <w:pStyle w:val="BodyText"/>
        <w:spacing w:line="252" w:lineRule="auto" w:before="92"/>
        <w:ind w:left="45" w:right="181" w:firstLine="0"/>
      </w:pPr>
      <w:r>
        <w:rPr/>
        <w:t>The objective is to start the new BUSY account with a clean structure while also correcting the old records in a controlled</w:t>
      </w:r>
      <w:r>
        <w:rPr>
          <w:spacing w:val="-3"/>
        </w:rPr>
        <w:t> </w:t>
      </w:r>
      <w:r>
        <w:rPr/>
        <w:t>manner.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intentionally</w:t>
      </w:r>
      <w:r>
        <w:rPr>
          <w:spacing w:val="-4"/>
        </w:rPr>
        <w:t> </w:t>
      </w:r>
      <w:r>
        <w:rPr/>
        <w:t>practical.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explains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done,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 done, who will be responsible and how our team will remain involved throughout the transition.</w:t>
      </w:r>
    </w:p>
    <w:p>
      <w:pPr>
        <w:pStyle w:val="BodyText"/>
        <w:spacing w:line="252" w:lineRule="auto" w:before="69"/>
        <w:ind w:left="45" w:right="80" w:firstLine="0"/>
      </w:pPr>
      <w:r>
        <w:rPr/>
        <w:t>The client-side accountant will continue to handle the day-to-day accounts and will bring valuable knowledge of the</w:t>
      </w:r>
      <w:r>
        <w:rPr>
          <w:spacing w:val="-1"/>
        </w:rPr>
        <w:t> </w:t>
      </w:r>
      <w:r>
        <w:rPr/>
        <w:t>business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earlier</w:t>
      </w:r>
      <w:r>
        <w:rPr>
          <w:spacing w:val="-1"/>
        </w:rPr>
        <w:t> </w:t>
      </w:r>
      <w:r>
        <w:rPr/>
        <w:t>entries.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structure,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accounting</w:t>
      </w:r>
      <w:r>
        <w:rPr>
          <w:spacing w:val="-1"/>
        </w:rPr>
        <w:t> </w:t>
      </w:r>
      <w:r>
        <w:rPr/>
        <w:t>treatment,</w:t>
      </w:r>
      <w:r>
        <w:rPr>
          <w:spacing w:val="-2"/>
        </w:rPr>
        <w:t> </w:t>
      </w:r>
      <w:r>
        <w:rPr/>
        <w:t>monitor</w:t>
      </w:r>
      <w:r>
        <w:rPr>
          <w:spacing w:val="-1"/>
        </w:rPr>
        <w:t> </w:t>
      </w:r>
      <w:r>
        <w:rPr/>
        <w:t>the clean-up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management.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adjustments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discussed</w:t>
      </w:r>
      <w:r>
        <w:rPr>
          <w:spacing w:val="-4"/>
        </w:rPr>
        <w:t> </w:t>
      </w:r>
      <w:r>
        <w:rPr/>
        <w:t>mutually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entry is passed.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3" w:after="0"/>
        <w:ind w:left="324" w:right="0" w:hanging="279"/>
        <w:jc w:val="left"/>
      </w:pPr>
      <w:bookmarkStart w:name="1. Immediate action required before 1 Oc" w:id="2"/>
      <w:bookmarkEnd w:id="2"/>
      <w:r>
        <w:rPr>
          <w:b w:val="0"/>
        </w:rPr>
      </w:r>
      <w:r>
        <w:rPr/>
        <w:t>Immediate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1</w:t>
      </w:r>
      <w:r>
        <w:rPr>
          <w:spacing w:val="-6"/>
        </w:rPr>
        <w:t> </w:t>
      </w:r>
      <w:r>
        <w:rPr>
          <w:spacing w:val="-2"/>
        </w:rPr>
        <w:t>October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104" w:hanging="259"/>
        <w:jc w:val="left"/>
        <w:rPr>
          <w:sz w:val="20"/>
        </w:rPr>
      </w:pPr>
      <w:r>
        <w:rPr>
          <w:rFonts w:ascii="Arial"/>
          <w:b/>
          <w:sz w:val="20"/>
        </w:rPr>
        <w:t>Preserve the existing data. </w:t>
      </w:r>
      <w:r>
        <w:rPr>
          <w:sz w:val="20"/>
        </w:rPr>
        <w:t>Take a complete backup of the present BUSY company and keep one copy unchanged.</w:t>
      </w:r>
      <w:r>
        <w:rPr>
          <w:spacing w:val="-4"/>
          <w:sz w:val="20"/>
        </w:rPr>
        <w:t> </w:t>
      </w:r>
      <w:r>
        <w:rPr>
          <w:sz w:val="20"/>
        </w:rPr>
        <w:t>Old</w:t>
      </w:r>
      <w:r>
        <w:rPr>
          <w:spacing w:val="-3"/>
          <w:sz w:val="20"/>
        </w:rPr>
        <w:t> </w:t>
      </w:r>
      <w:r>
        <w:rPr>
          <w:sz w:val="20"/>
        </w:rPr>
        <w:t>ledgers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vouchers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deleted</w:t>
      </w:r>
      <w:r>
        <w:rPr>
          <w:spacing w:val="-4"/>
          <w:sz w:val="20"/>
        </w:rPr>
        <w:t> </w:t>
      </w:r>
      <w:r>
        <w:rPr>
          <w:sz w:val="20"/>
        </w:rPr>
        <w:t>because</w:t>
      </w:r>
      <w:r>
        <w:rPr>
          <w:spacing w:val="-3"/>
          <w:sz w:val="20"/>
        </w:rPr>
        <w:t> </w:t>
      </w:r>
      <w:r>
        <w:rPr>
          <w:sz w:val="20"/>
        </w:rPr>
        <w:t>they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required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explanation, audit or tax review.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70" w:hanging="259"/>
        <w:jc w:val="left"/>
        <w:rPr>
          <w:sz w:val="20"/>
        </w:rPr>
      </w:pPr>
      <w:r>
        <w:rPr>
          <w:rFonts w:ascii="Arial"/>
          <w:b/>
          <w:sz w:val="20"/>
        </w:rPr>
        <w:t>Stop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creating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new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informal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ledgers.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ledger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opened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names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Suspense,</w:t>
      </w:r>
      <w:r>
        <w:rPr>
          <w:spacing w:val="-4"/>
          <w:sz w:val="20"/>
        </w:rPr>
        <w:t> </w:t>
      </w:r>
      <w:r>
        <w:rPr>
          <w:sz w:val="20"/>
        </w:rPr>
        <w:t>X1, Wallet, DS#, Copy, city suffixes or employee names under Cash.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163" w:hanging="259"/>
        <w:jc w:val="left"/>
        <w:rPr>
          <w:sz w:val="20"/>
        </w:rPr>
      </w:pPr>
      <w:r>
        <w:rPr>
          <w:rFonts w:ascii="Arial"/>
          <w:b/>
          <w:sz w:val="20"/>
        </w:rPr>
        <w:t>Collect the supporting records. </w:t>
      </w:r>
      <w:r>
        <w:rPr>
          <w:sz w:val="20"/>
        </w:rPr>
        <w:t>Obtain all business bank statements, POS reports, branch cash sheets, loan</w:t>
      </w:r>
      <w:r>
        <w:rPr>
          <w:spacing w:val="-4"/>
          <w:sz w:val="20"/>
        </w:rPr>
        <w:t> </w:t>
      </w:r>
      <w:r>
        <w:rPr>
          <w:sz w:val="20"/>
        </w:rPr>
        <w:t>statements,</w:t>
      </w:r>
      <w:r>
        <w:rPr>
          <w:spacing w:val="-4"/>
          <w:sz w:val="20"/>
        </w:rPr>
        <w:t> </w:t>
      </w:r>
      <w:r>
        <w:rPr>
          <w:sz w:val="20"/>
        </w:rPr>
        <w:t>supplier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z w:val="20"/>
        </w:rPr>
        <w:t>balances,</w:t>
      </w:r>
      <w:r>
        <w:rPr>
          <w:spacing w:val="-4"/>
          <w:sz w:val="20"/>
        </w:rPr>
        <w:t> </w:t>
      </w:r>
      <w:r>
        <w:rPr>
          <w:sz w:val="20"/>
        </w:rPr>
        <w:t>GST</w:t>
      </w:r>
      <w:r>
        <w:rPr>
          <w:spacing w:val="-4"/>
          <w:sz w:val="20"/>
        </w:rPr>
        <w:t> </w:t>
      </w:r>
      <w:r>
        <w:rPr>
          <w:sz w:val="20"/>
        </w:rPr>
        <w:t>records,</w:t>
      </w:r>
      <w:r>
        <w:rPr>
          <w:spacing w:val="-5"/>
          <w:sz w:val="20"/>
        </w:rPr>
        <w:t> </w:t>
      </w:r>
      <w:r>
        <w:rPr>
          <w:sz w:val="20"/>
        </w:rPr>
        <w:t>stock</w:t>
      </w:r>
      <w:r>
        <w:rPr>
          <w:spacing w:val="-4"/>
          <w:sz w:val="20"/>
        </w:rPr>
        <w:t> </w:t>
      </w:r>
      <w:r>
        <w:rPr>
          <w:sz w:val="20"/>
        </w:rPr>
        <w:t>details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5"/>
          <w:sz w:val="20"/>
        </w:rPr>
        <w:t> </w:t>
      </w:r>
      <w:r>
        <w:rPr>
          <w:sz w:val="20"/>
        </w:rPr>
        <w:t>imprest</w:t>
      </w:r>
      <w:r>
        <w:rPr>
          <w:spacing w:val="-4"/>
          <w:sz w:val="20"/>
        </w:rPr>
        <w:t> </w:t>
      </w:r>
      <w:r>
        <w:rPr>
          <w:sz w:val="20"/>
        </w:rPr>
        <w:t>details up to 30 September.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837" w:hanging="259"/>
        <w:jc w:val="left"/>
        <w:rPr>
          <w:sz w:val="20"/>
        </w:rPr>
      </w:pPr>
      <w:r>
        <w:rPr>
          <w:rFonts w:ascii="Arial"/>
          <w:b/>
          <w:sz w:val="20"/>
        </w:rPr>
        <w:t>Prepare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approved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ledger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list.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chart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accounts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agreed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client accountant and our senior accountant before it is created in BUSY.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9" w:hanging="259"/>
        <w:jc w:val="left"/>
        <w:rPr>
          <w:sz w:val="20"/>
        </w:rPr>
      </w:pPr>
      <w:r>
        <w:rPr>
          <w:rFonts w:ascii="Arial"/>
          <w:b/>
          <w:sz w:val="20"/>
        </w:rPr>
        <w:t>Reconcile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important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balances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first.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Banks,</w:t>
      </w:r>
      <w:r>
        <w:rPr>
          <w:spacing w:val="-4"/>
          <w:sz w:val="20"/>
        </w:rPr>
        <w:t> </w:t>
      </w:r>
      <w:r>
        <w:rPr>
          <w:sz w:val="20"/>
        </w:rPr>
        <w:t>loans,</w:t>
      </w:r>
      <w:r>
        <w:rPr>
          <w:spacing w:val="-4"/>
          <w:sz w:val="20"/>
        </w:rPr>
        <w:t> </w:t>
      </w:r>
      <w:r>
        <w:rPr>
          <w:sz w:val="20"/>
        </w:rPr>
        <w:t>cash,</w:t>
      </w:r>
      <w:r>
        <w:rPr>
          <w:spacing w:val="-4"/>
          <w:sz w:val="20"/>
        </w:rPr>
        <w:t> </w:t>
      </w:r>
      <w:r>
        <w:rPr>
          <w:sz w:val="20"/>
        </w:rPr>
        <w:t>POS</w:t>
      </w:r>
      <w:r>
        <w:rPr>
          <w:spacing w:val="-4"/>
          <w:sz w:val="20"/>
        </w:rPr>
        <w:t> </w:t>
      </w:r>
      <w:r>
        <w:rPr>
          <w:sz w:val="20"/>
        </w:rPr>
        <w:t>settlements,</w:t>
      </w:r>
      <w:r>
        <w:rPr>
          <w:spacing w:val="-4"/>
          <w:sz w:val="20"/>
        </w:rPr>
        <w:t> </w:t>
      </w:r>
      <w:r>
        <w:rPr>
          <w:sz w:val="20"/>
        </w:rPr>
        <w:t>suspense</w:t>
      </w:r>
      <w:r>
        <w:rPr>
          <w:spacing w:val="-3"/>
          <w:sz w:val="20"/>
        </w:rPr>
        <w:t> </w:t>
      </w:r>
      <w:r>
        <w:rPr>
          <w:sz w:val="20"/>
        </w:rPr>
        <w:t>balances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 large discount ledgers must be checked before routine renaming work.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85" w:hanging="259"/>
        <w:jc w:val="left"/>
        <w:rPr>
          <w:sz w:val="20"/>
        </w:rPr>
      </w:pPr>
      <w:r>
        <w:rPr>
          <w:rFonts w:ascii="Arial"/>
          <w:b/>
          <w:sz w:val="20"/>
        </w:rPr>
        <w:t>Decide how April to September will be handled. </w:t>
      </w:r>
      <w:r>
        <w:rPr>
          <w:sz w:val="20"/>
        </w:rPr>
        <w:t>Since the new account starts in the middle of the financial</w:t>
      </w:r>
      <w:r>
        <w:rPr>
          <w:spacing w:val="-4"/>
          <w:sz w:val="20"/>
        </w:rPr>
        <w:t> </w:t>
      </w:r>
      <w:r>
        <w:rPr>
          <w:sz w:val="20"/>
        </w:rPr>
        <w:t>year,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whether</w:t>
      </w:r>
      <w:r>
        <w:rPr>
          <w:spacing w:val="-3"/>
          <w:sz w:val="20"/>
        </w:rPr>
        <w:t> </w:t>
      </w:r>
      <w:r>
        <w:rPr>
          <w:sz w:val="20"/>
        </w:rPr>
        <w:t>earlier</w:t>
      </w:r>
      <w:r>
        <w:rPr>
          <w:spacing w:val="-4"/>
          <w:sz w:val="20"/>
        </w:rPr>
        <w:t> </w:t>
      </w:r>
      <w:r>
        <w:rPr>
          <w:sz w:val="20"/>
        </w:rPr>
        <w:t>transactions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rebuilt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  <w:r>
        <w:rPr>
          <w:spacing w:val="-3"/>
          <w:sz w:val="20"/>
        </w:rPr>
        <w:t> </w:t>
      </w:r>
      <w:r>
        <w:rPr>
          <w:sz w:val="20"/>
        </w:rPr>
        <w:t>or whether verified balances as at 30 September will be carried forward.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251" w:hanging="259"/>
        <w:jc w:val="left"/>
        <w:rPr>
          <w:sz w:val="20"/>
        </w:rPr>
      </w:pP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new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company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before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go-live.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Sample</w:t>
      </w:r>
      <w:r>
        <w:rPr>
          <w:spacing w:val="-3"/>
          <w:sz w:val="20"/>
        </w:rPr>
        <w:t> </w:t>
      </w:r>
      <w:r>
        <w:rPr>
          <w:sz w:val="20"/>
        </w:rPr>
        <w:t>sales,</w:t>
      </w:r>
      <w:r>
        <w:rPr>
          <w:spacing w:val="-4"/>
          <w:sz w:val="20"/>
        </w:rPr>
        <w:t> </w:t>
      </w:r>
      <w:r>
        <w:rPr>
          <w:sz w:val="20"/>
        </w:rPr>
        <w:t>purchases,</w:t>
      </w:r>
      <w:r>
        <w:rPr>
          <w:spacing w:val="-4"/>
          <w:sz w:val="20"/>
        </w:rPr>
        <w:t> </w:t>
      </w:r>
      <w:r>
        <w:rPr>
          <w:sz w:val="20"/>
        </w:rPr>
        <w:t>receipts,</w:t>
      </w:r>
      <w:r>
        <w:rPr>
          <w:spacing w:val="-3"/>
          <w:sz w:val="20"/>
        </w:rPr>
        <w:t> </w:t>
      </w:r>
      <w:r>
        <w:rPr>
          <w:sz w:val="20"/>
        </w:rPr>
        <w:t>payments,</w:t>
      </w:r>
      <w:r>
        <w:rPr>
          <w:spacing w:val="-4"/>
          <w:sz w:val="20"/>
        </w:rPr>
        <w:t> </w:t>
      </w:r>
      <w:r>
        <w:rPr>
          <w:sz w:val="20"/>
        </w:rPr>
        <w:t>loan</w:t>
      </w:r>
      <w:r>
        <w:rPr>
          <w:spacing w:val="-4"/>
          <w:sz w:val="20"/>
        </w:rPr>
        <w:t> </w:t>
      </w:r>
      <w:r>
        <w:rPr>
          <w:sz w:val="20"/>
        </w:rPr>
        <w:t>EMIs,</w:t>
      </w:r>
      <w:r>
        <w:rPr>
          <w:spacing w:val="-4"/>
          <w:sz w:val="20"/>
        </w:rPr>
        <w:t> </w:t>
      </w:r>
      <w:r>
        <w:rPr>
          <w:sz w:val="20"/>
        </w:rPr>
        <w:t>branch cash and POS settlements should be entered and reviewed before live work begins.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15" w:hanging="259"/>
        <w:jc w:val="left"/>
        <w:rPr>
          <w:sz w:val="20"/>
        </w:rPr>
      </w:pPr>
      <w:r>
        <w:rPr>
          <w:rFonts w:ascii="Arial"/>
          <w:b/>
          <w:sz w:val="20"/>
        </w:rPr>
        <w:t>Approve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opening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balances.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3"/>
          <w:sz w:val="20"/>
        </w:rPr>
        <w:t> </w:t>
      </w:r>
      <w:r>
        <w:rPr>
          <w:sz w:val="20"/>
        </w:rPr>
        <w:t>final</w:t>
      </w:r>
      <w:r>
        <w:rPr>
          <w:spacing w:val="-4"/>
          <w:sz w:val="20"/>
        </w:rPr>
        <w:t> </w:t>
      </w:r>
      <w:r>
        <w:rPr>
          <w:sz w:val="20"/>
        </w:rPr>
        <w:t>opening</w:t>
      </w:r>
      <w:r>
        <w:rPr>
          <w:spacing w:val="-3"/>
          <w:sz w:val="20"/>
        </w:rPr>
        <w:t> </w:t>
      </w:r>
      <w:r>
        <w:rPr>
          <w:sz w:val="20"/>
        </w:rPr>
        <w:t>balance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loaded</w:t>
      </w:r>
      <w:r>
        <w:rPr>
          <w:spacing w:val="-3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schedule prepared by the client accountant, reviewed by our senior accountant and approved by management.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5" w:after="0"/>
        <w:ind w:left="324" w:right="0" w:hanging="279"/>
        <w:jc w:val="left"/>
      </w:pPr>
      <w:bookmarkStart w:name="2. Ideal structure of the new accounting" w:id="3"/>
      <w:bookmarkEnd w:id="3"/>
      <w:r>
        <w:rPr>
          <w:b w:val="0"/>
        </w:rPr>
      </w:r>
      <w:r>
        <w:rPr/>
        <w:t>Ideal</w:t>
      </w:r>
      <w:r>
        <w:rPr>
          <w:spacing w:val="-6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5"/>
        </w:rPr>
        <w:t> </w:t>
      </w:r>
      <w:r>
        <w:rPr/>
        <w:t>accounting</w:t>
      </w:r>
      <w:r>
        <w:rPr>
          <w:spacing w:val="-6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139" w:hanging="259"/>
        <w:jc w:val="left"/>
        <w:rPr>
          <w:sz w:val="20"/>
        </w:rPr>
      </w:pPr>
      <w:r>
        <w:rPr>
          <w:rFonts w:ascii="Arial"/>
          <w:b/>
          <w:sz w:val="20"/>
        </w:rPr>
        <w:t>Capital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personal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transactions.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Mukesh</w:t>
      </w:r>
      <w:r>
        <w:rPr>
          <w:spacing w:val="-3"/>
          <w:sz w:val="20"/>
        </w:rPr>
        <w:t> </w:t>
      </w:r>
      <w:r>
        <w:rPr>
          <w:sz w:val="20"/>
        </w:rPr>
        <w:t>Sir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Drawings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Mukesh</w:t>
      </w:r>
      <w:r>
        <w:rPr>
          <w:spacing w:val="-3"/>
          <w:sz w:val="20"/>
        </w:rPr>
        <w:t> </w:t>
      </w:r>
      <w:r>
        <w:rPr>
          <w:sz w:val="20"/>
        </w:rPr>
        <w:t>Sir</w:t>
      </w:r>
      <w:r>
        <w:rPr>
          <w:spacing w:val="-4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Capital Account. Personal home-loan EMIs, LIC, personal income tax and transfers to personal savings should be debited to Drawings. Personal bank and home-loan accounts should not be created as business ledgers.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195" w:hanging="259"/>
        <w:jc w:val="left"/>
        <w:rPr>
          <w:sz w:val="20"/>
        </w:rPr>
      </w:pP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loans.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separate</w:t>
      </w:r>
      <w:r>
        <w:rPr>
          <w:spacing w:val="-3"/>
          <w:sz w:val="20"/>
        </w:rPr>
        <w:t> </w:t>
      </w:r>
      <w:r>
        <w:rPr>
          <w:sz w:val="20"/>
        </w:rPr>
        <w:t>liability</w:t>
      </w:r>
      <w:r>
        <w:rPr>
          <w:spacing w:val="-3"/>
          <w:sz w:val="20"/>
        </w:rPr>
        <w:t> </w:t>
      </w:r>
      <w:r>
        <w:rPr>
          <w:sz w:val="20"/>
        </w:rPr>
        <w:t>ledger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verified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vehicle</w:t>
      </w:r>
      <w:r>
        <w:rPr>
          <w:spacing w:val="-3"/>
          <w:sz w:val="20"/>
        </w:rPr>
        <w:t> </w:t>
      </w:r>
      <w:r>
        <w:rPr>
          <w:sz w:val="20"/>
        </w:rPr>
        <w:t>loan,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ICICI Business Loan A/c - 20227 and Vehicle Loan A/c - XL6 8295. The opening balance must be the principal outstanding and should normally appear as a credit balance.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39" w:hanging="259"/>
        <w:jc w:val="left"/>
        <w:rPr>
          <w:sz w:val="20"/>
        </w:rPr>
      </w:pP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bank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accounts.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consistent</w:t>
      </w:r>
      <w:r>
        <w:rPr>
          <w:spacing w:val="-3"/>
          <w:sz w:val="20"/>
        </w:rPr>
        <w:t> </w:t>
      </w:r>
      <w:r>
        <w:rPr>
          <w:sz w:val="20"/>
        </w:rPr>
        <w:t>name: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Account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3"/>
          <w:sz w:val="20"/>
        </w:rPr>
        <w:t> </w:t>
      </w:r>
      <w:r>
        <w:rPr>
          <w:sz w:val="20"/>
        </w:rPr>
        <w:t>Four</w:t>
      </w:r>
      <w:r>
        <w:rPr>
          <w:spacing w:val="-3"/>
          <w:sz w:val="20"/>
        </w:rPr>
        <w:t> </w:t>
      </w:r>
      <w:r>
        <w:rPr>
          <w:sz w:val="20"/>
        </w:rPr>
        <w:t>Digits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Branch.</w:t>
      </w:r>
      <w:r>
        <w:rPr>
          <w:spacing w:val="-3"/>
          <w:sz w:val="20"/>
        </w:rPr>
        <w:t> </w:t>
      </w:r>
      <w:r>
        <w:rPr>
          <w:sz w:val="20"/>
        </w:rPr>
        <w:t>For example, Canara Bank - CA - 1205 - Patna. Only genuine business bank accounts should be included.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152" w:hanging="259"/>
        <w:jc w:val="left"/>
        <w:rPr>
          <w:sz w:val="20"/>
        </w:rPr>
      </w:pPr>
      <w:r>
        <w:rPr>
          <w:rFonts w:ascii="Arial"/>
          <w:b/>
          <w:sz w:val="20"/>
        </w:rPr>
        <w:t>POS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settlements.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POS</w:t>
      </w:r>
      <w:r>
        <w:rPr>
          <w:spacing w:val="-4"/>
          <w:sz w:val="20"/>
        </w:rPr>
        <w:t> </w:t>
      </w:r>
      <w:r>
        <w:rPr>
          <w:sz w:val="20"/>
        </w:rPr>
        <w:t>Clearing</w:t>
      </w:r>
      <w:r>
        <w:rPr>
          <w:spacing w:val="-3"/>
          <w:sz w:val="20"/>
        </w:rPr>
        <w:t> </w:t>
      </w:r>
      <w:r>
        <w:rPr>
          <w:sz w:val="20"/>
        </w:rPr>
        <w:t>Settlement</w:t>
      </w:r>
      <w:r>
        <w:rPr>
          <w:spacing w:val="-4"/>
          <w:sz w:val="20"/>
        </w:rPr>
        <w:t> </w:t>
      </w:r>
      <w:r>
        <w:rPr>
          <w:sz w:val="20"/>
        </w:rPr>
        <w:t>A/c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4"/>
          <w:sz w:val="20"/>
        </w:rPr>
        <w:t> </w:t>
      </w:r>
      <w:r>
        <w:rPr>
          <w:sz w:val="20"/>
        </w:rPr>
        <w:t>Assets.</w:t>
      </w:r>
      <w:r>
        <w:rPr>
          <w:spacing w:val="-4"/>
          <w:sz w:val="20"/>
        </w:rPr>
        <w:t> </w:t>
      </w:r>
      <w:r>
        <w:rPr>
          <w:sz w:val="20"/>
        </w:rPr>
        <w:t>Card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go</w:t>
      </w:r>
      <w:r>
        <w:rPr>
          <w:spacing w:val="-3"/>
          <w:sz w:val="20"/>
        </w:rPr>
        <w:t> </w:t>
      </w:r>
      <w:r>
        <w:rPr>
          <w:sz w:val="20"/>
        </w:rPr>
        <w:t>to this ledger and should be cleared when the bank settlement is received.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61" w:hanging="259"/>
        <w:jc w:val="left"/>
        <w:rPr>
          <w:sz w:val="20"/>
        </w:rPr>
      </w:pPr>
      <w:r>
        <w:rPr>
          <w:rFonts w:ascii="Arial"/>
          <w:b/>
          <w:sz w:val="20"/>
        </w:rPr>
        <w:t>Cash and employee imprest. </w:t>
      </w:r>
      <w:r>
        <w:rPr>
          <w:sz w:val="20"/>
        </w:rPr>
        <w:t>Create Main Cash - Patna HO and one Cash - Branch ledger for each approved</w:t>
      </w:r>
      <w:r>
        <w:rPr>
          <w:spacing w:val="-3"/>
          <w:sz w:val="20"/>
        </w:rPr>
        <w:t> </w:t>
      </w:r>
      <w:r>
        <w:rPr>
          <w:sz w:val="20"/>
        </w:rPr>
        <w:t>branch.</w:t>
      </w:r>
      <w:r>
        <w:rPr>
          <w:spacing w:val="-4"/>
          <w:sz w:val="20"/>
        </w:rPr>
        <w:t> </w:t>
      </w:r>
      <w:r>
        <w:rPr>
          <w:sz w:val="20"/>
        </w:rPr>
        <w:t>Money</w:t>
      </w:r>
      <w:r>
        <w:rPr>
          <w:spacing w:val="-3"/>
          <w:sz w:val="20"/>
        </w:rPr>
        <w:t> </w:t>
      </w:r>
      <w:r>
        <w:rPr>
          <w:sz w:val="20"/>
        </w:rPr>
        <w:t>given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recorded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Imprest</w:t>
      </w:r>
      <w:r>
        <w:rPr>
          <w:spacing w:val="-4"/>
          <w:sz w:val="20"/>
        </w:rPr>
        <w:t> </w:t>
      </w:r>
      <w:r>
        <w:rPr>
          <w:sz w:val="20"/>
        </w:rPr>
        <w:t>A/c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 cash wallet.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306" w:hanging="259"/>
        <w:jc w:val="left"/>
        <w:rPr>
          <w:sz w:val="20"/>
        </w:rPr>
      </w:pPr>
      <w:r>
        <w:rPr>
          <w:rFonts w:ascii="Arial"/>
          <w:b/>
          <w:sz w:val="20"/>
        </w:rPr>
        <w:t>Suppliers and customers. </w:t>
      </w:r>
      <w:r>
        <w:rPr>
          <w:sz w:val="20"/>
        </w:rPr>
        <w:t>Keep one master ledger for each legal party or GSTIN. Different branches 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identified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branch,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3"/>
          <w:sz w:val="20"/>
        </w:rPr>
        <w:t> </w:t>
      </w:r>
      <w:r>
        <w:rPr>
          <w:sz w:val="20"/>
        </w:rPr>
        <w:t>centre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material</w:t>
      </w:r>
      <w:r>
        <w:rPr>
          <w:spacing w:val="-4"/>
          <w:sz w:val="20"/>
        </w:rPr>
        <w:t> </w:t>
      </w:r>
      <w:r>
        <w:rPr>
          <w:sz w:val="20"/>
        </w:rPr>
        <w:t>centre,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3"/>
          <w:sz w:val="20"/>
        </w:rPr>
        <w:t> </w:t>
      </w:r>
      <w:r>
        <w:rPr>
          <w:sz w:val="20"/>
        </w:rPr>
        <w:t>duplicate</w:t>
      </w:r>
      <w:r>
        <w:rPr>
          <w:spacing w:val="-3"/>
          <w:sz w:val="20"/>
        </w:rPr>
        <w:t> </w:t>
      </w:r>
      <w:r>
        <w:rPr>
          <w:sz w:val="20"/>
        </w:rPr>
        <w:t>party</w:t>
      </w:r>
      <w:r>
        <w:rPr>
          <w:spacing w:val="-3"/>
          <w:sz w:val="20"/>
        </w:rPr>
        <w:t> </w:t>
      </w:r>
      <w:r>
        <w:rPr>
          <w:sz w:val="20"/>
        </w:rPr>
        <w:t>ledgers with location names.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headerReference w:type="default" r:id="rId5"/>
          <w:footerReference w:type="default" r:id="rId6"/>
          <w:type w:val="continuous"/>
          <w:pgSz w:w="12240" w:h="15840"/>
          <w:pgMar w:header="387" w:footer="426" w:top="800" w:bottom="620" w:left="1080" w:right="108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83" w:after="0"/>
        <w:ind w:left="463" w:right="461" w:hanging="259"/>
        <w:jc w:val="left"/>
        <w:rPr>
          <w:sz w:val="20"/>
        </w:rPr>
      </w:pPr>
      <w:r>
        <w:rPr>
          <w:rFonts w:ascii="Arial"/>
          <w:b/>
          <w:sz w:val="20"/>
        </w:rPr>
        <w:t>Sales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purchases.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Exempt</w:t>
      </w:r>
      <w:r>
        <w:rPr>
          <w:spacing w:val="-4"/>
          <w:sz w:val="20"/>
        </w:rPr>
        <w:t> </w:t>
      </w:r>
      <w:r>
        <w:rPr>
          <w:sz w:val="20"/>
        </w:rPr>
        <w:t>(Books),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Taxable,</w:t>
      </w:r>
      <w:r>
        <w:rPr>
          <w:spacing w:val="-4"/>
          <w:sz w:val="20"/>
        </w:rPr>
        <w:t> </w:t>
      </w:r>
      <w:r>
        <w:rPr>
          <w:sz w:val="20"/>
        </w:rPr>
        <w:t>Purchases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4"/>
          <w:sz w:val="20"/>
        </w:rPr>
        <w:t> </w:t>
      </w:r>
      <w:r>
        <w:rPr>
          <w:sz w:val="20"/>
        </w:rPr>
        <w:t>Exempt</w:t>
      </w:r>
      <w:r>
        <w:rPr>
          <w:spacing w:val="-4"/>
          <w:sz w:val="20"/>
        </w:rPr>
        <w:t> </w:t>
      </w:r>
      <w:r>
        <w:rPr>
          <w:sz w:val="20"/>
        </w:rPr>
        <w:t>(Books)</w:t>
      </w:r>
      <w:r>
        <w:rPr>
          <w:spacing w:val="-4"/>
          <w:sz w:val="20"/>
        </w:rPr>
        <w:t> </w:t>
      </w:r>
      <w:r>
        <w:rPr>
          <w:sz w:val="20"/>
        </w:rPr>
        <w:t>and Purchases - Taxable. HSN and taxability should be set at item level after review.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39" w:hanging="259"/>
        <w:jc w:val="left"/>
        <w:rPr>
          <w:sz w:val="20"/>
        </w:rPr>
      </w:pPr>
      <w:r>
        <w:rPr>
          <w:rFonts w:ascii="Arial"/>
          <w:b/>
          <w:sz w:val="20"/>
        </w:rPr>
        <w:t>Expenses. </w:t>
      </w:r>
      <w:r>
        <w:rPr>
          <w:sz w:val="20"/>
        </w:rPr>
        <w:t>Use clear groups such as Employee Benefit Expenses, Selling and Distribution Expenses, Administrative</w:t>
      </w:r>
      <w:r>
        <w:rPr>
          <w:spacing w:val="-4"/>
          <w:sz w:val="20"/>
        </w:rPr>
        <w:t> </w:t>
      </w:r>
      <w:r>
        <w:rPr>
          <w:sz w:val="20"/>
        </w:rPr>
        <w:t>Expenses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Finance</w:t>
      </w:r>
      <w:r>
        <w:rPr>
          <w:spacing w:val="-4"/>
          <w:sz w:val="20"/>
        </w:rPr>
        <w:t> </w:t>
      </w:r>
      <w:r>
        <w:rPr>
          <w:sz w:val="20"/>
        </w:rPr>
        <w:t>Costs.</w:t>
      </w:r>
      <w:r>
        <w:rPr>
          <w:spacing w:val="-4"/>
          <w:sz w:val="20"/>
        </w:rPr>
        <w:t> </w:t>
      </w:r>
      <w:r>
        <w:rPr>
          <w:sz w:val="20"/>
        </w:rPr>
        <w:t>Remove</w:t>
      </w:r>
      <w:r>
        <w:rPr>
          <w:spacing w:val="-4"/>
          <w:sz w:val="20"/>
        </w:rPr>
        <w:t> </w:t>
      </w:r>
      <w:r>
        <w:rPr>
          <w:sz w:val="20"/>
        </w:rPr>
        <w:t>symbols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#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understandable</w:t>
      </w:r>
      <w:r>
        <w:rPr>
          <w:spacing w:val="-5"/>
          <w:sz w:val="20"/>
        </w:rPr>
        <w:t> </w:t>
      </w:r>
      <w:r>
        <w:rPr>
          <w:sz w:val="20"/>
        </w:rPr>
        <w:t>names.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25" w:hanging="259"/>
        <w:jc w:val="left"/>
        <w:rPr>
          <w:sz w:val="20"/>
        </w:rPr>
      </w:pPr>
      <w:r>
        <w:rPr>
          <w:rFonts w:ascii="Arial"/>
          <w:b/>
          <w:sz w:val="20"/>
        </w:rPr>
        <w:t>Suspense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unclear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ledgers.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Suspense,</w:t>
      </w:r>
      <w:r>
        <w:rPr>
          <w:spacing w:val="-4"/>
          <w:sz w:val="20"/>
        </w:rPr>
        <w:t> </w:t>
      </w:r>
      <w:r>
        <w:rPr>
          <w:sz w:val="20"/>
        </w:rPr>
        <w:t>Suspence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X-series</w:t>
      </w:r>
      <w:r>
        <w:rPr>
          <w:spacing w:val="-3"/>
          <w:sz w:val="20"/>
        </w:rPr>
        <w:t> </w:t>
      </w:r>
      <w:r>
        <w:rPr>
          <w:sz w:val="20"/>
        </w:rPr>
        <w:t>ledgers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exist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 system. Each old balance must be identified and moved to the correct account only after review.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5" w:after="0"/>
        <w:ind w:left="324" w:right="0" w:hanging="279"/>
        <w:jc w:val="left"/>
      </w:pPr>
      <w:bookmarkStart w:name="3. Basic entry rules in the new system" w:id="4"/>
      <w:bookmarkEnd w:id="4"/>
      <w:r>
        <w:rPr>
          <w:b w:val="0"/>
        </w:rPr>
      </w:r>
      <w:r>
        <w:rPr/>
        <w:t>Basic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rules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system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151" w:hanging="259"/>
        <w:jc w:val="left"/>
        <w:rPr>
          <w:sz w:val="20"/>
        </w:rPr>
      </w:pPr>
      <w:r>
        <w:rPr>
          <w:rFonts w:ascii="Arial"/>
          <w:b/>
          <w:sz w:val="20"/>
        </w:rPr>
        <w:t>Loan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EMI.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Debit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loan</w:t>
      </w:r>
      <w:r>
        <w:rPr>
          <w:spacing w:val="-2"/>
          <w:sz w:val="20"/>
        </w:rPr>
        <w:t> </w:t>
      </w:r>
      <w:r>
        <w:rPr>
          <w:sz w:val="20"/>
        </w:rPr>
        <w:t>ledger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principal</w:t>
      </w:r>
      <w:r>
        <w:rPr>
          <w:spacing w:val="-3"/>
          <w:sz w:val="20"/>
        </w:rPr>
        <w:t> </w:t>
      </w:r>
      <w:r>
        <w:rPr>
          <w:sz w:val="20"/>
        </w:rPr>
        <w:t>portion,</w:t>
      </w:r>
      <w:r>
        <w:rPr>
          <w:spacing w:val="-3"/>
          <w:sz w:val="20"/>
        </w:rPr>
        <w:t> </w:t>
      </w:r>
      <w:r>
        <w:rPr>
          <w:sz w:val="20"/>
        </w:rPr>
        <w:t>debit</w:t>
      </w:r>
      <w:r>
        <w:rPr>
          <w:spacing w:val="-3"/>
          <w:sz w:val="20"/>
        </w:rPr>
        <w:t> </w:t>
      </w:r>
      <w:r>
        <w:rPr>
          <w:sz w:val="20"/>
        </w:rPr>
        <w:t>Interest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Loans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interest</w:t>
      </w:r>
      <w:r>
        <w:rPr>
          <w:spacing w:val="-3"/>
          <w:sz w:val="20"/>
        </w:rPr>
        <w:t> </w:t>
      </w:r>
      <w:r>
        <w:rPr>
          <w:sz w:val="20"/>
        </w:rPr>
        <w:t>portion</w:t>
      </w:r>
      <w:r>
        <w:rPr>
          <w:spacing w:val="-2"/>
          <w:sz w:val="20"/>
        </w:rPr>
        <w:t> </w:t>
      </w:r>
      <w:r>
        <w:rPr>
          <w:sz w:val="20"/>
        </w:rPr>
        <w:t>and credit the bank for the total payment.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72" w:hanging="259"/>
        <w:jc w:val="left"/>
        <w:rPr>
          <w:sz w:val="20"/>
        </w:rPr>
      </w:pPr>
      <w:r>
        <w:rPr>
          <w:rFonts w:ascii="Arial"/>
          <w:b/>
          <w:sz w:val="20"/>
        </w:rPr>
        <w:t>Employee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advance.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Debit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imprest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money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given.</w:t>
      </w:r>
      <w:r>
        <w:rPr>
          <w:spacing w:val="-4"/>
          <w:sz w:val="20"/>
        </w:rPr>
        <w:t> </w:t>
      </w:r>
      <w:r>
        <w:rPr>
          <w:sz w:val="20"/>
        </w:rPr>
        <w:t>When</w:t>
      </w:r>
      <w:r>
        <w:rPr>
          <w:spacing w:val="-4"/>
          <w:sz w:val="20"/>
        </w:rPr>
        <w:t> </w:t>
      </w:r>
      <w:r>
        <w:rPr>
          <w:sz w:val="20"/>
        </w:rPr>
        <w:t>bills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submitted,</w:t>
      </w:r>
      <w:r>
        <w:rPr>
          <w:spacing w:val="-4"/>
          <w:sz w:val="20"/>
        </w:rPr>
        <w:t> </w:t>
      </w:r>
      <w:r>
        <w:rPr>
          <w:sz w:val="20"/>
        </w:rPr>
        <w:t>debit</w:t>
      </w:r>
      <w:r>
        <w:rPr>
          <w:spacing w:val="-3"/>
          <w:sz w:val="20"/>
        </w:rPr>
        <w:t> </w:t>
      </w:r>
      <w:r>
        <w:rPr>
          <w:sz w:val="20"/>
        </w:rPr>
        <w:t>the correct expense and credit the imprest.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05" w:hanging="259"/>
        <w:jc w:val="left"/>
        <w:rPr>
          <w:sz w:val="20"/>
        </w:rPr>
      </w:pPr>
      <w:r>
        <w:rPr>
          <w:rFonts w:ascii="Arial"/>
          <w:b/>
          <w:sz w:val="20"/>
        </w:rPr>
        <w:t>POS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settlement.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Debit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net</w:t>
      </w:r>
      <w:r>
        <w:rPr>
          <w:spacing w:val="-4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received,</w:t>
      </w:r>
      <w:r>
        <w:rPr>
          <w:spacing w:val="-4"/>
          <w:sz w:val="20"/>
        </w:rPr>
        <w:t> </w:t>
      </w:r>
      <w:r>
        <w:rPr>
          <w:sz w:val="20"/>
        </w:rPr>
        <w:t>debit</w:t>
      </w:r>
      <w:r>
        <w:rPr>
          <w:spacing w:val="-4"/>
          <w:sz w:val="20"/>
        </w:rPr>
        <w:t> </w:t>
      </w:r>
      <w:r>
        <w:rPr>
          <w:sz w:val="20"/>
        </w:rPr>
        <w:t>gateway</w:t>
      </w:r>
      <w:r>
        <w:rPr>
          <w:spacing w:val="-4"/>
          <w:sz w:val="20"/>
        </w:rPr>
        <w:t> </w:t>
      </w:r>
      <w:r>
        <w:rPr>
          <w:sz w:val="20"/>
        </w:rPr>
        <w:t>charges</w:t>
      </w:r>
      <w:r>
        <w:rPr>
          <w:spacing w:val="-3"/>
          <w:sz w:val="20"/>
        </w:rPr>
        <w:t> </w:t>
      </w:r>
      <w:r>
        <w:rPr>
          <w:sz w:val="20"/>
        </w:rPr>
        <w:t>where</w:t>
      </w:r>
      <w:r>
        <w:rPr>
          <w:spacing w:val="-3"/>
          <w:sz w:val="20"/>
        </w:rPr>
        <w:t> </w:t>
      </w:r>
      <w:r>
        <w:rPr>
          <w:sz w:val="20"/>
        </w:rPr>
        <w:t>supported</w:t>
      </w:r>
      <w:r>
        <w:rPr>
          <w:spacing w:val="-3"/>
          <w:sz w:val="20"/>
        </w:rPr>
        <w:t> </w:t>
      </w:r>
      <w:r>
        <w:rPr>
          <w:sz w:val="20"/>
        </w:rPr>
        <w:t>and credit POS Clearing for the gross settlement.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49" w:hanging="259"/>
        <w:jc w:val="left"/>
        <w:rPr>
          <w:sz w:val="20"/>
        </w:rPr>
      </w:pPr>
      <w:r>
        <w:rPr>
          <w:rFonts w:ascii="Arial"/>
          <w:b/>
          <w:sz w:val="20"/>
        </w:rPr>
        <w:t>Branch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cash.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funds</w:t>
      </w:r>
      <w:r>
        <w:rPr>
          <w:spacing w:val="-3"/>
          <w:sz w:val="20"/>
        </w:rPr>
        <w:t> </w:t>
      </w:r>
      <w:r>
        <w:rPr>
          <w:sz w:val="20"/>
        </w:rPr>
        <w:t>sent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head</w:t>
      </w:r>
      <w:r>
        <w:rPr>
          <w:spacing w:val="-4"/>
          <w:sz w:val="20"/>
        </w:rPr>
        <w:t> </w:t>
      </w:r>
      <w:r>
        <w:rPr>
          <w:sz w:val="20"/>
        </w:rPr>
        <w:t>office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3"/>
          <w:sz w:val="20"/>
        </w:rPr>
        <w:t> </w:t>
      </w:r>
      <w:r>
        <w:rPr>
          <w:sz w:val="20"/>
        </w:rPr>
        <w:t>recording</w:t>
      </w:r>
      <w:r>
        <w:rPr>
          <w:spacing w:val="-3"/>
          <w:sz w:val="20"/>
        </w:rPr>
        <w:t> </w:t>
      </w:r>
      <w:r>
        <w:rPr>
          <w:sz w:val="20"/>
        </w:rPr>
        <w:t>branch</w:t>
      </w:r>
      <w:r>
        <w:rPr>
          <w:spacing w:val="-3"/>
          <w:sz w:val="20"/>
        </w:rPr>
        <w:t> </w:t>
      </w:r>
      <w:r>
        <w:rPr>
          <w:sz w:val="20"/>
        </w:rPr>
        <w:t>expenditure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branch cash ledger does not become negative.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94" w:hanging="259"/>
        <w:jc w:val="left"/>
        <w:rPr>
          <w:sz w:val="20"/>
        </w:rPr>
      </w:pPr>
      <w:r>
        <w:rPr>
          <w:rFonts w:ascii="Arial"/>
          <w:b/>
          <w:sz w:val="20"/>
        </w:rPr>
        <w:t>Freight and GST. </w:t>
      </w:r>
      <w:r>
        <w:rPr>
          <w:sz w:val="20"/>
        </w:rPr>
        <w:t>Do not apply 5% reverse charge to every freight payment automatically. First check whether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transporter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qualifying</w:t>
      </w:r>
      <w:r>
        <w:rPr>
          <w:spacing w:val="-3"/>
          <w:sz w:val="20"/>
        </w:rPr>
        <w:t> </w:t>
      </w:r>
      <w:r>
        <w:rPr>
          <w:sz w:val="20"/>
        </w:rPr>
        <w:t>GTA,</w:t>
      </w:r>
      <w:r>
        <w:rPr>
          <w:spacing w:val="-4"/>
          <w:sz w:val="20"/>
        </w:rPr>
        <w:t> </w:t>
      </w:r>
      <w:r>
        <w:rPr>
          <w:sz w:val="20"/>
        </w:rPr>
        <w:t>whether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consignment</w:t>
      </w:r>
      <w:r>
        <w:rPr>
          <w:spacing w:val="-4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has</w:t>
      </w:r>
      <w:r>
        <w:rPr>
          <w:spacing w:val="-3"/>
          <w:sz w:val="20"/>
        </w:rPr>
        <w:t> </w:t>
      </w:r>
      <w:r>
        <w:rPr>
          <w:sz w:val="20"/>
        </w:rPr>
        <w:t>been</w:t>
      </w:r>
      <w:r>
        <w:rPr>
          <w:spacing w:val="-3"/>
          <w:sz w:val="20"/>
        </w:rPr>
        <w:t> </w:t>
      </w:r>
      <w:r>
        <w:rPr>
          <w:sz w:val="20"/>
        </w:rPr>
        <w:t>issued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whether</w:t>
      </w:r>
      <w:r>
        <w:rPr>
          <w:spacing w:val="-4"/>
          <w:sz w:val="20"/>
        </w:rPr>
        <w:t> </w:t>
      </w:r>
      <w:r>
        <w:rPr>
          <w:sz w:val="20"/>
        </w:rPr>
        <w:t>the supplier is paying GST under forward charge.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4" w:after="0"/>
        <w:ind w:left="324" w:right="0" w:hanging="279"/>
        <w:jc w:val="left"/>
      </w:pPr>
      <w:bookmarkStart w:name="4. Process for cleaning the previous dat" w:id="5"/>
      <w:bookmarkEnd w:id="5"/>
      <w:r>
        <w:rPr>
          <w:b w:val="0"/>
        </w:rPr>
      </w:r>
      <w:r>
        <w:rPr/>
        <w:t>Process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cleaning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data</w:t>
      </w:r>
    </w:p>
    <w:p>
      <w:pPr>
        <w:pStyle w:val="BodyText"/>
        <w:spacing w:line="252" w:lineRule="auto" w:before="93"/>
        <w:ind w:left="45" w:right="181" w:firstLine="0"/>
      </w:pPr>
      <w:r>
        <w:rPr/>
        <w:t>The</w:t>
      </w:r>
      <w:r>
        <w:rPr>
          <w:spacing w:val="-3"/>
        </w:rPr>
        <w:t> </w:t>
      </w:r>
      <w:r>
        <w:rPr/>
        <w:t>clean-up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performed</w:t>
      </w:r>
      <w:r>
        <w:rPr>
          <w:spacing w:val="-4"/>
        </w:rPr>
        <w:t> </w:t>
      </w:r>
      <w:r>
        <w:rPr/>
        <w:t>separately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company.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prevents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errors from disturbing fresh accounting and allows every correction to remain traceable.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9" w:after="0"/>
        <w:ind w:left="463" w:right="460" w:hanging="259"/>
        <w:jc w:val="left"/>
        <w:rPr>
          <w:sz w:val="20"/>
        </w:rPr>
      </w:pPr>
      <w:r>
        <w:rPr>
          <w:rFonts w:ascii="Arial"/>
          <w:b/>
          <w:sz w:val="20"/>
        </w:rPr>
        <w:t>Create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clean-up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register.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List</w:t>
      </w:r>
      <w:r>
        <w:rPr>
          <w:spacing w:val="-4"/>
          <w:sz w:val="20"/>
        </w:rPr>
        <w:t> </w:t>
      </w: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old</w:t>
      </w:r>
      <w:r>
        <w:rPr>
          <w:spacing w:val="-4"/>
          <w:sz w:val="20"/>
        </w:rPr>
        <w:t> </w:t>
      </w:r>
      <w:r>
        <w:rPr>
          <w:sz w:val="20"/>
        </w:rPr>
        <w:t>ledger,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balance,</w:t>
      </w:r>
      <w:r>
        <w:rPr>
          <w:spacing w:val="-4"/>
          <w:sz w:val="20"/>
        </w:rPr>
        <w:t> </w:t>
      </w:r>
      <w:r>
        <w:rPr>
          <w:sz w:val="20"/>
        </w:rPr>
        <w:t>proposed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ledger,</w:t>
      </w:r>
      <w:r>
        <w:rPr>
          <w:spacing w:val="-4"/>
          <w:sz w:val="20"/>
        </w:rPr>
        <w:t> </w:t>
      </w:r>
      <w:r>
        <w:rPr>
          <w:sz w:val="20"/>
        </w:rPr>
        <w:t>evidence</w:t>
      </w:r>
      <w:r>
        <w:rPr>
          <w:spacing w:val="-3"/>
          <w:sz w:val="20"/>
        </w:rPr>
        <w:t> </w:t>
      </w:r>
      <w:r>
        <w:rPr>
          <w:sz w:val="20"/>
        </w:rPr>
        <w:t>required, person responsible and current status.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150" w:hanging="259"/>
        <w:jc w:val="left"/>
        <w:rPr>
          <w:sz w:val="20"/>
        </w:rPr>
      </w:pPr>
      <w:r>
        <w:rPr>
          <w:rFonts w:ascii="Arial"/>
          <w:b/>
          <w:sz w:val="20"/>
        </w:rPr>
        <w:t>Review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voucher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details.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doubtful</w:t>
      </w:r>
      <w:r>
        <w:rPr>
          <w:spacing w:val="-3"/>
          <w:sz w:val="20"/>
        </w:rPr>
        <w:t> </w:t>
      </w:r>
      <w:r>
        <w:rPr>
          <w:sz w:val="20"/>
        </w:rPr>
        <w:t>balance,</w:t>
      </w:r>
      <w:r>
        <w:rPr>
          <w:spacing w:val="-3"/>
          <w:sz w:val="20"/>
        </w:rPr>
        <w:t> </w:t>
      </w:r>
      <w:r>
        <w:rPr>
          <w:sz w:val="20"/>
        </w:rPr>
        <w:t>examine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narration,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side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entry, bank or cash movement and supporting document.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183" w:hanging="259"/>
        <w:jc w:val="left"/>
        <w:rPr>
          <w:sz w:val="20"/>
        </w:rPr>
      </w:pPr>
      <w:r>
        <w:rPr>
          <w:rFonts w:ascii="Arial"/>
          <w:b/>
          <w:sz w:val="20"/>
        </w:rPr>
        <w:t>Classify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issue.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Decide</w:t>
      </w:r>
      <w:r>
        <w:rPr>
          <w:spacing w:val="-4"/>
          <w:sz w:val="20"/>
        </w:rPr>
        <w:t> </w:t>
      </w:r>
      <w:r>
        <w:rPr>
          <w:sz w:val="20"/>
        </w:rPr>
        <w:t>whether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entry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correct,</w:t>
      </w:r>
      <w:r>
        <w:rPr>
          <w:spacing w:val="-5"/>
          <w:sz w:val="20"/>
        </w:rPr>
        <w:t> </w:t>
      </w:r>
      <w:r>
        <w:rPr>
          <w:sz w:val="20"/>
        </w:rPr>
        <w:t>wrongly</w:t>
      </w:r>
      <w:r>
        <w:rPr>
          <w:spacing w:val="-4"/>
          <w:sz w:val="20"/>
        </w:rPr>
        <w:t> </w:t>
      </w:r>
      <w:r>
        <w:rPr>
          <w:sz w:val="20"/>
        </w:rPr>
        <w:t>grouped,</w:t>
      </w:r>
      <w:r>
        <w:rPr>
          <w:spacing w:val="-5"/>
          <w:sz w:val="20"/>
        </w:rPr>
        <w:t> </w:t>
      </w:r>
      <w:r>
        <w:rPr>
          <w:sz w:val="20"/>
        </w:rPr>
        <w:t>duplicated,</w:t>
      </w:r>
      <w:r>
        <w:rPr>
          <w:spacing w:val="-5"/>
          <w:sz w:val="20"/>
        </w:rPr>
        <w:t> </w:t>
      </w:r>
      <w:r>
        <w:rPr>
          <w:sz w:val="20"/>
        </w:rPr>
        <w:t>personal, unsupported, missing a liability or awaiting management clarification.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581" w:hanging="259"/>
        <w:jc w:val="left"/>
        <w:rPr>
          <w:sz w:val="20"/>
        </w:rPr>
      </w:pPr>
      <w:r>
        <w:rPr>
          <w:rFonts w:ascii="Arial"/>
          <w:b/>
          <w:sz w:val="20"/>
        </w:rPr>
        <w:t>Prepare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correction.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5"/>
          <w:sz w:val="20"/>
        </w:rPr>
        <w:t> </w:t>
      </w:r>
      <w:r>
        <w:rPr>
          <w:sz w:val="20"/>
        </w:rPr>
        <w:t>accountant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prepare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proposed</w:t>
      </w:r>
      <w:r>
        <w:rPr>
          <w:spacing w:val="-4"/>
          <w:sz w:val="20"/>
        </w:rPr>
        <w:t> </w:t>
      </w:r>
      <w:r>
        <w:rPr>
          <w:sz w:val="20"/>
        </w:rPr>
        <w:t>treatment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supporting schedule. Our senior accountant should review it before posting.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406" w:hanging="259"/>
        <w:jc w:val="left"/>
        <w:rPr>
          <w:sz w:val="20"/>
        </w:rPr>
      </w:pPr>
      <w:r>
        <w:rPr>
          <w:rFonts w:ascii="Arial"/>
          <w:b/>
          <w:sz w:val="20"/>
        </w:rPr>
        <w:t>Obtain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approval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where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required.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approval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necessary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write-offs,</w:t>
      </w:r>
      <w:r>
        <w:rPr>
          <w:spacing w:val="-3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drawings adjustments, large discounts, unsupported balances and entries affecting profit or tax.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815" w:hanging="259"/>
        <w:jc w:val="left"/>
        <w:rPr>
          <w:sz w:val="20"/>
        </w:rPr>
      </w:pPr>
      <w:r>
        <w:rPr>
          <w:rFonts w:ascii="Arial"/>
          <w:b/>
          <w:sz w:val="20"/>
        </w:rPr>
        <w:t>Pass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approved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entry.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narration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mention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clean-up</w:t>
      </w:r>
      <w:r>
        <w:rPr>
          <w:spacing w:val="-3"/>
          <w:sz w:val="20"/>
        </w:rPr>
        <w:t> </w:t>
      </w:r>
      <w:r>
        <w:rPr>
          <w:sz w:val="20"/>
        </w:rPr>
        <w:t>register</w:t>
      </w:r>
      <w:r>
        <w:rPr>
          <w:spacing w:val="-4"/>
          <w:sz w:val="20"/>
        </w:rPr>
        <w:t> </w:t>
      </w:r>
      <w:r>
        <w:rPr>
          <w:sz w:val="20"/>
        </w:rPr>
        <w:t>reference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the correction can be traced later.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28" w:hanging="259"/>
        <w:jc w:val="left"/>
        <w:rPr>
          <w:sz w:val="20"/>
        </w:rPr>
      </w:pPr>
      <w:r>
        <w:rPr>
          <w:rFonts w:ascii="Arial"/>
          <w:b/>
          <w:sz w:val="20"/>
        </w:rPr>
        <w:t>Check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result.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After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batch,</w:t>
      </w:r>
      <w:r>
        <w:rPr>
          <w:spacing w:val="-4"/>
          <w:sz w:val="20"/>
        </w:rPr>
        <w:t> </w:t>
      </w:r>
      <w:r>
        <w:rPr>
          <w:sz w:val="20"/>
        </w:rPr>
        <w:t>rerun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trial</w:t>
      </w:r>
      <w:r>
        <w:rPr>
          <w:spacing w:val="-4"/>
          <w:sz w:val="20"/>
        </w:rPr>
        <w:t> </w:t>
      </w:r>
      <w:r>
        <w:rPr>
          <w:sz w:val="20"/>
        </w:rPr>
        <w:t>balance,</w:t>
      </w:r>
      <w:r>
        <w:rPr>
          <w:spacing w:val="-4"/>
          <w:sz w:val="20"/>
        </w:rPr>
        <w:t> </w:t>
      </w:r>
      <w:r>
        <w:rPr>
          <w:sz w:val="20"/>
        </w:rPr>
        <w:t>balance</w:t>
      </w:r>
      <w:r>
        <w:rPr>
          <w:spacing w:val="-3"/>
          <w:sz w:val="20"/>
        </w:rPr>
        <w:t> </w:t>
      </w:r>
      <w:r>
        <w:rPr>
          <w:sz w:val="20"/>
        </w:rPr>
        <w:t>sheet,</w:t>
      </w:r>
      <w:r>
        <w:rPr>
          <w:spacing w:val="-4"/>
          <w:sz w:val="20"/>
        </w:rPr>
        <w:t> </w:t>
      </w:r>
      <w:r>
        <w:rPr>
          <w:sz w:val="20"/>
        </w:rPr>
        <w:t>profit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loss</w:t>
      </w:r>
      <w:r>
        <w:rPr>
          <w:spacing w:val="-3"/>
          <w:sz w:val="20"/>
        </w:rPr>
        <w:t> </w:t>
      </w:r>
      <w:r>
        <w:rPr>
          <w:sz w:val="20"/>
        </w:rPr>
        <w:t>account,</w:t>
      </w:r>
      <w:r>
        <w:rPr>
          <w:spacing w:val="-3"/>
          <w:sz w:val="20"/>
        </w:rPr>
        <w:t> </w:t>
      </w:r>
      <w:r>
        <w:rPr>
          <w:sz w:val="20"/>
        </w:rPr>
        <w:t>party ageing, bank reconciliation, cash and loan reports.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327" w:hanging="259"/>
        <w:jc w:val="left"/>
        <w:rPr>
          <w:sz w:val="20"/>
        </w:rPr>
      </w:pPr>
      <w:r>
        <w:rPr>
          <w:rFonts w:ascii="Arial"/>
          <w:b/>
          <w:sz w:val="20"/>
        </w:rPr>
        <w:t>Freeze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final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position.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Once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balances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3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approved,</w:t>
      </w:r>
      <w:r>
        <w:rPr>
          <w:spacing w:val="-4"/>
          <w:sz w:val="20"/>
        </w:rPr>
        <w:t> </w:t>
      </w:r>
      <w:r>
        <w:rPr>
          <w:sz w:val="20"/>
        </w:rPr>
        <w:t>they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for migration and the old period should be locked.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5" w:after="0"/>
        <w:ind w:left="324" w:right="0" w:hanging="279"/>
        <w:jc w:val="left"/>
      </w:pPr>
      <w:bookmarkStart w:name="5. Important red flags requiring managem" w:id="6"/>
      <w:bookmarkEnd w:id="6"/>
      <w:r>
        <w:rPr>
          <w:b w:val="0"/>
        </w:rPr>
      </w:r>
      <w:r>
        <w:rPr/>
        <w:t>Important</w:t>
      </w:r>
      <w:r>
        <w:rPr>
          <w:spacing w:val="-7"/>
        </w:rPr>
        <w:t> </w:t>
      </w:r>
      <w:r>
        <w:rPr/>
        <w:t>red</w:t>
      </w:r>
      <w:r>
        <w:rPr>
          <w:spacing w:val="-6"/>
        </w:rPr>
        <w:t> </w:t>
      </w:r>
      <w:r>
        <w:rPr/>
        <w:t>flags</w:t>
      </w:r>
      <w:r>
        <w:rPr>
          <w:spacing w:val="-6"/>
        </w:rPr>
        <w:t> </w:t>
      </w:r>
      <w:r>
        <w:rPr/>
        <w:t>requiring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2"/>
        </w:rPr>
        <w:t>attention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492" w:hanging="259"/>
        <w:jc w:val="both"/>
        <w:rPr>
          <w:sz w:val="20"/>
        </w:rPr>
      </w:pPr>
      <w:r>
        <w:rPr>
          <w:rFonts w:ascii="Arial"/>
          <w:b/>
          <w:sz w:val="20"/>
        </w:rPr>
        <w:t>Secured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Loans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showing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Rs.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90,16,272.22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Debit.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Loan</w:t>
      </w:r>
      <w:r>
        <w:rPr>
          <w:spacing w:val="-3"/>
          <w:sz w:val="20"/>
        </w:rPr>
        <w:t> </w:t>
      </w:r>
      <w:r>
        <w:rPr>
          <w:sz w:val="20"/>
        </w:rPr>
        <w:t>liabilities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normally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credit.</w:t>
      </w:r>
      <w:r>
        <w:rPr>
          <w:spacing w:val="-4"/>
          <w:sz w:val="20"/>
        </w:rPr>
        <w:t> </w:t>
      </w:r>
      <w:r>
        <w:rPr>
          <w:sz w:val="20"/>
        </w:rPr>
        <w:t>Obtain</w:t>
      </w:r>
      <w:r>
        <w:rPr>
          <w:spacing w:val="-3"/>
          <w:sz w:val="20"/>
        </w:rPr>
        <w:t> </w:t>
      </w:r>
      <w:r>
        <w:rPr>
          <w:sz w:val="20"/>
        </w:rPr>
        <w:t>the principal</w:t>
      </w:r>
      <w:r>
        <w:rPr>
          <w:spacing w:val="-4"/>
          <w:sz w:val="20"/>
        </w:rPr>
        <w:t> </w:t>
      </w:r>
      <w:r>
        <w:rPr>
          <w:sz w:val="20"/>
        </w:rPr>
        <w:t>outstanding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every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loan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separate</w:t>
      </w:r>
      <w:r>
        <w:rPr>
          <w:spacing w:val="-3"/>
          <w:sz w:val="20"/>
        </w:rPr>
        <w:t> </w:t>
      </w:r>
      <w:r>
        <w:rPr>
          <w:sz w:val="20"/>
        </w:rPr>
        <w:t>principal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interest.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home</w:t>
      </w:r>
      <w:r>
        <w:rPr>
          <w:spacing w:val="-3"/>
          <w:sz w:val="20"/>
        </w:rPr>
        <w:t> </w:t>
      </w:r>
      <w:r>
        <w:rPr>
          <w:sz w:val="20"/>
        </w:rPr>
        <w:t>loans must be excluded from business liabilities.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05" w:hanging="259"/>
        <w:jc w:val="both"/>
        <w:rPr>
          <w:sz w:val="20"/>
        </w:rPr>
      </w:pPr>
      <w:r>
        <w:rPr>
          <w:rFonts w:ascii="Arial"/>
          <w:b/>
          <w:sz w:val="20"/>
        </w:rPr>
        <w:t>Negative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branch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cash.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Kolkata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3"/>
          <w:sz w:val="20"/>
        </w:rPr>
        <w:t> </w:t>
      </w:r>
      <w:r>
        <w:rPr>
          <w:sz w:val="20"/>
        </w:rPr>
        <w:t>Rs.</w:t>
      </w:r>
      <w:r>
        <w:rPr>
          <w:spacing w:val="-4"/>
          <w:sz w:val="20"/>
        </w:rPr>
        <w:t> </w:t>
      </w:r>
      <w:r>
        <w:rPr>
          <w:sz w:val="20"/>
        </w:rPr>
        <w:t>11,037</w:t>
      </w:r>
      <w:r>
        <w:rPr>
          <w:spacing w:val="-4"/>
          <w:sz w:val="20"/>
        </w:rPr>
        <w:t> </w:t>
      </w:r>
      <w:r>
        <w:rPr>
          <w:sz w:val="20"/>
        </w:rPr>
        <w:t>Credit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Kochi</w:t>
      </w:r>
      <w:r>
        <w:rPr>
          <w:spacing w:val="-4"/>
          <w:sz w:val="20"/>
        </w:rPr>
        <w:t> </w:t>
      </w:r>
      <w:r>
        <w:rPr>
          <w:sz w:val="20"/>
        </w:rPr>
        <w:t>shows</w:t>
      </w:r>
      <w:r>
        <w:rPr>
          <w:spacing w:val="-4"/>
          <w:sz w:val="20"/>
        </w:rPr>
        <w:t> </w:t>
      </w:r>
      <w:r>
        <w:rPr>
          <w:sz w:val="20"/>
        </w:rPr>
        <w:t>Rs.</w:t>
      </w:r>
      <w:r>
        <w:rPr>
          <w:spacing w:val="-4"/>
          <w:sz w:val="20"/>
        </w:rPr>
        <w:t> </w:t>
      </w:r>
      <w:r>
        <w:rPr>
          <w:sz w:val="20"/>
        </w:rPr>
        <w:t>120</w:t>
      </w:r>
      <w:r>
        <w:rPr>
          <w:spacing w:val="-3"/>
          <w:sz w:val="20"/>
        </w:rPr>
        <w:t> </w:t>
      </w:r>
      <w:r>
        <w:rPr>
          <w:sz w:val="20"/>
        </w:rPr>
        <w:t>Credit.</w:t>
      </w:r>
      <w:r>
        <w:rPr>
          <w:spacing w:val="-3"/>
          <w:sz w:val="20"/>
        </w:rPr>
        <w:t> </w:t>
      </w:r>
      <w:r>
        <w:rPr>
          <w:sz w:val="20"/>
        </w:rPr>
        <w:t>Cash</w:t>
      </w:r>
      <w:r>
        <w:rPr>
          <w:spacing w:val="-3"/>
          <w:sz w:val="20"/>
        </w:rPr>
        <w:t> </w:t>
      </w:r>
      <w:r>
        <w:rPr>
          <w:sz w:val="20"/>
        </w:rPr>
        <w:t>cannot normally be negative. Missing transfers, receipts or expenses paid personally must be identified.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71" w:hanging="259"/>
        <w:jc w:val="left"/>
        <w:rPr>
          <w:sz w:val="20"/>
        </w:rPr>
      </w:pPr>
      <w:r>
        <w:rPr>
          <w:rFonts w:ascii="Arial"/>
          <w:b/>
          <w:sz w:val="20"/>
        </w:rPr>
        <w:t>Suspense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balance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Rs.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4,86,060.41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Credit.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checked</w:t>
      </w:r>
      <w:r>
        <w:rPr>
          <w:spacing w:val="-3"/>
          <w:sz w:val="20"/>
        </w:rPr>
        <w:t> </w:t>
      </w:r>
      <w:r>
        <w:rPr>
          <w:sz w:val="20"/>
        </w:rPr>
        <w:t>voucher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voucher.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should not automatically be transferred to capital. The actual nature of each item and any tax impact must first be </w:t>
      </w:r>
      <w:r>
        <w:rPr>
          <w:spacing w:val="-2"/>
          <w:sz w:val="20"/>
        </w:rPr>
        <w:t>established.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290" w:hanging="259"/>
        <w:jc w:val="left"/>
        <w:rPr>
          <w:sz w:val="20"/>
        </w:rPr>
      </w:pPr>
      <w:r>
        <w:rPr>
          <w:rFonts w:ascii="Arial"/>
          <w:b/>
          <w:sz w:val="20"/>
        </w:rPr>
        <w:t>Discount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Party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-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Aayush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Rs.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18,00,000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Viveka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Rs.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6,00,000. </w:t>
      </w:r>
      <w:r>
        <w:rPr>
          <w:sz w:val="20"/>
        </w:rPr>
        <w:t>These</w:t>
      </w:r>
      <w:r>
        <w:rPr>
          <w:spacing w:val="-3"/>
          <w:sz w:val="20"/>
        </w:rPr>
        <w:t> </w:t>
      </w:r>
      <w:r>
        <w:rPr>
          <w:sz w:val="20"/>
        </w:rPr>
        <w:t>Rs.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3"/>
          <w:sz w:val="20"/>
        </w:rPr>
        <w:t> </w:t>
      </w:r>
      <w:r>
        <w:rPr>
          <w:sz w:val="20"/>
        </w:rPr>
        <w:t>lakh</w:t>
      </w:r>
      <w:r>
        <w:rPr>
          <w:spacing w:val="-3"/>
          <w:sz w:val="20"/>
        </w:rPr>
        <w:t> </w:t>
      </w:r>
      <w:r>
        <w:rPr>
          <w:sz w:val="20"/>
        </w:rPr>
        <w:t>balances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not be migrated as discount without invoices, credit notes or a clear written explanation. They may represent bad debts, proprietor withdrawals, receivable corrections or another matter.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12240" w:h="15840"/>
          <w:pgMar w:header="387" w:footer="426" w:top="800" w:bottom="620" w:left="1080" w:right="1080"/>
        </w:sectPr>
      </w:pP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83" w:after="0"/>
        <w:ind w:left="463" w:right="241" w:hanging="259"/>
        <w:jc w:val="left"/>
        <w:rPr>
          <w:sz w:val="20"/>
        </w:rPr>
      </w:pPr>
      <w:r>
        <w:rPr>
          <w:rFonts w:ascii="Arial"/>
          <w:b/>
          <w:sz w:val="20"/>
        </w:rPr>
        <w:t>Duplicate supplier and customer ledgers. </w:t>
      </w:r>
      <w:r>
        <w:rPr>
          <w:sz w:val="20"/>
        </w:rPr>
        <w:t>Balances and outstanding bills should be combined and reconciled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correct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master.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old</w:t>
      </w:r>
      <w:r>
        <w:rPr>
          <w:spacing w:val="-4"/>
          <w:sz w:val="20"/>
        </w:rPr>
        <w:t> </w:t>
      </w:r>
      <w:r>
        <w:rPr>
          <w:sz w:val="20"/>
        </w:rPr>
        <w:t>duplicate</w:t>
      </w:r>
      <w:r>
        <w:rPr>
          <w:spacing w:val="-4"/>
          <w:sz w:val="20"/>
        </w:rPr>
        <w:t> </w:t>
      </w:r>
      <w:r>
        <w:rPr>
          <w:sz w:val="20"/>
        </w:rPr>
        <w:t>masters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inactive</w:t>
      </w:r>
      <w:r>
        <w:rPr>
          <w:spacing w:val="-3"/>
          <w:sz w:val="20"/>
        </w:rPr>
        <w:t> </w:t>
      </w: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review, not deleted with their history.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5" w:after="0"/>
        <w:ind w:left="324" w:right="0" w:hanging="279"/>
        <w:jc w:val="left"/>
      </w:pPr>
      <w:bookmarkStart w:name="6. Process for fresh entries from 1 Octo" w:id="7"/>
      <w:bookmarkEnd w:id="7"/>
      <w:r>
        <w:rPr>
          <w:b w:val="0"/>
        </w:rPr>
      </w:r>
      <w:r>
        <w:rPr/>
        <w:t>Process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fresh</w:t>
      </w:r>
      <w:r>
        <w:rPr>
          <w:spacing w:val="-2"/>
        </w:rPr>
        <w:t> </w:t>
      </w:r>
      <w:r>
        <w:rPr/>
        <w:t>entries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2"/>
        </w:rPr>
        <w:t>October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572" w:hanging="259"/>
        <w:jc w:val="left"/>
        <w:rPr>
          <w:sz w:val="20"/>
        </w:rPr>
      </w:pP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only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approved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masters.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Creation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account,</w:t>
      </w:r>
      <w:r>
        <w:rPr>
          <w:spacing w:val="-4"/>
          <w:sz w:val="20"/>
        </w:rPr>
        <w:t> </w:t>
      </w:r>
      <w:r>
        <w:rPr>
          <w:sz w:val="20"/>
        </w:rPr>
        <w:t>party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item</w:t>
      </w:r>
      <w:r>
        <w:rPr>
          <w:spacing w:val="-4"/>
          <w:sz w:val="20"/>
        </w:rPr>
        <w:t> </w:t>
      </w:r>
      <w:r>
        <w:rPr>
          <w:sz w:val="20"/>
        </w:rPr>
        <w:t>masters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restricted</w:t>
      </w:r>
      <w:r>
        <w:rPr>
          <w:spacing w:val="-3"/>
          <w:sz w:val="20"/>
        </w:rPr>
        <w:t> </w:t>
      </w:r>
      <w:r>
        <w:rPr>
          <w:sz w:val="20"/>
        </w:rPr>
        <w:t>to authorised users. If a required master is missing, a request should be reviewed before creation.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481" w:hanging="259"/>
        <w:jc w:val="left"/>
        <w:rPr>
          <w:sz w:val="20"/>
        </w:rPr>
      </w:pPr>
      <w:r>
        <w:rPr>
          <w:rFonts w:ascii="Arial"/>
          <w:b/>
          <w:sz w:val="20"/>
        </w:rPr>
        <w:t>Enter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business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personal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items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separately.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Every</w:t>
      </w:r>
      <w:r>
        <w:rPr>
          <w:spacing w:val="-4"/>
          <w:sz w:val="20"/>
        </w:rPr>
        <w:t> </w:t>
      </w:r>
      <w:r>
        <w:rPr>
          <w:sz w:val="20"/>
        </w:rPr>
        <w:t>personal</w:t>
      </w:r>
      <w:r>
        <w:rPr>
          <w:spacing w:val="-4"/>
          <w:sz w:val="20"/>
        </w:rPr>
        <w:t> </w:t>
      </w:r>
      <w:r>
        <w:rPr>
          <w:sz w:val="20"/>
        </w:rPr>
        <w:t>payment</w:t>
      </w:r>
      <w:r>
        <w:rPr>
          <w:spacing w:val="-4"/>
          <w:sz w:val="20"/>
        </w:rPr>
        <w:t> </w:t>
      </w: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bank should go to Drawings. It should not be booked as office, loan-interest or other business expense.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092" w:hanging="259"/>
        <w:jc w:val="left"/>
        <w:rPr>
          <w:sz w:val="20"/>
        </w:rPr>
      </w:pPr>
      <w:r>
        <w:rPr>
          <w:rFonts w:ascii="Arial"/>
          <w:b/>
          <w:sz w:val="20"/>
        </w:rPr>
        <w:t>Record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loans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from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bank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schedules.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accountant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monthly</w:t>
      </w:r>
      <w:r>
        <w:rPr>
          <w:spacing w:val="-4"/>
          <w:sz w:val="20"/>
        </w:rPr>
        <w:t> </w:t>
      </w:r>
      <w:r>
        <w:rPr>
          <w:sz w:val="20"/>
        </w:rPr>
        <w:t>loan</w:t>
      </w:r>
      <w:r>
        <w:rPr>
          <w:spacing w:val="-3"/>
          <w:sz w:val="20"/>
        </w:rPr>
        <w:t> </w:t>
      </w:r>
      <w:r>
        <w:rPr>
          <w:sz w:val="20"/>
        </w:rPr>
        <w:t>statement</w:t>
      </w:r>
      <w:r>
        <w:rPr>
          <w:spacing w:val="-4"/>
          <w:sz w:val="20"/>
        </w:rPr>
        <w:t> </w:t>
      </w:r>
      <w:r>
        <w:rPr>
          <w:sz w:val="20"/>
        </w:rPr>
        <w:t>or amortisation schedule so that the principal and interest portions are correct.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337" w:hanging="259"/>
        <w:jc w:val="left"/>
        <w:rPr>
          <w:sz w:val="20"/>
        </w:rPr>
      </w:pPr>
      <w:r>
        <w:rPr>
          <w:rFonts w:ascii="Arial"/>
          <w:b/>
          <w:sz w:val="20"/>
        </w:rPr>
        <w:t>Clear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POS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settlements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regularly.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Card</w:t>
      </w:r>
      <w:r>
        <w:rPr>
          <w:spacing w:val="-3"/>
          <w:sz w:val="20"/>
        </w:rPr>
        <w:t> </w:t>
      </w:r>
      <w:r>
        <w:rPr>
          <w:sz w:val="20"/>
        </w:rPr>
        <w:t>receipts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matched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credits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charges</w:t>
      </w:r>
      <w:r>
        <w:rPr>
          <w:spacing w:val="-4"/>
          <w:sz w:val="20"/>
        </w:rPr>
        <w:t> </w:t>
      </w:r>
      <w:r>
        <w:rPr>
          <w:sz w:val="20"/>
        </w:rPr>
        <w:t>each day or within the normal settlement cycle. Old unmatched items should be reported.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61" w:hanging="259"/>
        <w:jc w:val="left"/>
        <w:rPr>
          <w:sz w:val="20"/>
        </w:rPr>
      </w:pPr>
      <w:r>
        <w:rPr>
          <w:rFonts w:ascii="Arial"/>
          <w:b/>
          <w:sz w:val="20"/>
        </w:rPr>
        <w:t>Close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branch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cash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daily.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branch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receipts,</w:t>
      </w:r>
      <w:r>
        <w:rPr>
          <w:spacing w:val="-4"/>
          <w:sz w:val="20"/>
        </w:rPr>
        <w:t> </w:t>
      </w:r>
      <w:r>
        <w:rPr>
          <w:sz w:val="20"/>
        </w:rPr>
        <w:t>payments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closing</w:t>
      </w:r>
      <w:r>
        <w:rPr>
          <w:spacing w:val="-3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cash.</w:t>
      </w:r>
      <w:r>
        <w:rPr>
          <w:spacing w:val="-4"/>
          <w:sz w:val="20"/>
        </w:rPr>
        <w:t> </w:t>
      </w:r>
      <w:r>
        <w:rPr>
          <w:sz w:val="20"/>
        </w:rPr>
        <w:t>No branch should be allowed to continue with an unexplained credit cash balance.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38" w:hanging="259"/>
        <w:jc w:val="left"/>
        <w:rPr>
          <w:sz w:val="20"/>
        </w:rPr>
      </w:pPr>
      <w:r>
        <w:rPr>
          <w:rFonts w:ascii="Arial"/>
          <w:b/>
          <w:sz w:val="20"/>
        </w:rPr>
        <w:t>Settle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employee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imprest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promptly.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Employees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4"/>
          <w:sz w:val="20"/>
        </w:rPr>
        <w:t> </w:t>
      </w:r>
      <w:r>
        <w:rPr>
          <w:sz w:val="20"/>
        </w:rPr>
        <w:t>submit</w:t>
      </w:r>
      <w:r>
        <w:rPr>
          <w:spacing w:val="-4"/>
          <w:sz w:val="20"/>
        </w:rPr>
        <w:t> </w:t>
      </w:r>
      <w:r>
        <w:rPr>
          <w:sz w:val="20"/>
        </w:rPr>
        <w:t>bills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return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unused</w:t>
      </w:r>
      <w:r>
        <w:rPr>
          <w:spacing w:val="-3"/>
          <w:sz w:val="20"/>
        </w:rPr>
        <w:t> </w:t>
      </w:r>
      <w:r>
        <w:rPr>
          <w:sz w:val="20"/>
        </w:rPr>
        <w:t>amount</w:t>
      </w:r>
      <w:r>
        <w:rPr>
          <w:spacing w:val="-4"/>
          <w:sz w:val="20"/>
        </w:rPr>
        <w:t> </w:t>
      </w:r>
      <w:r>
        <w:rPr>
          <w:sz w:val="20"/>
        </w:rPr>
        <w:t>within</w:t>
      </w:r>
      <w:r>
        <w:rPr>
          <w:spacing w:val="-4"/>
          <w:sz w:val="20"/>
        </w:rPr>
        <w:t> </w:t>
      </w:r>
      <w:r>
        <w:rPr>
          <w:sz w:val="20"/>
        </w:rPr>
        <w:t>the agreed time. Long-pending imprest should be reviewed weekly.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61" w:hanging="259"/>
        <w:jc w:val="left"/>
        <w:rPr>
          <w:sz w:val="20"/>
        </w:rPr>
      </w:pP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bill-by-bill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party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accounting.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Purchases,</w:t>
      </w:r>
      <w:r>
        <w:rPr>
          <w:spacing w:val="-3"/>
          <w:sz w:val="20"/>
        </w:rPr>
        <w:t> </w:t>
      </w:r>
      <w:r>
        <w:rPr>
          <w:sz w:val="20"/>
        </w:rPr>
        <w:t>payments,</w:t>
      </w:r>
      <w:r>
        <w:rPr>
          <w:spacing w:val="-4"/>
          <w:sz w:val="20"/>
        </w:rPr>
        <w:t> </w:t>
      </w:r>
      <w:r>
        <w:rPr>
          <w:sz w:val="20"/>
        </w:rPr>
        <w:t>sales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receipts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adjusted</w:t>
      </w:r>
      <w:r>
        <w:rPr>
          <w:spacing w:val="-3"/>
          <w:sz w:val="20"/>
        </w:rPr>
        <w:t> </w:t>
      </w:r>
      <w:r>
        <w:rPr>
          <w:sz w:val="20"/>
        </w:rPr>
        <w:t>against</w:t>
      </w:r>
      <w:r>
        <w:rPr>
          <w:spacing w:val="-3"/>
          <w:sz w:val="20"/>
        </w:rPr>
        <w:t> </w:t>
      </w:r>
      <w:r>
        <w:rPr>
          <w:sz w:val="20"/>
        </w:rPr>
        <w:t>the correct invoice so that debtor and creditor ageing remains reliable.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327" w:hanging="259"/>
        <w:jc w:val="left"/>
        <w:rPr>
          <w:sz w:val="20"/>
        </w:rPr>
      </w:pPr>
      <w:r>
        <w:rPr>
          <w:rFonts w:ascii="Arial"/>
          <w:b/>
          <w:sz w:val="20"/>
        </w:rPr>
        <w:t>Use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branch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cost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tags.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location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captured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BUSY</w:t>
      </w:r>
      <w:r>
        <w:rPr>
          <w:spacing w:val="-4"/>
          <w:sz w:val="20"/>
        </w:rPr>
        <w:t> </w:t>
      </w:r>
      <w:r>
        <w:rPr>
          <w:sz w:val="20"/>
        </w:rPr>
        <w:t>branch,</w:t>
      </w:r>
      <w:r>
        <w:rPr>
          <w:spacing w:val="-4"/>
          <w:sz w:val="20"/>
        </w:rPr>
        <w:t> </w:t>
      </w:r>
      <w:r>
        <w:rPr>
          <w:sz w:val="20"/>
        </w:rPr>
        <w:t>cost centre or material centre settings instead of duplicate ledgers.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705" w:hanging="259"/>
        <w:jc w:val="left"/>
        <w:rPr>
          <w:sz w:val="20"/>
        </w:rPr>
      </w:pPr>
      <w:r>
        <w:rPr>
          <w:rFonts w:ascii="Arial"/>
          <w:b/>
          <w:sz w:val="20"/>
        </w:rPr>
        <w:t>Keep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proper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evidence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narration.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Every</w:t>
      </w:r>
      <w:r>
        <w:rPr>
          <w:spacing w:val="-4"/>
          <w:sz w:val="20"/>
        </w:rPr>
        <w:t> </w:t>
      </w:r>
      <w:r>
        <w:rPr>
          <w:sz w:val="20"/>
        </w:rPr>
        <w:t>material</w:t>
      </w:r>
      <w:r>
        <w:rPr>
          <w:spacing w:val="-4"/>
          <w:sz w:val="20"/>
        </w:rPr>
        <w:t> </w:t>
      </w:r>
      <w:r>
        <w:rPr>
          <w:sz w:val="20"/>
        </w:rPr>
        <w:t>voucher</w:t>
      </w:r>
      <w:r>
        <w:rPr>
          <w:spacing w:val="-4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refer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invoice,</w:t>
      </w:r>
      <w:r>
        <w:rPr>
          <w:spacing w:val="-4"/>
          <w:sz w:val="20"/>
        </w:rPr>
        <w:t> </w:t>
      </w:r>
      <w:r>
        <w:rPr>
          <w:sz w:val="20"/>
        </w:rPr>
        <w:t>statement, approval or explanation. Narrations such as adjustment or as discussed should be avoided.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5" w:after="0"/>
        <w:ind w:left="324" w:right="0" w:hanging="279"/>
        <w:jc w:val="left"/>
      </w:pPr>
      <w:bookmarkStart w:name="7. Regular controls after go-live" w:id="8"/>
      <w:bookmarkEnd w:id="8"/>
      <w:r>
        <w:rPr>
          <w:b w:val="0"/>
        </w:rPr>
      </w:r>
      <w:r>
        <w:rPr/>
        <w:t>Regular</w:t>
      </w:r>
      <w:r>
        <w:rPr>
          <w:spacing w:val="-11"/>
        </w:rPr>
        <w:t> </w:t>
      </w:r>
      <w:r>
        <w:rPr/>
        <w:t>controls</w:t>
      </w:r>
      <w:r>
        <w:rPr>
          <w:spacing w:val="-11"/>
        </w:rPr>
        <w:t> </w:t>
      </w:r>
      <w:r>
        <w:rPr/>
        <w:t>after</w:t>
      </w:r>
      <w:r>
        <w:rPr>
          <w:spacing w:val="-10"/>
        </w:rPr>
        <w:t> </w:t>
      </w:r>
      <w:r>
        <w:rPr/>
        <w:t>go-</w:t>
      </w:r>
      <w:r>
        <w:rPr>
          <w:spacing w:val="-4"/>
        </w:rPr>
        <w:t>live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294" w:hanging="259"/>
        <w:jc w:val="left"/>
        <w:rPr>
          <w:sz w:val="20"/>
        </w:rPr>
      </w:pPr>
      <w:r>
        <w:rPr>
          <w:rFonts w:ascii="Arial"/>
          <w:b/>
          <w:sz w:val="20"/>
        </w:rPr>
        <w:t>Daily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review.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Check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receipts,</w:t>
      </w:r>
      <w:r>
        <w:rPr>
          <w:spacing w:val="-4"/>
          <w:sz w:val="20"/>
        </w:rPr>
        <w:t> </w:t>
      </w:r>
      <w:r>
        <w:rPr>
          <w:sz w:val="20"/>
        </w:rPr>
        <w:t>POS</w:t>
      </w:r>
      <w:r>
        <w:rPr>
          <w:spacing w:val="-4"/>
          <w:sz w:val="20"/>
        </w:rPr>
        <w:t> </w:t>
      </w:r>
      <w:r>
        <w:rPr>
          <w:sz w:val="20"/>
        </w:rPr>
        <w:t>settlements,</w:t>
      </w:r>
      <w:r>
        <w:rPr>
          <w:spacing w:val="-4"/>
          <w:sz w:val="20"/>
        </w:rPr>
        <w:t> </w:t>
      </w:r>
      <w:r>
        <w:rPr>
          <w:sz w:val="20"/>
        </w:rPr>
        <w:t>branch</w:t>
      </w:r>
      <w:r>
        <w:rPr>
          <w:spacing w:val="-4"/>
          <w:sz w:val="20"/>
        </w:rPr>
        <w:t> </w:t>
      </w:r>
      <w:r>
        <w:rPr>
          <w:sz w:val="20"/>
        </w:rPr>
        <w:t>cash,</w:t>
      </w:r>
      <w:r>
        <w:rPr>
          <w:spacing w:val="-4"/>
          <w:sz w:val="20"/>
        </w:rPr>
        <w:t> </w:t>
      </w:r>
      <w:r>
        <w:rPr>
          <w:sz w:val="20"/>
        </w:rPr>
        <w:t>invoice</w:t>
      </w:r>
      <w:r>
        <w:rPr>
          <w:spacing w:val="-3"/>
          <w:sz w:val="20"/>
        </w:rPr>
        <w:t> </w:t>
      </w:r>
      <w:r>
        <w:rPr>
          <w:sz w:val="20"/>
        </w:rPr>
        <w:t>sequence,</w:t>
      </w:r>
      <w:r>
        <w:rPr>
          <w:spacing w:val="-4"/>
          <w:sz w:val="20"/>
        </w:rPr>
        <w:t> </w:t>
      </w:r>
      <w:r>
        <w:rPr>
          <w:sz w:val="20"/>
        </w:rPr>
        <w:t>missing</w:t>
      </w:r>
      <w:r>
        <w:rPr>
          <w:spacing w:val="-3"/>
          <w:sz w:val="20"/>
        </w:rPr>
        <w:t> </w:t>
      </w:r>
      <w:r>
        <w:rPr>
          <w:sz w:val="20"/>
        </w:rPr>
        <w:t>supporting documents and unauthorised new masters.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316" w:hanging="259"/>
        <w:jc w:val="left"/>
        <w:rPr>
          <w:sz w:val="20"/>
        </w:rPr>
      </w:pPr>
      <w:r>
        <w:rPr>
          <w:rFonts w:ascii="Arial"/>
          <w:b/>
          <w:sz w:val="20"/>
        </w:rPr>
        <w:t>Weekly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review.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Check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reconciliation</w:t>
      </w:r>
      <w:r>
        <w:rPr>
          <w:spacing w:val="-3"/>
          <w:sz w:val="20"/>
        </w:rPr>
        <w:t> </w:t>
      </w:r>
      <w:r>
        <w:rPr>
          <w:sz w:val="20"/>
        </w:rPr>
        <w:t>progress,</w:t>
      </w:r>
      <w:r>
        <w:rPr>
          <w:spacing w:val="-4"/>
          <w:sz w:val="20"/>
        </w:rPr>
        <w:t> </w:t>
      </w:r>
      <w:r>
        <w:rPr>
          <w:sz w:val="20"/>
        </w:rPr>
        <w:t>negative</w:t>
      </w:r>
      <w:r>
        <w:rPr>
          <w:spacing w:val="-3"/>
          <w:sz w:val="20"/>
        </w:rPr>
        <w:t> </w:t>
      </w:r>
      <w:r>
        <w:rPr>
          <w:sz w:val="20"/>
        </w:rPr>
        <w:t>cash,</w:t>
      </w:r>
      <w:r>
        <w:rPr>
          <w:spacing w:val="-4"/>
          <w:sz w:val="20"/>
        </w:rPr>
        <w:t> </w:t>
      </w:r>
      <w:r>
        <w:rPr>
          <w:sz w:val="20"/>
        </w:rPr>
        <w:t>employee</w:t>
      </w:r>
      <w:r>
        <w:rPr>
          <w:spacing w:val="-4"/>
          <w:sz w:val="20"/>
        </w:rPr>
        <w:t> </w:t>
      </w:r>
      <w:r>
        <w:rPr>
          <w:sz w:val="20"/>
        </w:rPr>
        <w:t>imprest,</w:t>
      </w:r>
      <w:r>
        <w:rPr>
          <w:spacing w:val="-4"/>
          <w:sz w:val="20"/>
        </w:rPr>
        <w:t> </w:t>
      </w:r>
      <w:r>
        <w:rPr>
          <w:sz w:val="20"/>
        </w:rPr>
        <w:t>POS</w:t>
      </w:r>
      <w:r>
        <w:rPr>
          <w:spacing w:val="-4"/>
          <w:sz w:val="20"/>
        </w:rPr>
        <w:t> </w:t>
      </w:r>
      <w:r>
        <w:rPr>
          <w:sz w:val="20"/>
        </w:rPr>
        <w:t>ageing,</w:t>
      </w:r>
      <w:r>
        <w:rPr>
          <w:spacing w:val="-4"/>
          <w:sz w:val="20"/>
        </w:rPr>
        <w:t> </w:t>
      </w:r>
      <w:r>
        <w:rPr>
          <w:sz w:val="20"/>
        </w:rPr>
        <w:t>loan entries, duplicate parties and unresolved clean-up items.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28" w:hanging="259"/>
        <w:jc w:val="left"/>
        <w:rPr>
          <w:sz w:val="20"/>
        </w:rPr>
      </w:pPr>
      <w:r>
        <w:rPr>
          <w:rFonts w:ascii="Arial"/>
          <w:b/>
          <w:sz w:val="20"/>
        </w:rPr>
        <w:t>Monthly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review.</w:t>
      </w:r>
      <w:r>
        <w:rPr>
          <w:rFonts w:ascii="Arial"/>
          <w:b/>
          <w:spacing w:val="-4"/>
          <w:sz w:val="20"/>
        </w:rPr>
        <w:t> </w:t>
      </w:r>
      <w:r>
        <w:rPr>
          <w:sz w:val="20"/>
        </w:rPr>
        <w:t>Complete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5"/>
          <w:sz w:val="20"/>
        </w:rPr>
        <w:t> </w:t>
      </w:r>
      <w:r>
        <w:rPr>
          <w:sz w:val="20"/>
        </w:rPr>
        <w:t>bank</w:t>
      </w:r>
      <w:r>
        <w:rPr>
          <w:spacing w:val="-4"/>
          <w:sz w:val="20"/>
        </w:rPr>
        <w:t> </w:t>
      </w:r>
      <w:r>
        <w:rPr>
          <w:sz w:val="20"/>
        </w:rPr>
        <w:t>reconciliations,</w:t>
      </w:r>
      <w:r>
        <w:rPr>
          <w:spacing w:val="-5"/>
          <w:sz w:val="20"/>
        </w:rPr>
        <w:t> </w:t>
      </w:r>
      <w:r>
        <w:rPr>
          <w:sz w:val="20"/>
        </w:rPr>
        <w:t>debtor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creditor</w:t>
      </w:r>
      <w:r>
        <w:rPr>
          <w:spacing w:val="-5"/>
          <w:sz w:val="20"/>
        </w:rPr>
        <w:t> </w:t>
      </w:r>
      <w:r>
        <w:rPr>
          <w:sz w:val="20"/>
        </w:rPr>
        <w:t>ageing,</w:t>
      </w:r>
      <w:r>
        <w:rPr>
          <w:spacing w:val="-5"/>
          <w:sz w:val="20"/>
        </w:rPr>
        <w:t> </w:t>
      </w:r>
      <w:r>
        <w:rPr>
          <w:sz w:val="20"/>
        </w:rPr>
        <w:t>loan</w:t>
      </w:r>
      <w:r>
        <w:rPr>
          <w:spacing w:val="-4"/>
          <w:sz w:val="20"/>
        </w:rPr>
        <w:t> </w:t>
      </w:r>
      <w:r>
        <w:rPr>
          <w:sz w:val="20"/>
        </w:rPr>
        <w:t>principal</w:t>
      </w:r>
      <w:r>
        <w:rPr>
          <w:spacing w:val="-5"/>
          <w:sz w:val="20"/>
        </w:rPr>
        <w:t> </w:t>
      </w:r>
      <w:r>
        <w:rPr>
          <w:sz w:val="20"/>
        </w:rPr>
        <w:t>reconciliation, stock review, payroll and statutory ledgers, GST and TDS reconciliation and management review of the profit and loss account.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61" w:hanging="259"/>
        <w:jc w:val="left"/>
        <w:rPr>
          <w:sz w:val="20"/>
        </w:rPr>
      </w:pPr>
      <w:r>
        <w:rPr>
          <w:rFonts w:ascii="Arial"/>
          <w:b/>
          <w:sz w:val="20"/>
        </w:rPr>
        <w:t>System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controls.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separate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4"/>
          <w:sz w:val="20"/>
        </w:rPr>
        <w:t> </w:t>
      </w:r>
      <w:r>
        <w:rPr>
          <w:sz w:val="20"/>
        </w:rPr>
        <w:t>IDs,</w:t>
      </w:r>
      <w:r>
        <w:rPr>
          <w:spacing w:val="-4"/>
          <w:sz w:val="20"/>
        </w:rPr>
        <w:t> </w:t>
      </w:r>
      <w:r>
        <w:rPr>
          <w:sz w:val="20"/>
        </w:rPr>
        <w:t>restrict</w:t>
      </w:r>
      <w:r>
        <w:rPr>
          <w:spacing w:val="-4"/>
          <w:sz w:val="20"/>
        </w:rPr>
        <w:t> </w:t>
      </w:r>
      <w:r>
        <w:rPr>
          <w:sz w:val="20"/>
        </w:rPr>
        <w:t>voucher</w:t>
      </w:r>
      <w:r>
        <w:rPr>
          <w:spacing w:val="-4"/>
          <w:sz w:val="20"/>
        </w:rPr>
        <w:t> </w:t>
      </w:r>
      <w:r>
        <w:rPr>
          <w:sz w:val="20"/>
        </w:rPr>
        <w:t>deletion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back-dated</w:t>
      </w:r>
      <w:r>
        <w:rPr>
          <w:spacing w:val="-3"/>
          <w:sz w:val="20"/>
        </w:rPr>
        <w:t> </w:t>
      </w:r>
      <w:r>
        <w:rPr>
          <w:sz w:val="20"/>
        </w:rPr>
        <w:t>changes,</w:t>
      </w:r>
      <w:r>
        <w:rPr>
          <w:spacing w:val="-4"/>
          <w:sz w:val="20"/>
        </w:rPr>
        <w:t> </w:t>
      </w:r>
      <w:r>
        <w:rPr>
          <w:sz w:val="20"/>
        </w:rPr>
        <w:t>keep</w:t>
      </w:r>
      <w:r>
        <w:rPr>
          <w:spacing w:val="-3"/>
          <w:sz w:val="20"/>
        </w:rPr>
        <w:t> </w:t>
      </w:r>
      <w:r>
        <w:rPr>
          <w:sz w:val="20"/>
        </w:rPr>
        <w:t>regular backups and lock each month after review.</w:t>
      </w: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164" w:after="0"/>
        <w:ind w:left="324" w:right="0" w:hanging="279"/>
        <w:jc w:val="left"/>
      </w:pPr>
      <w:bookmarkStart w:name="8. What should not be done" w:id="9"/>
      <w:bookmarkEnd w:id="9"/>
      <w:r>
        <w:rPr>
          <w:b w:val="0"/>
        </w:rPr>
      </w:r>
      <w:r>
        <w:rPr/>
        <w:t>What</w:t>
      </w:r>
      <w:r>
        <w:rPr>
          <w:spacing w:val="-3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>
          <w:spacing w:val="-4"/>
        </w:rPr>
        <w:t>done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</w:tabs>
        <w:spacing w:line="240" w:lineRule="auto" w:before="92" w:after="0"/>
        <w:ind w:left="461" w:right="0" w:hanging="257"/>
        <w:jc w:val="left"/>
        <w:rPr>
          <w:sz w:val="20"/>
        </w:rPr>
      </w:pPr>
      <w:r>
        <w:rPr>
          <w:rFonts w:ascii="Arial"/>
          <w:b/>
          <w:sz w:val="20"/>
        </w:rPr>
        <w:t>Do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delete</w:t>
      </w:r>
      <w:r>
        <w:rPr>
          <w:rFonts w:ascii="Arial"/>
          <w:b/>
          <w:spacing w:val="-2"/>
          <w:sz w:val="20"/>
        </w:rPr>
        <w:t> </w:t>
      </w:r>
      <w:r>
        <w:rPr>
          <w:rFonts w:ascii="Arial"/>
          <w:b/>
          <w:sz w:val="20"/>
        </w:rPr>
        <w:t>historical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records.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Keep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old</w:t>
      </w:r>
      <w:r>
        <w:rPr>
          <w:spacing w:val="-2"/>
          <w:sz w:val="20"/>
        </w:rPr>
        <w:t> </w:t>
      </w:r>
      <w:r>
        <w:rPr>
          <w:sz w:val="20"/>
        </w:rPr>
        <w:t>company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reference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audit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trail.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73" w:after="0"/>
        <w:ind w:left="463" w:right="250" w:hanging="259"/>
        <w:jc w:val="left"/>
        <w:rPr>
          <w:sz w:val="20"/>
        </w:rPr>
      </w:pPr>
      <w:r>
        <w:rPr>
          <w:rFonts w:ascii="Arial"/>
          <w:b/>
          <w:sz w:val="20"/>
        </w:rPr>
        <w:t>Do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create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temporary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suspense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system.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Suspense,</w:t>
      </w:r>
      <w:r>
        <w:rPr>
          <w:spacing w:val="-3"/>
          <w:sz w:val="20"/>
        </w:rPr>
        <w:t> </w:t>
      </w:r>
      <w:r>
        <w:rPr>
          <w:sz w:val="20"/>
        </w:rPr>
        <w:t>Wallet,</w:t>
      </w:r>
      <w:r>
        <w:rPr>
          <w:spacing w:val="-4"/>
          <w:sz w:val="20"/>
        </w:rPr>
        <w:t> </w:t>
      </w:r>
      <w:r>
        <w:rPr>
          <w:sz w:val="20"/>
        </w:rPr>
        <w:t>DS#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X-series</w:t>
      </w:r>
      <w:r>
        <w:rPr>
          <w:spacing w:val="-4"/>
          <w:sz w:val="20"/>
        </w:rPr>
        <w:t> </w:t>
      </w:r>
      <w:r>
        <w:rPr>
          <w:sz w:val="20"/>
        </w:rPr>
        <w:t>ledger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only carry the old problem forward.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306" w:hanging="259"/>
        <w:jc w:val="left"/>
        <w:rPr>
          <w:sz w:val="20"/>
        </w:rPr>
      </w:pPr>
      <w:r>
        <w:rPr>
          <w:rFonts w:ascii="Arial"/>
          <w:b/>
          <w:sz w:val="20"/>
        </w:rPr>
        <w:t>Do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pass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material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adjustments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verbally.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Write-offs,</w:t>
      </w:r>
      <w:r>
        <w:rPr>
          <w:spacing w:val="-5"/>
          <w:sz w:val="20"/>
        </w:rPr>
        <w:t> </w:t>
      </w:r>
      <w:r>
        <w:rPr>
          <w:sz w:val="20"/>
        </w:rPr>
        <w:t>discounts,</w:t>
      </w:r>
      <w:r>
        <w:rPr>
          <w:spacing w:val="-5"/>
          <w:sz w:val="20"/>
        </w:rPr>
        <w:t> </w:t>
      </w:r>
      <w:r>
        <w:rPr>
          <w:sz w:val="20"/>
        </w:rPr>
        <w:t>capital</w:t>
      </w:r>
      <w:r>
        <w:rPr>
          <w:spacing w:val="-5"/>
          <w:sz w:val="20"/>
        </w:rPr>
        <w:t> </w:t>
      </w:r>
      <w:r>
        <w:rPr>
          <w:sz w:val="20"/>
        </w:rPr>
        <w:t>adjustments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tax-sensitive corrections must be recorded and approved.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16" w:hanging="259"/>
        <w:jc w:val="left"/>
        <w:rPr>
          <w:sz w:val="20"/>
        </w:rPr>
      </w:pPr>
      <w:r>
        <w:rPr>
          <w:rFonts w:ascii="Arial"/>
          <w:b/>
          <w:sz w:val="20"/>
        </w:rPr>
        <w:t>Do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not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allow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uncontrolled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back-dating.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Once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month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reviewed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locked,</w:t>
      </w:r>
      <w:r>
        <w:rPr>
          <w:spacing w:val="-4"/>
          <w:sz w:val="20"/>
        </w:rPr>
        <w:t> </w:t>
      </w:r>
      <w:r>
        <w:rPr>
          <w:sz w:val="20"/>
        </w:rPr>
        <w:t>reopening</w:t>
      </w:r>
      <w:r>
        <w:rPr>
          <w:spacing w:val="-3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require written approval.</w:t>
      </w:r>
    </w:p>
    <w:p>
      <w:pPr>
        <w:pStyle w:val="ListParagraph"/>
        <w:spacing w:after="0" w:line="249" w:lineRule="auto"/>
        <w:jc w:val="left"/>
        <w:rPr>
          <w:sz w:val="20"/>
        </w:rPr>
        <w:sectPr>
          <w:pgSz w:w="12240" w:h="15840"/>
          <w:pgMar w:header="387" w:footer="426" w:top="800" w:bottom="62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324" w:val="left" w:leader="none"/>
        </w:tabs>
        <w:spacing w:line="240" w:lineRule="auto" w:before="88" w:after="0"/>
        <w:ind w:left="324" w:right="0" w:hanging="279"/>
        <w:jc w:val="left"/>
      </w:pPr>
      <w:bookmarkStart w:name="9. Roles and working arrangement" w:id="10"/>
      <w:bookmarkEnd w:id="10"/>
      <w:r>
        <w:rPr>
          <w:b w:val="0"/>
        </w:rPr>
      </w:r>
      <w:r>
        <w:rPr/>
        <w:t>Roles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working</w:t>
      </w:r>
      <w:r>
        <w:rPr>
          <w:spacing w:val="-3"/>
        </w:rPr>
        <w:t> </w:t>
      </w:r>
      <w:r>
        <w:rPr>
          <w:spacing w:val="-2"/>
        </w:rPr>
        <w:t>arrangement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261" w:hanging="259"/>
        <w:jc w:val="left"/>
        <w:rPr>
          <w:sz w:val="20"/>
        </w:rPr>
      </w:pPr>
      <w:r>
        <w:rPr>
          <w:rFonts w:ascii="Arial"/>
          <w:b/>
          <w:sz w:val="20"/>
        </w:rPr>
        <w:t>Client-side</w:t>
      </w:r>
      <w:r>
        <w:rPr>
          <w:rFonts w:ascii="Arial"/>
          <w:b/>
          <w:spacing w:val="-5"/>
          <w:sz w:val="20"/>
        </w:rPr>
        <w:t> </w:t>
      </w:r>
      <w:r>
        <w:rPr>
          <w:rFonts w:ascii="Arial"/>
          <w:b/>
          <w:sz w:val="20"/>
        </w:rPr>
        <w:t>accountant.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accountant</w:t>
      </w:r>
      <w:r>
        <w:rPr>
          <w:spacing w:val="-5"/>
          <w:sz w:val="20"/>
        </w:rPr>
        <w:t> </w:t>
      </w:r>
      <w:r>
        <w:rPr>
          <w:sz w:val="20"/>
        </w:rPr>
        <w:t>will</w:t>
      </w:r>
      <w:r>
        <w:rPr>
          <w:spacing w:val="-5"/>
          <w:sz w:val="20"/>
        </w:rPr>
        <w:t> </w:t>
      </w:r>
      <w:r>
        <w:rPr>
          <w:sz w:val="20"/>
        </w:rPr>
        <w:t>maintain</w:t>
      </w:r>
      <w:r>
        <w:rPr>
          <w:spacing w:val="-4"/>
          <w:sz w:val="20"/>
        </w:rPr>
        <w:t> </w:t>
      </w: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books,</w:t>
      </w:r>
      <w:r>
        <w:rPr>
          <w:spacing w:val="-5"/>
          <w:sz w:val="20"/>
        </w:rPr>
        <w:t> </w:t>
      </w:r>
      <w:r>
        <w:rPr>
          <w:sz w:val="20"/>
        </w:rPr>
        <w:t>prepare</w:t>
      </w:r>
      <w:r>
        <w:rPr>
          <w:spacing w:val="-4"/>
          <w:sz w:val="20"/>
        </w:rPr>
        <w:t> </w:t>
      </w:r>
      <w:r>
        <w:rPr>
          <w:sz w:val="20"/>
        </w:rPr>
        <w:t>reconciliations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schedules, explain old entries, collect supporting records and implement the treatments agreed during review.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30" w:hanging="259"/>
        <w:jc w:val="left"/>
        <w:rPr>
          <w:sz w:val="20"/>
        </w:rPr>
      </w:pPr>
      <w:r>
        <w:rPr>
          <w:rFonts w:ascii="Arial"/>
          <w:b/>
          <w:sz w:val="20"/>
        </w:rPr>
        <w:t>Our team. </w:t>
      </w:r>
      <w:r>
        <w:rPr>
          <w:sz w:val="20"/>
        </w:rPr>
        <w:t>Our team will design and approve the accounting structure, review difficult accounting treatments,</w:t>
      </w:r>
      <w:r>
        <w:rPr>
          <w:spacing w:val="-4"/>
          <w:sz w:val="20"/>
        </w:rPr>
        <w:t> </w:t>
      </w:r>
      <w:r>
        <w:rPr>
          <w:sz w:val="20"/>
        </w:rPr>
        <w:t>monitor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clean-up</w:t>
      </w:r>
      <w:r>
        <w:rPr>
          <w:spacing w:val="-3"/>
          <w:sz w:val="20"/>
        </w:rPr>
        <w:t> </w:t>
      </w:r>
      <w:r>
        <w:rPr>
          <w:sz w:val="20"/>
        </w:rPr>
        <w:t>register,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progress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unresolved</w:t>
      </w:r>
      <w:r>
        <w:rPr>
          <w:spacing w:val="-4"/>
          <w:sz w:val="20"/>
        </w:rPr>
        <w:t> </w:t>
      </w:r>
      <w:r>
        <w:rPr>
          <w:sz w:val="20"/>
        </w:rPr>
        <w:t>risks</w:t>
      </w:r>
      <w:r>
        <w:rPr>
          <w:spacing w:val="-3"/>
          <w:sz w:val="20"/>
        </w:rPr>
        <w:t> </w:t>
      </w:r>
      <w:r>
        <w:rPr>
          <w:sz w:val="20"/>
        </w:rPr>
        <w:t>to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207" w:hanging="259"/>
        <w:jc w:val="left"/>
        <w:rPr>
          <w:sz w:val="20"/>
        </w:rPr>
      </w:pPr>
      <w:r>
        <w:rPr>
          <w:rFonts w:ascii="Arial"/>
          <w:b/>
          <w:sz w:val="20"/>
        </w:rPr>
        <w:t>Our senior accountant. </w:t>
      </w:r>
      <w:r>
        <w:rPr>
          <w:sz w:val="20"/>
        </w:rPr>
        <w:t>A senior accountant from our team will participate in the important review meetings,</w:t>
      </w:r>
      <w:r>
        <w:rPr>
          <w:spacing w:val="-4"/>
          <w:sz w:val="20"/>
        </w:rPr>
        <w:t> </w:t>
      </w:r>
      <w:r>
        <w:rPr>
          <w:sz w:val="20"/>
        </w:rPr>
        <w:t>verify</w:t>
      </w:r>
      <w:r>
        <w:rPr>
          <w:spacing w:val="-3"/>
          <w:sz w:val="20"/>
        </w:rPr>
        <w:t> </w:t>
      </w:r>
      <w:r>
        <w:rPr>
          <w:sz w:val="20"/>
        </w:rPr>
        <w:t>opening</w:t>
      </w:r>
      <w:r>
        <w:rPr>
          <w:spacing w:val="-3"/>
          <w:sz w:val="20"/>
        </w:rPr>
        <w:t> </w:t>
      </w:r>
      <w:r>
        <w:rPr>
          <w:sz w:val="20"/>
        </w:rPr>
        <w:t>balances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loan,</w:t>
      </w:r>
      <w:r>
        <w:rPr>
          <w:spacing w:val="-4"/>
          <w:sz w:val="20"/>
        </w:rPr>
        <w:t> </w:t>
      </w:r>
      <w:r>
        <w:rPr>
          <w:sz w:val="20"/>
        </w:rPr>
        <w:t>bank,</w:t>
      </w:r>
      <w:r>
        <w:rPr>
          <w:spacing w:val="-4"/>
          <w:sz w:val="20"/>
        </w:rPr>
        <w:t> </w:t>
      </w:r>
      <w:r>
        <w:rPr>
          <w:sz w:val="20"/>
        </w:rPr>
        <w:t>cash,</w:t>
      </w:r>
      <w:r>
        <w:rPr>
          <w:spacing w:val="-3"/>
          <w:sz w:val="20"/>
        </w:rPr>
        <w:t> </w:t>
      </w:r>
      <w:r>
        <w:rPr>
          <w:sz w:val="20"/>
        </w:rPr>
        <w:t>tax,</w:t>
      </w:r>
      <w:r>
        <w:rPr>
          <w:spacing w:val="-4"/>
          <w:sz w:val="20"/>
        </w:rPr>
        <w:t> </w:t>
      </w:r>
      <w:r>
        <w:rPr>
          <w:sz w:val="20"/>
        </w:rPr>
        <w:t>suspense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adjustment</w:t>
      </w:r>
      <w:r>
        <w:rPr>
          <w:spacing w:val="-3"/>
          <w:sz w:val="20"/>
        </w:rPr>
        <w:t> </w:t>
      </w:r>
      <w:r>
        <w:rPr>
          <w:sz w:val="20"/>
        </w:rPr>
        <w:t>items.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73" w:hanging="259"/>
        <w:jc w:val="left"/>
        <w:rPr>
          <w:sz w:val="20"/>
        </w:rPr>
      </w:pPr>
      <w:r>
        <w:rPr>
          <w:rFonts w:ascii="Arial"/>
          <w:b/>
          <w:sz w:val="20"/>
        </w:rPr>
        <w:t>Management. </w:t>
      </w:r>
      <w:r>
        <w:rPr>
          <w:sz w:val="20"/>
        </w:rPr>
        <w:t>Management will confirm business facts and approve write-offs, proprietor-related adjustments,</w:t>
      </w:r>
      <w:r>
        <w:rPr>
          <w:spacing w:val="-4"/>
          <w:sz w:val="20"/>
        </w:rPr>
        <w:t> </w:t>
      </w:r>
      <w:r>
        <w:rPr>
          <w:sz w:val="20"/>
        </w:rPr>
        <w:t>unsupported</w:t>
      </w:r>
      <w:r>
        <w:rPr>
          <w:spacing w:val="-3"/>
          <w:sz w:val="20"/>
        </w:rPr>
        <w:t> </w:t>
      </w:r>
      <w:r>
        <w:rPr>
          <w:sz w:val="20"/>
        </w:rPr>
        <w:t>balances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matters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could</w:t>
      </w:r>
      <w:r>
        <w:rPr>
          <w:spacing w:val="-3"/>
          <w:sz w:val="20"/>
        </w:rPr>
        <w:t> </w:t>
      </w:r>
      <w:r>
        <w:rPr>
          <w:sz w:val="20"/>
        </w:rPr>
        <w:t>materially</w:t>
      </w:r>
      <w:r>
        <w:rPr>
          <w:spacing w:val="-4"/>
          <w:sz w:val="20"/>
        </w:rPr>
        <w:t> </w:t>
      </w:r>
      <w:r>
        <w:rPr>
          <w:sz w:val="20"/>
        </w:rPr>
        <w:t>affect</w:t>
      </w:r>
      <w:r>
        <w:rPr>
          <w:spacing w:val="-4"/>
          <w:sz w:val="20"/>
        </w:rPr>
        <w:t> </w:t>
      </w:r>
      <w:r>
        <w:rPr>
          <w:sz w:val="20"/>
        </w:rPr>
        <w:t>profit,</w:t>
      </w:r>
      <w:r>
        <w:rPr>
          <w:spacing w:val="-4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balance</w:t>
      </w:r>
      <w:r>
        <w:rPr>
          <w:spacing w:val="-4"/>
          <w:sz w:val="20"/>
        </w:rPr>
        <w:t> </w:t>
      </w:r>
      <w:r>
        <w:rPr>
          <w:sz w:val="20"/>
        </w:rPr>
        <w:t>sheet.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795" w:hanging="259"/>
        <w:jc w:val="left"/>
        <w:rPr>
          <w:sz w:val="20"/>
        </w:rPr>
      </w:pPr>
      <w:r>
        <w:rPr>
          <w:rFonts w:ascii="Arial"/>
          <w:b/>
          <w:sz w:val="20"/>
        </w:rPr>
        <w:t>Mutual discussion. </w:t>
      </w:r>
      <w:r>
        <w:rPr>
          <w:sz w:val="20"/>
        </w:rPr>
        <w:t>No important correction or change in the agreed structure will be implemented unilaterally.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accountant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our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discuss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matter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record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final</w:t>
      </w:r>
      <w:r>
        <w:rPr>
          <w:spacing w:val="-4"/>
          <w:sz w:val="20"/>
        </w:rPr>
        <w:t> </w:t>
      </w:r>
      <w:r>
        <w:rPr>
          <w:sz w:val="20"/>
        </w:rPr>
        <w:t>decision.</w:t>
      </w:r>
    </w:p>
    <w:p>
      <w:pPr>
        <w:pStyle w:val="Heading2"/>
        <w:numPr>
          <w:ilvl w:val="0"/>
          <w:numId w:val="1"/>
        </w:numPr>
        <w:tabs>
          <w:tab w:pos="463" w:val="left" w:leader="none"/>
        </w:tabs>
        <w:spacing w:line="240" w:lineRule="auto" w:before="164" w:after="0"/>
        <w:ind w:left="463" w:right="0" w:hanging="418"/>
        <w:jc w:val="left"/>
      </w:pPr>
      <w:bookmarkStart w:name="10. Weekly involvement of our team" w:id="11"/>
      <w:bookmarkEnd w:id="11"/>
      <w:r>
        <w:rPr>
          <w:b w:val="0"/>
        </w:rPr>
      </w:r>
      <w:r>
        <w:rPr/>
        <w:t>Weekly</w:t>
      </w:r>
      <w:r>
        <w:rPr>
          <w:spacing w:val="-7"/>
        </w:rPr>
        <w:t> </w:t>
      </w:r>
      <w:r>
        <w:rPr/>
        <w:t>involvement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team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3" w:after="0"/>
        <w:ind w:left="463" w:right="51" w:hanging="259"/>
        <w:jc w:val="left"/>
        <w:rPr>
          <w:sz w:val="20"/>
        </w:rPr>
      </w:pPr>
      <w:r>
        <w:rPr>
          <w:rFonts w:ascii="Arial"/>
          <w:b/>
          <w:sz w:val="20"/>
        </w:rPr>
        <w:t>Before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visit.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accountant</w:t>
      </w:r>
      <w:r>
        <w:rPr>
          <w:spacing w:val="-4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share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updated</w:t>
      </w:r>
      <w:r>
        <w:rPr>
          <w:spacing w:val="-3"/>
          <w:sz w:val="20"/>
        </w:rPr>
        <w:t> </w:t>
      </w:r>
      <w:r>
        <w:rPr>
          <w:sz w:val="20"/>
        </w:rPr>
        <w:t>trial</w:t>
      </w:r>
      <w:r>
        <w:rPr>
          <w:spacing w:val="-4"/>
          <w:sz w:val="20"/>
        </w:rPr>
        <w:t> </w:t>
      </w:r>
      <w:r>
        <w:rPr>
          <w:sz w:val="20"/>
        </w:rPr>
        <w:t>balance,</w:t>
      </w:r>
      <w:r>
        <w:rPr>
          <w:spacing w:val="-4"/>
          <w:sz w:val="20"/>
        </w:rPr>
        <w:t> </w:t>
      </w:r>
      <w:r>
        <w:rPr>
          <w:sz w:val="20"/>
        </w:rPr>
        <w:t>reconciliations,</w:t>
      </w:r>
      <w:r>
        <w:rPr>
          <w:spacing w:val="-4"/>
          <w:sz w:val="20"/>
        </w:rPr>
        <w:t> </w:t>
      </w:r>
      <w:r>
        <w:rPr>
          <w:sz w:val="20"/>
        </w:rPr>
        <w:t>clean-up</w:t>
      </w:r>
      <w:r>
        <w:rPr>
          <w:spacing w:val="-3"/>
          <w:sz w:val="20"/>
        </w:rPr>
        <w:t> </w:t>
      </w:r>
      <w:r>
        <w:rPr>
          <w:sz w:val="20"/>
        </w:rPr>
        <w:t>register and supporting documents for the items to be discussed.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553" w:hanging="259"/>
        <w:jc w:val="left"/>
        <w:rPr>
          <w:sz w:val="20"/>
        </w:rPr>
      </w:pPr>
      <w:r>
        <w:rPr>
          <w:rFonts w:ascii="Arial"/>
          <w:b/>
          <w:sz w:val="20"/>
        </w:rPr>
        <w:t>During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visit.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Our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completed</w:t>
      </w:r>
      <w:r>
        <w:rPr>
          <w:spacing w:val="-3"/>
          <w:sz w:val="20"/>
        </w:rPr>
        <w:t> </w:t>
      </w:r>
      <w:r>
        <w:rPr>
          <w:sz w:val="20"/>
        </w:rPr>
        <w:t>actions,</w:t>
      </w:r>
      <w:r>
        <w:rPr>
          <w:spacing w:val="-3"/>
          <w:sz w:val="20"/>
        </w:rPr>
        <w:t> </w:t>
      </w:r>
      <w:r>
        <w:rPr>
          <w:sz w:val="20"/>
        </w:rPr>
        <w:t>clear</w:t>
      </w:r>
      <w:r>
        <w:rPr>
          <w:spacing w:val="-3"/>
          <w:sz w:val="20"/>
        </w:rPr>
        <w:t> </w:t>
      </w:r>
      <w:r>
        <w:rPr>
          <w:sz w:val="20"/>
        </w:rPr>
        <w:t>difficult</w:t>
      </w:r>
      <w:r>
        <w:rPr>
          <w:spacing w:val="-4"/>
          <w:sz w:val="20"/>
        </w:rPr>
        <w:t> </w:t>
      </w:r>
      <w:r>
        <w:rPr>
          <w:sz w:val="20"/>
        </w:rPr>
        <w:t>balances,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4"/>
          <w:sz w:val="20"/>
        </w:rPr>
        <w:t> </w:t>
      </w:r>
      <w:r>
        <w:rPr>
          <w:sz w:val="20"/>
        </w:rPr>
        <w:t>entries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BUSY, approve mappings and agree the next priority list.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1062" w:hanging="259"/>
        <w:jc w:val="left"/>
        <w:rPr>
          <w:sz w:val="20"/>
        </w:rPr>
      </w:pPr>
      <w:r>
        <w:rPr>
          <w:rFonts w:ascii="Arial"/>
          <w:b/>
          <w:sz w:val="20"/>
        </w:rPr>
        <w:t>After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visit.</w:t>
      </w:r>
      <w:r>
        <w:rPr>
          <w:rFonts w:ascii="Arial"/>
          <w:b/>
          <w:spacing w:val="-2"/>
          <w:sz w:val="20"/>
        </w:rPr>
        <w:t> </w:t>
      </w:r>
      <w:r>
        <w:rPr>
          <w:sz w:val="20"/>
        </w:rPr>
        <w:t>We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issue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short</w:t>
      </w:r>
      <w:r>
        <w:rPr>
          <w:spacing w:val="-4"/>
          <w:sz w:val="20"/>
        </w:rPr>
        <w:t> </w:t>
      </w:r>
      <w:r>
        <w:rPr>
          <w:sz w:val="20"/>
        </w:rPr>
        <w:t>progress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4"/>
          <w:sz w:val="20"/>
        </w:rPr>
        <w:t> </w:t>
      </w:r>
      <w:r>
        <w:rPr>
          <w:sz w:val="20"/>
        </w:rPr>
        <w:t>recording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decisions</w:t>
      </w:r>
      <w:r>
        <w:rPr>
          <w:spacing w:val="-3"/>
          <w:sz w:val="20"/>
        </w:rPr>
        <w:t> </w:t>
      </w:r>
      <w:r>
        <w:rPr>
          <w:sz w:val="20"/>
        </w:rPr>
        <w:t>taken,</w:t>
      </w:r>
      <w:r>
        <w:rPr>
          <w:spacing w:val="-4"/>
          <w:sz w:val="20"/>
        </w:rPr>
        <w:t> </w:t>
      </w:r>
      <w:r>
        <w:rPr>
          <w:sz w:val="20"/>
        </w:rPr>
        <w:t>pending</w:t>
      </w:r>
      <w:r>
        <w:rPr>
          <w:spacing w:val="-4"/>
          <w:sz w:val="20"/>
        </w:rPr>
        <w:t> </w:t>
      </w:r>
      <w:r>
        <w:rPr>
          <w:sz w:val="20"/>
        </w:rPr>
        <w:t>items, responsible person and due date.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252" w:hanging="259"/>
        <w:jc w:val="left"/>
        <w:rPr>
          <w:sz w:val="20"/>
        </w:rPr>
      </w:pPr>
      <w:r>
        <w:rPr>
          <w:rFonts w:ascii="Arial"/>
          <w:b/>
          <w:sz w:val="20"/>
        </w:rPr>
        <w:t>Escalation.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3"/>
          <w:sz w:val="20"/>
        </w:rPr>
        <w:t> </w:t>
      </w:r>
      <w:r>
        <w:rPr>
          <w:sz w:val="20"/>
        </w:rPr>
        <w:t>material</w:t>
      </w:r>
      <w:r>
        <w:rPr>
          <w:spacing w:val="-4"/>
          <w:sz w:val="20"/>
        </w:rPr>
        <w:t> </w:t>
      </w:r>
      <w:r>
        <w:rPr>
          <w:sz w:val="20"/>
        </w:rPr>
        <w:t>item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resolved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two</w:t>
      </w:r>
      <w:r>
        <w:rPr>
          <w:spacing w:val="-3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cycles</w:t>
      </w:r>
      <w:r>
        <w:rPr>
          <w:spacing w:val="-3"/>
          <w:sz w:val="20"/>
        </w:rPr>
        <w:t> </w:t>
      </w:r>
      <w:r>
        <w:rPr>
          <w:sz w:val="20"/>
        </w:rPr>
        <w:t>will</w:t>
      </w:r>
      <w:r>
        <w:rPr>
          <w:spacing w:val="-4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placed</w:t>
      </w:r>
      <w:r>
        <w:rPr>
          <w:spacing w:val="-3"/>
          <w:sz w:val="20"/>
        </w:rPr>
        <w:t> </w:t>
      </w:r>
      <w:r>
        <w:rPr>
          <w:sz w:val="20"/>
        </w:rPr>
        <w:t>before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for </w:t>
      </w:r>
      <w:r>
        <w:rPr>
          <w:spacing w:val="-2"/>
          <w:sz w:val="20"/>
        </w:rPr>
        <w:t>direction.</w:t>
      </w:r>
    </w:p>
    <w:p>
      <w:pPr>
        <w:pStyle w:val="Heading2"/>
        <w:numPr>
          <w:ilvl w:val="0"/>
          <w:numId w:val="1"/>
        </w:numPr>
        <w:tabs>
          <w:tab w:pos="463" w:val="left" w:leader="none"/>
        </w:tabs>
        <w:spacing w:line="240" w:lineRule="auto" w:before="164" w:after="0"/>
        <w:ind w:left="463" w:right="0" w:hanging="418"/>
        <w:jc w:val="left"/>
      </w:pPr>
      <w:bookmarkStart w:name="11. Proposed implementation sequence" w:id="12"/>
      <w:bookmarkEnd w:id="12"/>
      <w:r>
        <w:rPr>
          <w:b w:val="0"/>
        </w:rPr>
      </w:r>
      <w:r>
        <w:rPr>
          <w:spacing w:val="-2"/>
        </w:rPr>
        <w:t>Proposed</w:t>
      </w:r>
      <w:r>
        <w:rPr>
          <w:spacing w:val="4"/>
        </w:rPr>
        <w:t> </w:t>
      </w:r>
      <w:r>
        <w:rPr>
          <w:spacing w:val="-2"/>
        </w:rPr>
        <w:t>implementation</w:t>
      </w:r>
      <w:r>
        <w:rPr>
          <w:spacing w:val="4"/>
        </w:rPr>
        <w:t> </w:t>
      </w:r>
      <w:r>
        <w:rPr>
          <w:spacing w:val="-2"/>
        </w:rPr>
        <w:t>sequence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92" w:after="0"/>
        <w:ind w:left="463" w:right="140" w:hanging="259"/>
        <w:jc w:val="left"/>
        <w:rPr>
          <w:sz w:val="20"/>
        </w:rPr>
      </w:pPr>
      <w:r>
        <w:rPr>
          <w:rFonts w:ascii="Arial"/>
          <w:b/>
          <w:sz w:val="20"/>
        </w:rPr>
        <w:t>Stage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Data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protection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collection.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Take</w:t>
      </w:r>
      <w:r>
        <w:rPr>
          <w:spacing w:val="-3"/>
          <w:sz w:val="20"/>
        </w:rPr>
        <w:t> </w:t>
      </w:r>
      <w:r>
        <w:rPr>
          <w:sz w:val="20"/>
        </w:rPr>
        <w:t>backups,</w:t>
      </w:r>
      <w:r>
        <w:rPr>
          <w:spacing w:val="-4"/>
          <w:sz w:val="20"/>
        </w:rPr>
        <w:t> </w:t>
      </w:r>
      <w:r>
        <w:rPr>
          <w:sz w:val="20"/>
        </w:rPr>
        <w:t>freeze</w:t>
      </w:r>
      <w:r>
        <w:rPr>
          <w:spacing w:val="-3"/>
          <w:sz w:val="20"/>
        </w:rPr>
        <w:t> </w:t>
      </w:r>
      <w:r>
        <w:rPr>
          <w:sz w:val="20"/>
        </w:rPr>
        <w:t>informal</w:t>
      </w:r>
      <w:r>
        <w:rPr>
          <w:spacing w:val="-4"/>
          <w:sz w:val="20"/>
        </w:rPr>
        <w:t> </w:t>
      </w:r>
      <w:r>
        <w:rPr>
          <w:sz w:val="20"/>
        </w:rPr>
        <w:t>master</w:t>
      </w:r>
      <w:r>
        <w:rPr>
          <w:spacing w:val="-4"/>
          <w:sz w:val="20"/>
        </w:rPr>
        <w:t> </w:t>
      </w:r>
      <w:r>
        <w:rPr>
          <w:sz w:val="20"/>
        </w:rPr>
        <w:t>creation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collect</w:t>
      </w:r>
      <w:r>
        <w:rPr>
          <w:spacing w:val="-4"/>
          <w:sz w:val="20"/>
        </w:rPr>
        <w:t> </w:t>
      </w:r>
      <w:r>
        <w:rPr>
          <w:sz w:val="20"/>
        </w:rPr>
        <w:t>bank, loan, tax, cash, party and stock records.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327" w:hanging="259"/>
        <w:jc w:val="left"/>
        <w:rPr>
          <w:sz w:val="20"/>
        </w:rPr>
      </w:pPr>
      <w:r>
        <w:rPr>
          <w:rFonts w:ascii="Arial"/>
          <w:b/>
          <w:sz w:val="20"/>
        </w:rPr>
        <w:t>Stage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Structure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priority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clean-up.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Approve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ledger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reconcile</w:t>
      </w:r>
      <w:r>
        <w:rPr>
          <w:spacing w:val="-3"/>
          <w:sz w:val="20"/>
        </w:rPr>
        <w:t> </w:t>
      </w:r>
      <w:r>
        <w:rPr>
          <w:sz w:val="20"/>
        </w:rPr>
        <w:t>banks,</w:t>
      </w:r>
      <w:r>
        <w:rPr>
          <w:spacing w:val="-3"/>
          <w:sz w:val="20"/>
        </w:rPr>
        <w:t> </w:t>
      </w:r>
      <w:r>
        <w:rPr>
          <w:sz w:val="20"/>
        </w:rPr>
        <w:t>loans,</w:t>
      </w:r>
      <w:r>
        <w:rPr>
          <w:spacing w:val="-4"/>
          <w:sz w:val="20"/>
        </w:rPr>
        <w:t> </w:t>
      </w:r>
      <w:r>
        <w:rPr>
          <w:sz w:val="20"/>
        </w:rPr>
        <w:t>cash, suspense and large discount balances.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872" w:hanging="259"/>
        <w:jc w:val="left"/>
        <w:rPr>
          <w:sz w:val="20"/>
        </w:rPr>
      </w:pPr>
      <w:r>
        <w:rPr>
          <w:rFonts w:ascii="Arial"/>
          <w:b/>
          <w:sz w:val="20"/>
        </w:rPr>
        <w:t>Stage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3: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BUSY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configuration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testing.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4"/>
          <w:sz w:val="20"/>
        </w:rPr>
        <w:t> </w:t>
      </w:r>
      <w:r>
        <w:rPr>
          <w:sz w:val="20"/>
        </w:rPr>
        <w:t>approved</w:t>
      </w:r>
      <w:r>
        <w:rPr>
          <w:spacing w:val="-3"/>
          <w:sz w:val="20"/>
        </w:rPr>
        <w:t> </w:t>
      </w:r>
      <w:r>
        <w:rPr>
          <w:sz w:val="20"/>
        </w:rPr>
        <w:t>masters,</w:t>
      </w:r>
      <w:r>
        <w:rPr>
          <w:spacing w:val="-4"/>
          <w:sz w:val="20"/>
        </w:rPr>
        <w:t> </w:t>
      </w: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branch features, enter sample vouchers and correct any issues.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3" w:after="0"/>
        <w:ind w:left="463" w:right="237" w:hanging="259"/>
        <w:jc w:val="left"/>
        <w:rPr>
          <w:sz w:val="20"/>
        </w:rPr>
      </w:pPr>
      <w:r>
        <w:rPr>
          <w:rFonts w:ascii="Arial"/>
          <w:b/>
          <w:sz w:val="20"/>
        </w:rPr>
        <w:t>Stage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4: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Opening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balance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approval.</w:t>
      </w:r>
      <w:r>
        <w:rPr>
          <w:rFonts w:ascii="Arial"/>
          <w:b/>
          <w:spacing w:val="-3"/>
          <w:sz w:val="20"/>
        </w:rPr>
        <w:t> </w:t>
      </w:r>
      <w:r>
        <w:rPr>
          <w:sz w:val="20"/>
        </w:rPr>
        <w:t>Finalise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4"/>
          <w:sz w:val="20"/>
        </w:rPr>
        <w:t> </w:t>
      </w:r>
      <w:r>
        <w:rPr>
          <w:sz w:val="20"/>
        </w:rPr>
        <w:t>September</w:t>
      </w:r>
      <w:r>
        <w:rPr>
          <w:spacing w:val="-4"/>
          <w:sz w:val="20"/>
        </w:rPr>
        <w:t> </w:t>
      </w:r>
      <w:r>
        <w:rPr>
          <w:sz w:val="20"/>
        </w:rPr>
        <w:t>balances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obtain</w:t>
      </w:r>
      <w:r>
        <w:rPr>
          <w:spacing w:val="-4"/>
          <w:sz w:val="20"/>
        </w:rPr>
        <w:t> </w:t>
      </w:r>
      <w:r>
        <w:rPr>
          <w:sz w:val="20"/>
        </w:rPr>
        <w:t>preparation,</w:t>
      </w:r>
      <w:r>
        <w:rPr>
          <w:spacing w:val="-4"/>
          <w:sz w:val="20"/>
        </w:rPr>
        <w:t> </w:t>
      </w:r>
      <w:r>
        <w:rPr>
          <w:sz w:val="20"/>
        </w:rPr>
        <w:t>review and management approval.</w:t>
      </w:r>
    </w:p>
    <w:p>
      <w:pPr>
        <w:pStyle w:val="ListParagraph"/>
        <w:numPr>
          <w:ilvl w:val="1"/>
          <w:numId w:val="1"/>
        </w:numPr>
        <w:tabs>
          <w:tab w:pos="461" w:val="left" w:leader="none"/>
          <w:tab w:pos="463" w:val="left" w:leader="none"/>
        </w:tabs>
        <w:spacing w:line="249" w:lineRule="auto" w:before="64" w:after="0"/>
        <w:ind w:left="463" w:right="406" w:hanging="259"/>
        <w:jc w:val="left"/>
        <w:rPr>
          <w:sz w:val="20"/>
        </w:rPr>
      </w:pPr>
      <w:r>
        <w:rPr>
          <w:rFonts w:ascii="Arial"/>
          <w:b/>
          <w:sz w:val="20"/>
        </w:rPr>
        <w:t>Stage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5: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Go-live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first-month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z w:val="20"/>
        </w:rPr>
        <w:t>review.</w:t>
      </w:r>
      <w:r>
        <w:rPr>
          <w:rFonts w:ascii="Arial"/>
          <w:b/>
          <w:spacing w:val="-1"/>
          <w:sz w:val="20"/>
        </w:rPr>
        <w:t> </w:t>
      </w:r>
      <w:r>
        <w:rPr>
          <w:sz w:val="20"/>
        </w:rPr>
        <w:t>Start</w:t>
      </w:r>
      <w:r>
        <w:rPr>
          <w:spacing w:val="-4"/>
          <w:sz w:val="20"/>
        </w:rPr>
        <w:t> </w:t>
      </w:r>
      <w:r>
        <w:rPr>
          <w:sz w:val="20"/>
        </w:rPr>
        <w:t>fresh</w:t>
      </w:r>
      <w:r>
        <w:rPr>
          <w:spacing w:val="-3"/>
          <w:sz w:val="20"/>
        </w:rPr>
        <w:t> </w:t>
      </w:r>
      <w:r>
        <w:rPr>
          <w:sz w:val="20"/>
        </w:rPr>
        <w:t>entries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October,</w:t>
      </w:r>
      <w:r>
        <w:rPr>
          <w:spacing w:val="-4"/>
          <w:sz w:val="20"/>
        </w:rPr>
        <w:t> </w:t>
      </w:r>
      <w:r>
        <w:rPr>
          <w:sz w:val="20"/>
        </w:rPr>
        <w:t>conduct</w:t>
      </w:r>
      <w:r>
        <w:rPr>
          <w:spacing w:val="-4"/>
          <w:sz w:val="20"/>
        </w:rPr>
        <w:t> </w:t>
      </w:r>
      <w:r>
        <w:rPr>
          <w:sz w:val="20"/>
        </w:rPr>
        <w:t>weekly</w:t>
      </w:r>
      <w:r>
        <w:rPr>
          <w:spacing w:val="-3"/>
          <w:sz w:val="20"/>
        </w:rPr>
        <w:t> </w:t>
      </w:r>
      <w:r>
        <w:rPr>
          <w:sz w:val="20"/>
        </w:rPr>
        <w:t>reviews</w:t>
      </w:r>
      <w:r>
        <w:rPr>
          <w:spacing w:val="-4"/>
          <w:sz w:val="20"/>
        </w:rPr>
        <w:t> </w:t>
      </w:r>
      <w:r>
        <w:rPr>
          <w:sz w:val="20"/>
        </w:rPr>
        <w:t>and complete a fully reconciled October closing.</w:t>
      </w:r>
    </w:p>
    <w:p>
      <w:pPr>
        <w:pStyle w:val="Heading2"/>
        <w:numPr>
          <w:ilvl w:val="0"/>
          <w:numId w:val="1"/>
        </w:numPr>
        <w:tabs>
          <w:tab w:pos="463" w:val="left" w:leader="none"/>
        </w:tabs>
        <w:spacing w:line="240" w:lineRule="auto" w:before="165" w:after="0"/>
        <w:ind w:left="463" w:right="0" w:hanging="418"/>
        <w:jc w:val="left"/>
      </w:pPr>
      <w:bookmarkStart w:name="12. Completion of the assignment" w:id="13"/>
      <w:bookmarkEnd w:id="13"/>
      <w:r>
        <w:rPr>
          <w:b w:val="0"/>
        </w:rPr>
      </w:r>
      <w:r>
        <w:rPr/>
        <w:t>Completion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assignment</w:t>
      </w:r>
    </w:p>
    <w:p>
      <w:pPr>
        <w:pStyle w:val="BodyText"/>
        <w:spacing w:line="252" w:lineRule="auto" w:before="92"/>
        <w:ind w:left="45" w:right="389" w:firstLine="0"/>
      </w:pPr>
      <w:r>
        <w:rPr/>
        <w:t>The</w:t>
      </w:r>
      <w:r>
        <w:rPr>
          <w:spacing w:val="-3"/>
        </w:rPr>
        <w:t> </w:t>
      </w:r>
      <w:r>
        <w:rPr/>
        <w:t>assignment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treated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opening</w:t>
      </w:r>
      <w:r>
        <w:rPr>
          <w:spacing w:val="-3"/>
        </w:rPr>
        <w:t> </w:t>
      </w:r>
      <w:r>
        <w:rPr/>
        <w:t>balances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supported,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major</w:t>
      </w:r>
      <w:r>
        <w:rPr>
          <w:spacing w:val="-4"/>
        </w:rPr>
        <w:t> </w:t>
      </w:r>
      <w:r>
        <w:rPr/>
        <w:t>red flags have an approved treatment, the new entry process is being followed and the October accounts can be reconciled and explained. Merely creating a new BUSY company will not be considered completion.</w:t>
      </w:r>
    </w:p>
    <w:p>
      <w:pPr>
        <w:spacing w:line="252" w:lineRule="auto" w:before="68"/>
        <w:ind w:left="45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This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document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is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an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implementation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framework.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Final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GST,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income-tax,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audit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and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statutory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treatment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should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be confirmed by the professional responsible for the client’s filings. BUSY features may also vary by edition and should be tested before final configuration.</w:t>
      </w:r>
    </w:p>
    <w:sectPr>
      <w:pgSz w:w="12240" w:h="15840"/>
      <w:pgMar w:header="387" w:footer="426" w:top="800" w:bottom="6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5757545</wp:posOffset>
              </wp:positionH>
              <wp:positionV relativeFrom="page">
                <wp:posOffset>9648155</wp:posOffset>
              </wp:positionV>
              <wp:extent cx="1316990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16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color w:val="666666"/>
                              <w:sz w:val="17"/>
                            </w:rPr>
                            <w:t>Confidential</w:t>
                          </w:r>
                          <w:r>
                            <w:rPr>
                              <w:color w:val="666666"/>
                              <w:spacing w:val="4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|</w:t>
                          </w:r>
                          <w:r>
                            <w:rPr>
                              <w:color w:val="666666"/>
                              <w:spacing w:val="44"/>
                              <w:sz w:val="17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Page 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17"/>
                            </w:rPr>
                            <w:t>of</w:t>
                          </w:r>
                          <w:r>
                            <w:rPr>
                              <w:color w:val="666666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350006pt;margin-top:759.697266pt;width:103.7pt;height:13.2pt;mso-position-horizontal-relative:page;mso-position-vertical-relative:page;z-index:-15803392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color w:val="666666"/>
                        <w:sz w:val="17"/>
                      </w:rPr>
                      <w:t>Confidential</w:t>
                    </w:r>
                    <w:r>
                      <w:rPr>
                        <w:color w:val="666666"/>
                        <w:spacing w:val="42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|</w:t>
                    </w:r>
                    <w:r>
                      <w:rPr>
                        <w:color w:val="666666"/>
                        <w:spacing w:val="44"/>
                        <w:sz w:val="17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Page </w:t>
                    </w:r>
                    <w:r>
                      <w:rPr>
                        <w:rFonts w:ascii="Arial"/>
                        <w:i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z w:val="20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z w:val="20"/>
                      </w:rPr>
                      <w:t>1</w:t>
                    </w:r>
                    <w:r>
                      <w:rPr>
                        <w:rFonts w:ascii="Arial"/>
                        <w:i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666666"/>
                        <w:sz w:val="17"/>
                      </w:rPr>
                      <w:t>of</w:t>
                    </w:r>
                    <w:r>
                      <w:rPr>
                        <w:color w:val="666666"/>
                        <w:spacing w:val="-1"/>
                        <w:sz w:val="17"/>
                      </w:rPr>
                      <w:t> </w:t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t>4</w:t>
                    </w:r>
                    <w:r>
                      <w:rPr>
                        <w:rFonts w:ascii="Arial"/>
                        <w:i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701675</wp:posOffset>
              </wp:positionH>
              <wp:positionV relativeFrom="page">
                <wp:posOffset>246479</wp:posOffset>
              </wp:positionV>
              <wp:extent cx="357886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788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ACCOUNTING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RESTRUCTURING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BUSY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z w:val="16"/>
                            </w:rPr>
                            <w:t>TRANSITION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66666"/>
                              <w:spacing w:val="-4"/>
                              <w:sz w:val="16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25pt;margin-top:19.407812pt;width:281.8pt;height:10.95pt;mso-position-horizontal-relative:page;mso-position-vertical-relative:page;z-index:-1580390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ACCOUNTING</w:t>
                    </w:r>
                    <w:r>
                      <w:rPr>
                        <w:rFonts w:ascii="Arial"/>
                        <w:b/>
                        <w:color w:val="666666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SYSTEM</w:t>
                    </w:r>
                    <w:r>
                      <w:rPr>
                        <w:rFonts w:ascii="Arial"/>
                        <w:b/>
                        <w:color w:val="66666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RESTRUCTURING</w:t>
                    </w:r>
                    <w:r>
                      <w:rPr>
                        <w:rFonts w:ascii="Arial"/>
                        <w:b/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AND</w:t>
                    </w:r>
                    <w:r>
                      <w:rPr>
                        <w:rFonts w:ascii="Arial"/>
                        <w:b/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BUSY</w:t>
                    </w:r>
                    <w:r>
                      <w:rPr>
                        <w:rFonts w:ascii="Arial"/>
                        <w:b/>
                        <w:color w:val="666666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z w:val="16"/>
                      </w:rPr>
                      <w:t>TRANSITION</w:t>
                    </w:r>
                    <w:r>
                      <w:rPr>
                        <w:rFonts w:ascii="Arial"/>
                        <w:b/>
                        <w:color w:val="666666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color w:val="666666"/>
                        <w:spacing w:val="-4"/>
                        <w:sz w:val="16"/>
                      </w:rPr>
                      <w:t>PLAN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24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63" w:hanging="25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8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7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6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5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4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3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25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/>
      <w:ind w:left="463" w:hanging="25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45" w:right="181"/>
      <w:outlineLvl w:val="1"/>
    </w:pPr>
    <w:rPr>
      <w:rFonts w:ascii="Arial" w:hAnsi="Arial" w:eastAsia="Arial" w:cs="Arial"/>
      <w:b/>
      <w:bCs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5"/>
      <w:ind w:left="324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463" w:hanging="2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Management Advisory Team</dc:creator>
  <dc:subject>Consolidated five-page management implementation brief</dc:subject>
  <dc:title>Accounting System Restructuring and BUSY Transition Plan</dc:title>
  <dcterms:created xsi:type="dcterms:W3CDTF">2026-08-14T11:03:41Z</dcterms:created>
  <dcterms:modified xsi:type="dcterms:W3CDTF">2026-08-14T11:03:41Z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2026-08-14T00:00:00Z</vt:filetime>
  </property>
</Properties>
</file>