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"https://www.bilibili.com/video/av24180269/?p=24"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Perfect Forwarding</w:t>
      </w:r>
      <w:r>
        <w:rPr>
          <w:rFonts w:hint="eastAsia"/>
        </w:rPr>
        <w:fldChar w:fldCharType="end"/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一、标准库使用右值引用</w:t>
      </w:r>
    </w:p>
    <w:p>
      <w:pPr>
        <w:jc w:val="both"/>
      </w:pPr>
      <w:r>
        <w:drawing>
          <wp:inline distT="0" distB="0" distL="114300" distR="114300">
            <wp:extent cx="5274310" cy="3039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完美的转发机制 std::forward/</w:t>
      </w:r>
      <w:bookmarkStart w:id="0" w:name="_GoBack"/>
      <w:bookmarkEnd w:id="0"/>
      <w:r>
        <w:rPr>
          <w:rFonts w:hint="eastAsia"/>
          <w:lang w:val="en-US" w:eastAsia="zh-CN"/>
        </w:rPr>
        <w:t>std::move 源码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7243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不完美的转发机制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88615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A9F295"/>
    <w:multiLevelType w:val="singleLevel"/>
    <w:tmpl w:val="FCA9F29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009E4"/>
    <w:rsid w:val="043221A6"/>
    <w:rsid w:val="05F60B0C"/>
    <w:rsid w:val="0EC007A9"/>
    <w:rsid w:val="0F6A1C7F"/>
    <w:rsid w:val="145617AB"/>
    <w:rsid w:val="196F5589"/>
    <w:rsid w:val="1E5464C1"/>
    <w:rsid w:val="227F4904"/>
    <w:rsid w:val="23914A9E"/>
    <w:rsid w:val="253A3F07"/>
    <w:rsid w:val="2A31319C"/>
    <w:rsid w:val="2C8A38E2"/>
    <w:rsid w:val="35511519"/>
    <w:rsid w:val="39E33F9E"/>
    <w:rsid w:val="3D4D4D1E"/>
    <w:rsid w:val="3F3D037A"/>
    <w:rsid w:val="45861E57"/>
    <w:rsid w:val="46852052"/>
    <w:rsid w:val="49A00878"/>
    <w:rsid w:val="4CF15459"/>
    <w:rsid w:val="4E697255"/>
    <w:rsid w:val="53647932"/>
    <w:rsid w:val="542F4E26"/>
    <w:rsid w:val="54A057DF"/>
    <w:rsid w:val="5A146B91"/>
    <w:rsid w:val="5D6B331C"/>
    <w:rsid w:val="62866376"/>
    <w:rsid w:val="62B01675"/>
    <w:rsid w:val="6A450F26"/>
    <w:rsid w:val="6B4B1120"/>
    <w:rsid w:val="6E19266A"/>
    <w:rsid w:val="6E9F7D75"/>
    <w:rsid w:val="746114FF"/>
    <w:rsid w:val="7D8B586D"/>
    <w:rsid w:val="7DA425E8"/>
    <w:rsid w:val="7EA2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2019-04-08T12:43:49Z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