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审核成为圈主的申请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1.1 简述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这个用例描述了</w:t>
      </w:r>
      <w:r>
        <w:rPr>
          <w:rFonts w:hint="eastAsia"/>
          <w:sz w:val="20"/>
          <w:szCs w:val="20"/>
          <w:lang w:val="en-US" w:eastAsia="zh-CN"/>
        </w:rPr>
        <w:t>一个系统管理员</w:t>
      </w:r>
      <w:r>
        <w:rPr>
          <w:rFonts w:hint="eastAsia"/>
          <w:sz w:val="20"/>
          <w:szCs w:val="20"/>
        </w:rPr>
        <w:t>如何</w:t>
      </w:r>
      <w:r>
        <w:rPr>
          <w:rFonts w:hint="eastAsia"/>
          <w:sz w:val="20"/>
          <w:szCs w:val="20"/>
          <w:lang w:val="en-US" w:eastAsia="zh-CN"/>
        </w:rPr>
        <w:t>审核用户成为圈主的申请</w:t>
      </w:r>
      <w:r>
        <w:rPr>
          <w:rFonts w:hint="eastAsia"/>
          <w:sz w:val="20"/>
          <w:szCs w:val="20"/>
        </w:rPr>
        <w:t>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1.2 事件流</w:t>
      </w:r>
    </w:p>
    <w:p>
      <w:pPr>
        <w:rPr>
          <w:i/>
          <w:iCs/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t>1.2.1 基本流</w:t>
      </w:r>
    </w:p>
    <w:p>
      <w:pPr>
        <w:snapToGrid w:val="0"/>
        <w:spacing w:line="360" w:lineRule="auto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这个用例在</w:t>
      </w:r>
      <w:r>
        <w:rPr>
          <w:rFonts w:hint="eastAsia"/>
          <w:sz w:val="20"/>
          <w:szCs w:val="20"/>
          <w:lang w:val="en-US" w:eastAsia="zh-CN"/>
        </w:rPr>
        <w:t>系统管理员</w:t>
      </w:r>
      <w:r>
        <w:rPr>
          <w:rFonts w:hint="eastAsia"/>
          <w:sz w:val="20"/>
          <w:szCs w:val="20"/>
        </w:rPr>
        <w:t>想要</w:t>
      </w:r>
      <w:r>
        <w:rPr>
          <w:rFonts w:hint="eastAsia"/>
          <w:sz w:val="20"/>
          <w:szCs w:val="20"/>
          <w:lang w:val="en-US" w:eastAsia="zh-CN"/>
        </w:rPr>
        <w:t>审核用户成为圈主的申请时开始</w:t>
      </w:r>
      <w:r>
        <w:rPr>
          <w:rFonts w:hint="eastAsia"/>
          <w:sz w:val="20"/>
          <w:szCs w:val="20"/>
        </w:rPr>
        <w:t>。</w:t>
      </w:r>
    </w:p>
    <w:p>
      <w:pPr>
        <w:snapToGrid w:val="0"/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1. </w:t>
      </w:r>
      <w:r>
        <w:rPr>
          <w:rFonts w:hint="eastAsia"/>
          <w:sz w:val="20"/>
          <w:szCs w:val="20"/>
          <w:lang w:val="en-US" w:eastAsia="zh-CN"/>
        </w:rPr>
        <w:t>系统管理员在系统消息中选中想要审核的申请。</w:t>
      </w:r>
    </w:p>
    <w:p>
      <w:pPr>
        <w:snapToGrid w:val="0"/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2. </w:t>
      </w:r>
      <w:r>
        <w:rPr>
          <w:rFonts w:hint="eastAsia"/>
          <w:sz w:val="20"/>
          <w:szCs w:val="20"/>
          <w:lang w:val="en-US" w:eastAsia="zh-CN"/>
        </w:rPr>
        <w:t>系统返回申请的信息，包括申请人、申请时间、对应圈子等。</w:t>
      </w:r>
    </w:p>
    <w:p>
      <w:pPr>
        <w:snapToGrid w:val="0"/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 xml:space="preserve">  3. </w:t>
      </w:r>
      <w:r>
        <w:rPr>
          <w:rFonts w:hint="eastAsia"/>
          <w:sz w:val="20"/>
          <w:szCs w:val="20"/>
          <w:lang w:val="en-US" w:eastAsia="zh-CN"/>
        </w:rPr>
        <w:t>系统管理员选择“同意”或“不同意”。</w:t>
      </w:r>
    </w:p>
    <w:p>
      <w:pPr>
        <w:snapToGrid w:val="0"/>
        <w:spacing w:line="360" w:lineRule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4. 系统记录系统管理员的选择并向申请用户发送一条提示信息；如果选择“同意”，系统将使申请用户成为对应圈子的圈主。</w:t>
      </w:r>
    </w:p>
    <w:p>
      <w:pPr>
        <w:rPr>
          <w:i/>
          <w:iCs/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t>1.2.2 备选流</w:t>
      </w:r>
    </w:p>
    <w:p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1.2.2.1(</w:t>
      </w:r>
      <w:r>
        <w:rPr>
          <w:rFonts w:hint="eastAsia"/>
          <w:sz w:val="20"/>
          <w:szCs w:val="20"/>
          <w:lang w:val="en-US" w:eastAsia="zh-CN"/>
        </w:rPr>
        <w:t>3</w:t>
      </w:r>
      <w:r>
        <w:rPr>
          <w:rFonts w:hint="eastAsia"/>
          <w:sz w:val="20"/>
          <w:szCs w:val="20"/>
        </w:rPr>
        <w:t xml:space="preserve">a) </w:t>
      </w:r>
      <w:r>
        <w:rPr>
          <w:rFonts w:hint="eastAsia"/>
          <w:sz w:val="20"/>
          <w:szCs w:val="20"/>
          <w:lang w:val="en-US" w:eastAsia="zh-CN"/>
        </w:rPr>
        <w:t>用户点击“返回”按钮</w:t>
      </w:r>
    </w:p>
    <w:p>
      <w:pPr>
        <w:spacing w:line="360" w:lineRule="auto"/>
        <w:ind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结束事件流。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1.3 特殊要求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1.4 前置条件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用户已登入系统</w:t>
      </w:r>
      <w:r>
        <w:rPr>
          <w:rFonts w:hint="eastAsia"/>
          <w:sz w:val="20"/>
          <w:szCs w:val="20"/>
          <w:lang w:eastAsia="zh-CN"/>
        </w:rPr>
        <w:t>；</w:t>
      </w:r>
      <w:r>
        <w:rPr>
          <w:rFonts w:hint="eastAsia"/>
          <w:sz w:val="20"/>
          <w:szCs w:val="20"/>
          <w:lang w:val="en-US" w:eastAsia="zh-CN"/>
        </w:rPr>
        <w:t>用户必须是系统管理员。</w:t>
      </w:r>
    </w:p>
    <w:p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1.5 后置条件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1.6 扩展点</w:t>
      </w:r>
    </w:p>
    <w:p>
      <w:r>
        <w:rPr>
          <w:rFonts w:hint="eastAsia"/>
          <w:sz w:val="20"/>
          <w:szCs w:val="20"/>
        </w:rPr>
        <w:t xml:space="preserve">    无。</w:t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2C85"/>
    <w:multiLevelType w:val="singleLevel"/>
    <w:tmpl w:val="590D2C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5FBD"/>
    <w:rsid w:val="1DA65F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2017-06-04T13:26:00Z</dcterms:created>
  <dc:creator>admin</dc:creator>
  <cp:lastModifiedBy>admin</cp:lastModifiedBy>
  <dcterms:modified xsi:type="dcterms:W3CDTF">2017-06-04T13:29:58Z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