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申请成为</w:t>
      </w:r>
      <w:r>
        <w:rPr>
          <w:rFonts w:hint="eastAsia"/>
          <w:sz w:val="24"/>
          <w:lang w:val="en-US" w:eastAsia="zh-CN"/>
        </w:rPr>
        <w:t>圈主</w:t>
      </w:r>
    </w:p>
    <w:p>
      <w:pPr>
        <w:rPr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0"/>
          <w:szCs w:val="20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1.1简述</w:t>
      </w:r>
    </w:p>
    <w:p>
      <w:pPr>
        <w:ind w:firstLine="401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这个用例描述了一个用户如何向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>管理员</w:t>
      </w:r>
      <w:r>
        <w:rPr>
          <w:rFonts w:hint="eastAsia" w:asciiTheme="minorEastAsia" w:hAnsiTheme="minorEastAsia" w:cstheme="minorEastAsia"/>
          <w:sz w:val="20"/>
          <w:szCs w:val="20"/>
        </w:rPr>
        <w:t>申请成为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>圈主</w:t>
      </w:r>
      <w:r>
        <w:rPr>
          <w:rFonts w:hint="eastAsia" w:asciiTheme="minorEastAsia" w:hAnsiTheme="minorEastAsia" w:cstheme="minorEastAsia"/>
          <w:sz w:val="20"/>
          <w:szCs w:val="20"/>
        </w:rPr>
        <w:t>。</w:t>
      </w:r>
    </w:p>
    <w:p>
      <w:pPr>
        <w:rPr>
          <w:rFonts w:asciiTheme="minorEastAsia" w:hAnsiTheme="minorEastAsia" w:cstheme="minorEastAsia"/>
          <w:b/>
          <w:bCs/>
          <w:sz w:val="20"/>
          <w:szCs w:val="20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1.2 事件流</w:t>
      </w:r>
    </w:p>
    <w:p>
      <w:pPr>
        <w:rPr>
          <w:rFonts w:asciiTheme="minorEastAsia" w:hAnsiTheme="minorEastAsia" w:cstheme="minorEastAsia"/>
          <w:i/>
          <w:iCs/>
          <w:sz w:val="20"/>
          <w:szCs w:val="20"/>
        </w:rPr>
      </w:pPr>
      <w:r>
        <w:rPr>
          <w:rFonts w:hint="eastAsia" w:asciiTheme="minorEastAsia" w:hAnsiTheme="minorEastAsia" w:cstheme="minorEastAsia"/>
          <w:i/>
          <w:iCs/>
          <w:sz w:val="20"/>
          <w:szCs w:val="20"/>
        </w:rPr>
        <w:t>1.2.1 基本流</w:t>
      </w:r>
    </w:p>
    <w:p>
      <w:pPr>
        <w:ind w:firstLine="420"/>
      </w:pPr>
      <w:r>
        <w:rPr>
          <w:rFonts w:hint="eastAsia"/>
        </w:rPr>
        <w:t>这个用例在有用户想要申请成为</w:t>
      </w:r>
      <w:r>
        <w:rPr>
          <w:rFonts w:hint="eastAsia"/>
          <w:lang w:val="en-US" w:eastAsia="zh-CN"/>
        </w:rPr>
        <w:t>圈主</w:t>
      </w:r>
      <w:r>
        <w:rPr>
          <w:rFonts w:hint="eastAsia"/>
        </w:rPr>
        <w:t>时开始。</w:t>
      </w:r>
    </w:p>
    <w:p>
      <w:r>
        <w:rPr>
          <w:rFonts w:hint="eastAsia"/>
          <w:lang w:val="en-US" w:eastAsia="zh-CN"/>
        </w:rPr>
        <w:t xml:space="preserve">  1. 引入“</w:t>
      </w:r>
      <w:r>
        <w:rPr>
          <w:rFonts w:hint="eastAsia"/>
        </w:rPr>
        <w:t>查看圈子详情</w:t>
      </w:r>
      <w:r>
        <w:rPr>
          <w:rFonts w:hint="eastAsia"/>
          <w:lang w:eastAsia="zh-CN"/>
        </w:rPr>
        <w:t>”</w:t>
      </w:r>
      <w:r>
        <w:rPr>
          <w:rFonts w:hint="eastAsia"/>
        </w:rPr>
        <w:t>用例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  <w:lang w:val="en-US" w:eastAsia="zh-CN"/>
        </w:rPr>
        <w:t>2</w:t>
      </w:r>
      <w:r>
        <w:rPr>
          <w:rFonts w:hint="eastAsia"/>
          <w:sz w:val="20"/>
          <w:szCs w:val="20"/>
        </w:rPr>
        <w:t>. 用户点击“申请成为本圈子的</w:t>
      </w:r>
      <w:r>
        <w:rPr>
          <w:rFonts w:hint="eastAsia"/>
          <w:sz w:val="20"/>
          <w:szCs w:val="20"/>
          <w:lang w:val="en-US" w:eastAsia="zh-CN"/>
        </w:rPr>
        <w:t>圈主</w:t>
      </w:r>
      <w:r>
        <w:rPr>
          <w:rFonts w:hint="eastAsia"/>
          <w:sz w:val="20"/>
          <w:szCs w:val="20"/>
        </w:rPr>
        <w:t>”按钮。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  <w:lang w:val="en-US" w:eastAsia="zh-CN"/>
        </w:rPr>
        <w:t>3</w:t>
      </w:r>
      <w:r>
        <w:rPr>
          <w:rFonts w:hint="eastAsia"/>
          <w:sz w:val="20"/>
          <w:szCs w:val="20"/>
        </w:rPr>
        <w:t>. 系统记录请求，</w:t>
      </w:r>
      <w:r>
        <w:rPr>
          <w:rFonts w:hint="eastAsia"/>
          <w:sz w:val="20"/>
          <w:szCs w:val="20"/>
          <w:lang w:val="en-US" w:eastAsia="zh-CN"/>
        </w:rPr>
        <w:t>待管理员审核</w:t>
      </w:r>
      <w:r>
        <w:rPr>
          <w:rFonts w:hint="eastAsia"/>
          <w:sz w:val="20"/>
          <w:szCs w:val="20"/>
        </w:rPr>
        <w:t>。</w:t>
      </w:r>
    </w:p>
    <w:p>
      <w:pPr>
        <w:rPr>
          <w:rFonts w:asciiTheme="minorEastAsia" w:hAnsiTheme="minorEastAsia" w:cstheme="minorEastAsia"/>
          <w:i/>
          <w:iCs/>
          <w:sz w:val="20"/>
          <w:szCs w:val="20"/>
        </w:rPr>
      </w:pPr>
      <w:r>
        <w:rPr>
          <w:rFonts w:hint="eastAsia" w:asciiTheme="minorEastAsia" w:hAnsiTheme="minorEastAsia" w:cstheme="minorEastAsia"/>
          <w:i/>
          <w:iCs/>
          <w:sz w:val="20"/>
          <w:szCs w:val="20"/>
        </w:rPr>
        <w:t>1.2.2 备选流</w:t>
      </w:r>
    </w:p>
    <w:p>
      <w:pPr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1.2.2.1(1a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>,2a</w:t>
      </w:r>
      <w:r>
        <w:rPr>
          <w:rFonts w:hint="eastAsia" w:asciiTheme="minorEastAsia" w:hAnsiTheme="minorEastAsia" w:cstheme="minorEastAsia"/>
          <w:sz w:val="20"/>
          <w:szCs w:val="20"/>
        </w:rPr>
        <w:t>) 终止申请</w:t>
      </w:r>
    </w:p>
    <w:p>
      <w:pPr>
        <w:ind w:firstLine="40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用户点击“返回”按钮，请求不被记录，结束事件流。</w:t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1.3 特殊要求</w:t>
      </w:r>
    </w:p>
    <w:p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无</w:t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1.4 前置条件</w:t>
      </w:r>
    </w:p>
    <w:p>
      <w:pPr>
        <w:ind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用户已登入系统</w:t>
      </w:r>
      <w:r>
        <w:rPr>
          <w:rFonts w:hint="eastAsia"/>
          <w:sz w:val="20"/>
          <w:szCs w:val="20"/>
          <w:lang w:eastAsia="zh-CN"/>
        </w:rPr>
        <w:t>，</w:t>
      </w:r>
      <w:r>
        <w:rPr>
          <w:rFonts w:hint="eastAsia"/>
          <w:sz w:val="20"/>
          <w:szCs w:val="20"/>
          <w:lang w:val="en-US" w:eastAsia="zh-CN"/>
        </w:rPr>
        <w:t>该</w:t>
      </w:r>
      <w:r>
        <w:rPr>
          <w:rFonts w:hint="eastAsia"/>
          <w:sz w:val="20"/>
          <w:szCs w:val="20"/>
        </w:rPr>
        <w:t>用户已加入</w:t>
      </w:r>
      <w:r>
        <w:rPr>
          <w:rFonts w:hint="eastAsia"/>
          <w:sz w:val="20"/>
          <w:szCs w:val="20"/>
          <w:lang w:val="en-US" w:eastAsia="zh-CN"/>
        </w:rPr>
        <w:t>至少一个</w:t>
      </w:r>
      <w:r>
        <w:rPr>
          <w:rFonts w:hint="eastAsia"/>
          <w:sz w:val="20"/>
          <w:szCs w:val="20"/>
        </w:rPr>
        <w:t>圈子</w:t>
      </w:r>
      <w:r>
        <w:rPr>
          <w:rFonts w:hint="eastAsia"/>
          <w:sz w:val="20"/>
          <w:szCs w:val="20"/>
          <w:lang w:val="en-US" w:eastAsia="zh-CN"/>
        </w:rPr>
        <w:t>且该圈子原来的圈主出于某种原因而被永久封号，导致该圈子出于“无圈主的冻结状态”</w:t>
      </w:r>
      <w:r>
        <w:rPr>
          <w:rFonts w:hint="eastAsia"/>
          <w:sz w:val="20"/>
          <w:szCs w:val="20"/>
          <w:lang w:eastAsia="zh-CN"/>
        </w:rPr>
        <w:t>。</w:t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1.5 后置条件</w:t>
      </w:r>
    </w:p>
    <w:p>
      <w:pPr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若</w:t>
      </w:r>
      <w:r>
        <w:rPr>
          <w:rFonts w:hint="eastAsia"/>
          <w:sz w:val="20"/>
          <w:szCs w:val="20"/>
          <w:lang w:val="en-US" w:eastAsia="zh-CN"/>
        </w:rPr>
        <w:t>管理员</w:t>
      </w:r>
      <w:r>
        <w:rPr>
          <w:rFonts w:hint="eastAsia"/>
          <w:sz w:val="20"/>
          <w:szCs w:val="20"/>
        </w:rPr>
        <w:t>通过了用户的申请，则用户具有了</w:t>
      </w:r>
      <w:r>
        <w:rPr>
          <w:rFonts w:hint="eastAsia"/>
          <w:sz w:val="20"/>
          <w:szCs w:val="20"/>
          <w:lang w:val="en-US" w:eastAsia="zh-CN"/>
        </w:rPr>
        <w:t>圈主</w:t>
      </w:r>
      <w:r>
        <w:rPr>
          <w:rFonts w:hint="eastAsia"/>
          <w:sz w:val="20"/>
          <w:szCs w:val="20"/>
        </w:rPr>
        <w:t>的属性和权限。</w:t>
      </w:r>
    </w:p>
    <w:p>
      <w:pPr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若</w:t>
      </w:r>
      <w:r>
        <w:rPr>
          <w:rFonts w:hint="eastAsia"/>
          <w:sz w:val="20"/>
          <w:szCs w:val="20"/>
          <w:lang w:val="en-US" w:eastAsia="zh-CN"/>
        </w:rPr>
        <w:t>管理员</w:t>
      </w:r>
      <w:r>
        <w:rPr>
          <w:rFonts w:hint="eastAsia"/>
          <w:sz w:val="20"/>
          <w:szCs w:val="20"/>
        </w:rPr>
        <w:t>未通过申请，则用户状态不变。</w:t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1.6 扩展点</w:t>
      </w:r>
    </w:p>
    <w:p>
      <w:r>
        <w:rPr>
          <w:rFonts w:hint="eastAsia"/>
          <w:sz w:val="20"/>
          <w:szCs w:val="20"/>
        </w:rPr>
        <w:t xml:space="preserve">    </w:t>
      </w:r>
      <w:r>
        <w:rPr>
          <w:rFonts w:hint="eastAsia"/>
          <w:sz w:val="20"/>
          <w:szCs w:val="20"/>
          <w:lang w:val="en-US" w:eastAsia="zh-CN"/>
        </w:rPr>
        <w:t>管理员</w:t>
      </w:r>
      <w:bookmarkStart w:id="0" w:name="_GoBack"/>
      <w:bookmarkEnd w:id="0"/>
      <w:r>
        <w:rPr>
          <w:rFonts w:hint="eastAsia"/>
          <w:sz w:val="20"/>
          <w:szCs w:val="20"/>
        </w:rPr>
        <w:t>审核申请后系统</w:t>
      </w:r>
      <w:r>
        <w:rPr>
          <w:rFonts w:hint="eastAsia"/>
          <w:sz w:val="20"/>
          <w:szCs w:val="20"/>
          <w:lang w:val="en-US" w:eastAsia="zh-CN"/>
        </w:rPr>
        <w:t>以系统通知的形式</w:t>
      </w:r>
      <w:r>
        <w:rPr>
          <w:rFonts w:hint="eastAsia"/>
          <w:sz w:val="20"/>
          <w:szCs w:val="20"/>
        </w:rPr>
        <w:t>向用户推送申请结果。</w:t>
      </w:r>
    </w:p>
    <w:p>
      <w:pPr>
        <w:rPr>
          <w:rFonts w:asciiTheme="minorEastAsia" w:hAnsiTheme="minorEastAsia" w:cstheme="minorEastAsia"/>
          <w:sz w:val="20"/>
          <w:szCs w:val="2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64157"/>
    <w:multiLevelType w:val="singleLevel"/>
    <w:tmpl w:val="592641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8185A"/>
    <w:rsid w:val="10F9461A"/>
    <w:rsid w:val="158920DD"/>
    <w:rsid w:val="1BD55E51"/>
    <w:rsid w:val="2BDA5101"/>
    <w:rsid w:val="33CD5A82"/>
    <w:rsid w:val="550A1644"/>
    <w:rsid w:val="5B126E92"/>
    <w:rsid w:val="665D1B64"/>
    <w:rsid w:val="674553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2017-06-04T02:18:03Z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