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sz w:val="24"/>
        </w:rPr>
      </w:pPr>
      <w:r>
        <w:rPr>
          <w:rFonts w:hint="eastAsia"/>
          <w:sz w:val="24"/>
        </w:rPr>
        <w:t xml:space="preserve"> </w:t>
      </w:r>
      <w:r>
        <w:rPr>
          <w:rFonts w:hint="eastAsia"/>
          <w:sz w:val="24"/>
          <w:lang w:val="en-US" w:eastAsia="zh-CN"/>
        </w:rPr>
        <w:t>面对面建</w:t>
      </w:r>
      <w:r>
        <w:rPr>
          <w:rFonts w:hint="eastAsia"/>
          <w:sz w:val="24"/>
        </w:rPr>
        <w:t>圈</w:t>
      </w:r>
    </w:p>
    <w:p>
      <w:pPr>
        <w:rPr>
          <w:b/>
          <w:bCs/>
          <w:sz w:val="20"/>
          <w:szCs w:val="20"/>
        </w:rPr>
      </w:pPr>
      <w:r>
        <w:rPr>
          <w:rFonts w:hint="eastAsia"/>
          <w:b/>
          <w:bCs/>
          <w:sz w:val="20"/>
          <w:szCs w:val="20"/>
        </w:rPr>
        <w:t>1.1 简述</w:t>
      </w:r>
    </w:p>
    <w:p>
      <w:pPr>
        <w:ind w:firstLine="420"/>
        <w:rPr>
          <w:sz w:val="20"/>
          <w:szCs w:val="20"/>
        </w:rPr>
      </w:pPr>
      <w:r>
        <w:rPr>
          <w:rFonts w:hint="eastAsia"/>
          <w:sz w:val="20"/>
          <w:szCs w:val="20"/>
        </w:rPr>
        <w:t>这个用例描述了一个用户如何</w:t>
      </w:r>
      <w:r>
        <w:rPr>
          <w:rFonts w:hint="eastAsia"/>
          <w:sz w:val="20"/>
          <w:szCs w:val="20"/>
          <w:lang w:val="en-US" w:eastAsia="zh-CN"/>
        </w:rPr>
        <w:t>通过面对面建圈加入一个圈子</w:t>
      </w:r>
      <w:r>
        <w:rPr>
          <w:rFonts w:hint="eastAsia"/>
          <w:sz w:val="20"/>
          <w:szCs w:val="20"/>
        </w:rPr>
        <w:t>。</w:t>
      </w:r>
    </w:p>
    <w:p>
      <w:pPr>
        <w:rPr>
          <w:b/>
          <w:bCs/>
          <w:sz w:val="20"/>
          <w:szCs w:val="20"/>
        </w:rPr>
      </w:pPr>
      <w:r>
        <w:rPr>
          <w:rFonts w:hint="eastAsia"/>
          <w:b/>
          <w:bCs/>
          <w:sz w:val="20"/>
          <w:szCs w:val="20"/>
        </w:rPr>
        <w:t>1.2 事件流</w:t>
      </w:r>
      <w:bookmarkStart w:id="0" w:name="_GoBack"/>
      <w:bookmarkEnd w:id="0"/>
    </w:p>
    <w:p>
      <w:pPr>
        <w:rPr>
          <w:i/>
          <w:iCs/>
          <w:sz w:val="20"/>
          <w:szCs w:val="20"/>
        </w:rPr>
      </w:pPr>
      <w:r>
        <w:rPr>
          <w:rFonts w:hint="eastAsia"/>
          <w:i/>
          <w:iCs/>
          <w:sz w:val="20"/>
          <w:szCs w:val="20"/>
        </w:rPr>
        <w:t>1.2.1 基本流</w:t>
      </w:r>
    </w:p>
    <w:p>
      <w:pPr>
        <w:snapToGrid w:val="0"/>
        <w:spacing w:line="360" w:lineRule="auto"/>
        <w:ind w:firstLine="420"/>
        <w:rPr>
          <w:sz w:val="20"/>
          <w:szCs w:val="20"/>
        </w:rPr>
      </w:pPr>
      <w:r>
        <w:rPr>
          <w:rFonts w:hint="eastAsia"/>
          <w:sz w:val="20"/>
          <w:szCs w:val="20"/>
        </w:rPr>
        <w:t>这个用例在有用户想要</w:t>
      </w:r>
      <w:r>
        <w:rPr>
          <w:rFonts w:hint="eastAsia"/>
          <w:sz w:val="20"/>
          <w:szCs w:val="20"/>
          <w:lang w:val="en-US" w:eastAsia="zh-CN"/>
        </w:rPr>
        <w:t>面对面建圈</w:t>
      </w:r>
      <w:r>
        <w:rPr>
          <w:rFonts w:hint="eastAsia"/>
          <w:sz w:val="20"/>
          <w:szCs w:val="20"/>
        </w:rPr>
        <w:t>开始。</w:t>
      </w:r>
    </w:p>
    <w:p>
      <w:pPr>
        <w:snapToGrid w:val="0"/>
        <w:spacing w:line="360" w:lineRule="auto"/>
        <w:rPr>
          <w:rFonts w:hint="eastAsia"/>
          <w:sz w:val="20"/>
          <w:szCs w:val="20"/>
        </w:rPr>
      </w:pPr>
      <w:r>
        <w:rPr>
          <w:rFonts w:hint="eastAsia"/>
          <w:sz w:val="20"/>
          <w:szCs w:val="20"/>
        </w:rPr>
        <w:t xml:space="preserve">  1. 用户点击“</w:t>
      </w:r>
      <w:r>
        <w:rPr>
          <w:rFonts w:hint="eastAsia"/>
          <w:sz w:val="20"/>
          <w:szCs w:val="20"/>
          <w:lang w:val="en-US" w:eastAsia="zh-CN"/>
        </w:rPr>
        <w:t>面对面建圈</w:t>
      </w:r>
      <w:r>
        <w:rPr>
          <w:rFonts w:hint="eastAsia"/>
          <w:sz w:val="20"/>
          <w:szCs w:val="20"/>
        </w:rPr>
        <w:t>”按钮。</w:t>
      </w:r>
    </w:p>
    <w:p>
      <w:pPr>
        <w:snapToGrid w:val="0"/>
        <w:spacing w:line="360" w:lineRule="auto"/>
        <w:rPr>
          <w:sz w:val="20"/>
          <w:szCs w:val="20"/>
        </w:rPr>
      </w:pPr>
      <w:r>
        <w:rPr>
          <w:rFonts w:hint="eastAsia"/>
          <w:sz w:val="20"/>
          <w:szCs w:val="20"/>
        </w:rPr>
        <w:t xml:space="preserve">  2. </w:t>
      </w:r>
      <w:r>
        <w:rPr>
          <w:rFonts w:hint="eastAsia"/>
          <w:sz w:val="20"/>
          <w:szCs w:val="20"/>
          <w:lang w:val="en-US" w:eastAsia="zh-CN"/>
        </w:rPr>
        <w:t>系统提示用户输入一个四位数字</w:t>
      </w:r>
      <w:r>
        <w:rPr>
          <w:rFonts w:hint="eastAsia"/>
          <w:sz w:val="20"/>
          <w:szCs w:val="20"/>
        </w:rPr>
        <w:t>。</w:t>
      </w:r>
    </w:p>
    <w:p>
      <w:pPr>
        <w:snapToGrid w:val="0"/>
        <w:spacing w:line="360" w:lineRule="auto"/>
        <w:rPr>
          <w:rFonts w:hint="eastAsia"/>
          <w:sz w:val="20"/>
          <w:szCs w:val="20"/>
          <w:lang w:val="en-US" w:eastAsia="zh-CN"/>
        </w:rPr>
      </w:pPr>
      <w:r>
        <w:rPr>
          <w:rFonts w:hint="eastAsia"/>
          <w:sz w:val="20"/>
          <w:szCs w:val="20"/>
        </w:rPr>
        <w:t xml:space="preserve">  3. </w:t>
      </w:r>
      <w:r>
        <w:rPr>
          <w:rFonts w:hint="eastAsia"/>
          <w:sz w:val="20"/>
          <w:szCs w:val="20"/>
          <w:lang w:val="en-US" w:eastAsia="zh-CN"/>
        </w:rPr>
        <w:t>用户输入一个四位数字，并点击“确定”。</w:t>
      </w:r>
    </w:p>
    <w:p>
      <w:pPr>
        <w:snapToGrid w:val="0"/>
        <w:spacing w:line="360" w:lineRule="auto"/>
        <w:rPr>
          <w:rFonts w:hint="eastAsia"/>
          <w:sz w:val="20"/>
          <w:szCs w:val="20"/>
          <w:lang w:val="en-US" w:eastAsia="zh-CN"/>
        </w:rPr>
      </w:pPr>
      <w:r>
        <w:rPr>
          <w:rFonts w:hint="eastAsia"/>
          <w:sz w:val="20"/>
          <w:szCs w:val="20"/>
          <w:lang w:val="en-US" w:eastAsia="zh-CN"/>
        </w:rPr>
        <w:t xml:space="preserve">  4. 系统将用户与一定地域范围内输入了相同数字的用户加入同一个圈子。</w:t>
      </w:r>
    </w:p>
    <w:p>
      <w:pPr>
        <w:rPr>
          <w:i/>
          <w:iCs/>
          <w:sz w:val="20"/>
          <w:szCs w:val="20"/>
        </w:rPr>
      </w:pPr>
      <w:r>
        <w:rPr>
          <w:rFonts w:hint="eastAsia"/>
          <w:i/>
          <w:iCs/>
          <w:sz w:val="20"/>
          <w:szCs w:val="20"/>
        </w:rPr>
        <w:t>1.2.2 备选流</w:t>
      </w:r>
    </w:p>
    <w:p>
      <w:pPr>
        <w:spacing w:line="360" w:lineRule="auto"/>
        <w:rPr>
          <w:sz w:val="20"/>
          <w:szCs w:val="20"/>
        </w:rPr>
      </w:pPr>
      <w:r>
        <w:rPr>
          <w:rFonts w:hint="eastAsia"/>
          <w:sz w:val="20"/>
          <w:szCs w:val="20"/>
        </w:rPr>
        <w:t>1.2.2.1(</w:t>
      </w:r>
      <w:r>
        <w:rPr>
          <w:rFonts w:hint="eastAsia"/>
          <w:sz w:val="20"/>
          <w:szCs w:val="20"/>
          <w:lang w:val="en-US" w:eastAsia="zh-CN"/>
        </w:rPr>
        <w:t>3</w:t>
      </w:r>
      <w:r>
        <w:rPr>
          <w:rFonts w:hint="eastAsia"/>
          <w:sz w:val="20"/>
          <w:szCs w:val="20"/>
        </w:rPr>
        <w:t xml:space="preserve">a) </w:t>
      </w:r>
      <w:r>
        <w:rPr>
          <w:rFonts w:hint="eastAsia"/>
          <w:sz w:val="20"/>
          <w:szCs w:val="20"/>
          <w:lang w:val="en-US" w:eastAsia="zh-CN"/>
        </w:rPr>
        <w:t>用户点击“返回”按钮</w:t>
      </w:r>
    </w:p>
    <w:p>
      <w:pPr>
        <w:spacing w:line="360" w:lineRule="auto"/>
        <w:ind w:firstLine="400"/>
        <w:rPr>
          <w:rFonts w:hint="eastAsia"/>
          <w:sz w:val="20"/>
          <w:szCs w:val="20"/>
        </w:rPr>
      </w:pPr>
      <w:r>
        <w:rPr>
          <w:rFonts w:hint="eastAsia"/>
          <w:sz w:val="20"/>
          <w:szCs w:val="20"/>
        </w:rPr>
        <w:t>结束事件流。</w:t>
      </w:r>
    </w:p>
    <w:p>
      <w:pPr>
        <w:spacing w:line="360" w:lineRule="auto"/>
        <w:rPr>
          <w:rFonts w:hint="eastAsia"/>
          <w:sz w:val="20"/>
          <w:szCs w:val="20"/>
          <w:lang w:val="en-US" w:eastAsia="zh-CN"/>
        </w:rPr>
      </w:pPr>
      <w:r>
        <w:rPr>
          <w:rFonts w:hint="eastAsia"/>
          <w:sz w:val="20"/>
          <w:szCs w:val="20"/>
          <w:lang w:val="en-US" w:eastAsia="zh-CN"/>
        </w:rPr>
        <w:t>1.2.2.2(3a) 用户输入的四位数字过于简单（如1234）</w:t>
      </w:r>
    </w:p>
    <w:p>
      <w:pPr>
        <w:spacing w:line="360" w:lineRule="auto"/>
        <w:ind w:firstLine="420" w:firstLineChars="0"/>
        <w:rPr>
          <w:rFonts w:hint="eastAsia"/>
          <w:sz w:val="20"/>
          <w:szCs w:val="20"/>
          <w:lang w:val="en-US" w:eastAsia="zh-CN"/>
        </w:rPr>
      </w:pPr>
      <w:r>
        <w:rPr>
          <w:rFonts w:hint="eastAsia"/>
          <w:sz w:val="20"/>
          <w:szCs w:val="20"/>
          <w:lang w:val="en-US" w:eastAsia="zh-CN"/>
        </w:rPr>
        <w:t>系统提示输入的四位数字过于简单，要求用户重新输入，回到第3步。</w:t>
      </w:r>
    </w:p>
    <w:p>
      <w:pPr>
        <w:rPr>
          <w:b/>
          <w:bCs/>
          <w:sz w:val="20"/>
          <w:szCs w:val="20"/>
        </w:rPr>
      </w:pPr>
      <w:r>
        <w:rPr>
          <w:rFonts w:hint="eastAsia"/>
          <w:b/>
          <w:bCs/>
          <w:sz w:val="20"/>
          <w:szCs w:val="20"/>
        </w:rPr>
        <w:t>1.3 特殊要求</w:t>
      </w:r>
    </w:p>
    <w:p>
      <w:pPr>
        <w:ind w:firstLine="420"/>
        <w:rPr>
          <w:sz w:val="20"/>
          <w:szCs w:val="20"/>
        </w:rPr>
      </w:pPr>
      <w:r>
        <w:rPr>
          <w:rFonts w:hint="eastAsia"/>
          <w:sz w:val="20"/>
          <w:szCs w:val="20"/>
        </w:rPr>
        <w:t>无</w:t>
      </w:r>
    </w:p>
    <w:p>
      <w:pPr>
        <w:rPr>
          <w:b/>
          <w:bCs/>
          <w:sz w:val="20"/>
          <w:szCs w:val="20"/>
        </w:rPr>
      </w:pPr>
      <w:r>
        <w:rPr>
          <w:rFonts w:hint="eastAsia"/>
          <w:b/>
          <w:bCs/>
          <w:sz w:val="20"/>
          <w:szCs w:val="20"/>
        </w:rPr>
        <w:t>1.4 前置条件</w:t>
      </w:r>
    </w:p>
    <w:p>
      <w:pPr>
        <w:ind w:firstLine="420"/>
        <w:rPr>
          <w:sz w:val="20"/>
          <w:szCs w:val="20"/>
        </w:rPr>
      </w:pPr>
      <w:r>
        <w:rPr>
          <w:rFonts w:hint="eastAsia"/>
          <w:sz w:val="20"/>
          <w:szCs w:val="20"/>
        </w:rPr>
        <w:t>用户已登入系统</w:t>
      </w:r>
      <w:r>
        <w:rPr>
          <w:rFonts w:hint="eastAsia"/>
          <w:sz w:val="20"/>
          <w:szCs w:val="20"/>
          <w:lang w:eastAsia="zh-CN"/>
        </w:rPr>
        <w:t>；</w:t>
      </w:r>
      <w:r>
        <w:rPr>
          <w:rFonts w:hint="eastAsia"/>
          <w:sz w:val="20"/>
          <w:szCs w:val="20"/>
          <w:lang w:val="en-US" w:eastAsia="zh-CN"/>
        </w:rPr>
        <w:t>用户必须开启定位功能。</w:t>
      </w:r>
    </w:p>
    <w:p>
      <w:pPr>
        <w:rPr>
          <w:rFonts w:hint="eastAsia"/>
          <w:b/>
          <w:bCs/>
          <w:sz w:val="20"/>
          <w:szCs w:val="20"/>
        </w:rPr>
      </w:pPr>
      <w:r>
        <w:rPr>
          <w:rFonts w:hint="eastAsia"/>
          <w:b/>
          <w:bCs/>
          <w:sz w:val="20"/>
          <w:szCs w:val="20"/>
        </w:rPr>
        <w:t>1.5 后置条件</w:t>
      </w:r>
    </w:p>
    <w:p>
      <w:pPr>
        <w:spacing w:line="360" w:lineRule="auto"/>
        <w:ind w:firstLine="400"/>
        <w:rPr>
          <w:rFonts w:hint="eastAsia"/>
          <w:sz w:val="20"/>
          <w:szCs w:val="20"/>
          <w:lang w:val="en-US" w:eastAsia="zh-CN"/>
        </w:rPr>
      </w:pPr>
      <w:r>
        <w:rPr>
          <w:rFonts w:hint="eastAsia"/>
          <w:sz w:val="20"/>
          <w:szCs w:val="20"/>
          <w:lang w:val="en-US" w:eastAsia="zh-CN"/>
        </w:rPr>
        <w:t>该用例执行后用户将会加入一个新圈子，第一个加入该圈子的用户自动成为圈主。</w:t>
      </w:r>
    </w:p>
    <w:p>
      <w:pPr>
        <w:rPr>
          <w:b/>
          <w:bCs/>
          <w:sz w:val="20"/>
          <w:szCs w:val="20"/>
        </w:rPr>
      </w:pPr>
      <w:r>
        <w:rPr>
          <w:rFonts w:hint="eastAsia"/>
          <w:b/>
          <w:bCs/>
          <w:sz w:val="20"/>
          <w:szCs w:val="20"/>
        </w:rPr>
        <w:t>1.6 扩展点</w:t>
      </w:r>
    </w:p>
    <w:p>
      <w:r>
        <w:rPr>
          <w:rFonts w:hint="eastAsia"/>
          <w:sz w:val="20"/>
          <w:szCs w:val="20"/>
        </w:rPr>
        <w:t xml:space="preserve">    无。</w:t>
      </w:r>
    </w:p>
    <w:p/>
    <w:p>
      <w:pPr>
        <w:rPr>
          <w:rFonts w:hint="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D2C85"/>
    <w:multiLevelType w:val="singleLevel"/>
    <w:tmpl w:val="590D2C8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CD175D"/>
    <w:rsid w:val="0A500F76"/>
    <w:rsid w:val="46CD17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2017-06-04T12:47:00Z</dcterms:created>
  <dc:creator>admin</dc:creator>
  <cp:lastModifiedBy>admin</cp:lastModifiedBy>
  <dcterms:modified xsi:type="dcterms:W3CDTF">2017-06-04T13:02:44Z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