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E8927" w14:textId="613C43DE" w:rsidR="00C94746" w:rsidRPr="00EA4FBA" w:rsidRDefault="00C94746" w:rsidP="00C94746">
      <w:pPr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4FBA">
        <w:rPr>
          <w:rFonts w:ascii="Times New Roman" w:hAnsi="Times New Roman" w:cs="Times New Roman"/>
          <w:b/>
          <w:bCs/>
          <w:sz w:val="22"/>
          <w:szCs w:val="22"/>
          <w:u w:val="single"/>
        </w:rPr>
        <w:t>2026 CONTRIBUTION PLAN TEMPLATE</w:t>
      </w:r>
    </w:p>
    <w:p w14:paraId="4750865E" w14:textId="77777777" w:rsidR="00C94746" w:rsidRPr="00EA4FBA" w:rsidRDefault="00C94746" w:rsidP="00C9474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73F9EE2" w14:textId="77777777" w:rsidR="00C94746" w:rsidRPr="00EA4FBA" w:rsidRDefault="00C94746" w:rsidP="00C94746">
      <w:pPr>
        <w:rPr>
          <w:rFonts w:ascii="Times New Roman" w:hAnsi="Times New Roman" w:cs="Times New Roman"/>
          <w:sz w:val="22"/>
          <w:szCs w:val="22"/>
        </w:rPr>
      </w:pPr>
      <w:r w:rsidRPr="00EA4FBA">
        <w:rPr>
          <w:rFonts w:ascii="Times New Roman" w:hAnsi="Times New Roman" w:cs="Times New Roman"/>
          <w:b/>
          <w:bCs/>
          <w:sz w:val="22"/>
          <w:szCs w:val="22"/>
        </w:rPr>
        <w:t xml:space="preserve">Instructions: </w:t>
      </w:r>
    </w:p>
    <w:p w14:paraId="5EBF4307" w14:textId="77777777" w:rsidR="00C94746" w:rsidRPr="00EA4FBA" w:rsidRDefault="00C94746" w:rsidP="00C9474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4FBA">
        <w:rPr>
          <w:rFonts w:ascii="Times New Roman" w:hAnsi="Times New Roman" w:cs="Times New Roman"/>
          <w:sz w:val="22"/>
          <w:szCs w:val="22"/>
        </w:rPr>
        <w:t xml:space="preserve">- Contribution plans should reflect only the expected level of contribution, and </w:t>
      </w:r>
      <w:proofErr w:type="gramStart"/>
      <w:r w:rsidRPr="00EA4FBA">
        <w:rPr>
          <w:rFonts w:ascii="Times New Roman" w:hAnsi="Times New Roman" w:cs="Times New Roman"/>
          <w:sz w:val="22"/>
          <w:szCs w:val="22"/>
        </w:rPr>
        <w:t>it</w:t>
      </w:r>
      <w:proofErr w:type="gramEnd"/>
      <w:r w:rsidRPr="00EA4FBA">
        <w:rPr>
          <w:rFonts w:ascii="Times New Roman" w:hAnsi="Times New Roman" w:cs="Times New Roman"/>
          <w:sz w:val="22"/>
          <w:szCs w:val="22"/>
        </w:rPr>
        <w:t xml:space="preserve"> should be left to the mid and annual assessment to demonstrate </w:t>
      </w:r>
      <w:proofErr w:type="gramStart"/>
      <w:r w:rsidRPr="00EA4FBA">
        <w:rPr>
          <w:rFonts w:ascii="Times New Roman" w:hAnsi="Times New Roman" w:cs="Times New Roman"/>
          <w:sz w:val="22"/>
          <w:szCs w:val="22"/>
        </w:rPr>
        <w:t>exceedances</w:t>
      </w:r>
      <w:proofErr w:type="gramEnd"/>
      <w:r w:rsidRPr="00EA4FB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6A7B585B" w14:textId="77777777" w:rsidR="00C94746" w:rsidRPr="00EA4FBA" w:rsidRDefault="00C94746" w:rsidP="00C9474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4FBA">
        <w:rPr>
          <w:rFonts w:ascii="Times New Roman" w:hAnsi="Times New Roman" w:cs="Times New Roman"/>
          <w:sz w:val="22"/>
          <w:szCs w:val="22"/>
        </w:rPr>
        <w:t xml:space="preserve">- Ensure that others who read e.g., Pay Pool members understand what is being communicated </w:t>
      </w:r>
    </w:p>
    <w:p w14:paraId="18F97BB8" w14:textId="77777777" w:rsidR="00C94746" w:rsidRPr="00EA4FBA" w:rsidRDefault="00C94746" w:rsidP="00C9474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4FBA">
        <w:rPr>
          <w:rFonts w:ascii="Times New Roman" w:hAnsi="Times New Roman" w:cs="Times New Roman"/>
          <w:sz w:val="22"/>
          <w:szCs w:val="22"/>
        </w:rPr>
        <w:t xml:space="preserve">- Use strong SMART objectives </w:t>
      </w:r>
    </w:p>
    <w:p w14:paraId="360C0175" w14:textId="77777777" w:rsidR="00C94746" w:rsidRPr="00EA4FBA" w:rsidRDefault="00C94746" w:rsidP="00C9474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A4FBA">
        <w:rPr>
          <w:rFonts w:ascii="Times New Roman" w:hAnsi="Times New Roman" w:cs="Times New Roman"/>
          <w:sz w:val="22"/>
          <w:szCs w:val="22"/>
        </w:rPr>
        <w:t xml:space="preserve">- Use AI tools; ensure the plan meets appropriate </w:t>
      </w:r>
      <w:proofErr w:type="spellStart"/>
      <w:r w:rsidRPr="00EA4FBA">
        <w:rPr>
          <w:rFonts w:ascii="Times New Roman" w:hAnsi="Times New Roman" w:cs="Times New Roman"/>
          <w:sz w:val="22"/>
          <w:szCs w:val="22"/>
        </w:rPr>
        <w:t>AcqDemo</w:t>
      </w:r>
      <w:proofErr w:type="spellEnd"/>
      <w:r w:rsidRPr="00EA4FBA">
        <w:rPr>
          <w:rFonts w:ascii="Times New Roman" w:hAnsi="Times New Roman" w:cs="Times New Roman"/>
          <w:sz w:val="22"/>
          <w:szCs w:val="22"/>
        </w:rPr>
        <w:t xml:space="preserve"> Broadband Level, e.g., NH-III, NH-IV </w:t>
      </w:r>
    </w:p>
    <w:p w14:paraId="05A0C784" w14:textId="77777777" w:rsidR="00C94746" w:rsidRPr="00EA4FBA" w:rsidRDefault="00C94746" w:rsidP="00C94746">
      <w:pPr>
        <w:spacing w:after="0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A4FBA">
        <w:rPr>
          <w:rFonts w:ascii="Times New Roman" w:hAnsi="Times New Roman" w:cs="Times New Roman"/>
          <w:sz w:val="22"/>
          <w:szCs w:val="22"/>
        </w:rPr>
        <w:t>- Ensure value of position is identified at the beginning of the Brief Summary of Position</w:t>
      </w:r>
    </w:p>
    <w:p w14:paraId="5CF1D70C" w14:textId="77777777" w:rsidR="00C94746" w:rsidRPr="00EA4FBA" w:rsidRDefault="00C94746" w:rsidP="00EA4FBA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Ind w:w="-16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8"/>
      </w:tblGrid>
      <w:tr w:rsidR="00C94746" w:rsidRPr="00EA4FBA" w14:paraId="24D8A83F" w14:textId="77777777">
        <w:trPr>
          <w:trHeight w:val="678"/>
        </w:trPr>
        <w:tc>
          <w:tcPr>
            <w:tcW w:w="12240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C3646" w14:textId="77777777" w:rsidR="00C94746" w:rsidRPr="00EA4FBA" w:rsidRDefault="00C94746" w:rsidP="00C9474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Note: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 Mandatory objectives for Supervisors, Acquisition Certifications/CLPs, and IDPs are automatically populated in the system and do not need to be entered here. Use the template below to document your Contribution Plan. Each factor requires </w:t>
            </w: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 minimum of three (3) labeled expected contributions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 (e.g., JA1, CT1, MS1). Ensure each entry aligns with the appropriate </w:t>
            </w:r>
            <w:proofErr w:type="spellStart"/>
            <w:r w:rsidRPr="00EA4FBA">
              <w:rPr>
                <w:rFonts w:ascii="Times New Roman" w:hAnsi="Times New Roman" w:cs="Times New Roman"/>
                <w:sz w:val="22"/>
                <w:szCs w:val="22"/>
              </w:rPr>
              <w:t>AcqDemo</w:t>
            </w:r>
            <w:proofErr w:type="spellEnd"/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 factor descriptors and </w:t>
            </w: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reflects clear, meaningful, and measurable expected results.</w:t>
            </w:r>
          </w:p>
          <w:p w14:paraId="448B08AD" w14:textId="77777777" w:rsidR="00C94746" w:rsidRPr="00EA4FBA" w:rsidRDefault="00C94746" w:rsidP="00EA4FBA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C94746" w:rsidRPr="00EA4FBA" w14:paraId="577B62CD" w14:textId="77777777">
        <w:trPr>
          <w:trHeight w:val="812"/>
        </w:trPr>
        <w:tc>
          <w:tcPr>
            <w:tcW w:w="1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B32BC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Brief Summary of Position: Current Value of Position is: </w:t>
            </w:r>
            <w:r w:rsidRPr="00B86647"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cyan"/>
              </w:rPr>
              <w:t>66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 (To be placed at the beginning of the Job Achievement and/or Innovation factor) In 2–3 lines describe your primary duties, mission result, and scope of responsibility. </w:t>
            </w:r>
          </w:p>
          <w:p w14:paraId="76961276" w14:textId="77777777" w:rsidR="00C94746" w:rsidRPr="00EA4FBA" w:rsidRDefault="00C94746" w:rsidP="00C94746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(e.g., Current Value of Position is: 66. Provides engineering expertise to support planning, analysis, design, integration, and execution of technical solutions for assigned programs. Ensures technical rigor, compliance with standards, and alignment with mission objectives.) </w:t>
            </w:r>
          </w:p>
          <w:p w14:paraId="764F3399" w14:textId="77777777" w:rsidR="00C94746" w:rsidRPr="00EA4FBA" w:rsidRDefault="00C94746" w:rsidP="00C94746">
            <w:pPr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</w:pPr>
          </w:p>
        </w:tc>
      </w:tr>
      <w:tr w:rsidR="00C94746" w:rsidRPr="00EA4FBA" w14:paraId="31664007" w14:textId="77777777">
        <w:trPr>
          <w:trHeight w:val="2289"/>
        </w:trPr>
        <w:tc>
          <w:tcPr>
            <w:tcW w:w="12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8A33CE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Job Achievement and Innovation (JA): 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>This factor is about what you accomplish. It reflects your technical expertise, quality of work, problem-solving, initiative, and innovation.</w:t>
            </w:r>
          </w:p>
          <w:p w14:paraId="57F23DCD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339C4C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Think about: </w:t>
            </w:r>
          </w:p>
          <w:p w14:paraId="5A3DED70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Technical Excellence: How will you apply or grow your technical skills on a project? </w:t>
            </w:r>
          </w:p>
          <w:p w14:paraId="14CACCEA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Quality: How will you ensure your work is accurate, thorough, and delivered on time? </w:t>
            </w:r>
          </w:p>
          <w:p w14:paraId="4323F4B7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Problem-Solving: What complex challenges will you solve? </w:t>
            </w:r>
          </w:p>
          <w:p w14:paraId="556FE3CD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Initiative &amp; Innovation: How will you improve a process, develop a new tool, or suggest a creative solution? </w:t>
            </w:r>
          </w:p>
          <w:p w14:paraId="408308B6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DF214C4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Example Contributions: </w:t>
            </w:r>
          </w:p>
          <w:p w14:paraId="4B139D90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JA1: (Contribution) Develop and implement an automated testing script for the ABC software module to (Result) reduce manual testing time by 20% and improve defect detection. </w:t>
            </w:r>
          </w:p>
          <w:p w14:paraId="4A90689D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JA2: (Contribution) Lead the redesign of the user interface for the legacy system, resulting in (Result) a 15% improvement in user-reported satisfaction. </w:t>
            </w:r>
          </w:p>
          <w:p w14:paraId="210A3DEE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JA3: (Contribution) Author a technical white paper on applying AI to our data analysis process to (Result) share best practices and establish our team as a subject matter expert. </w:t>
            </w:r>
          </w:p>
          <w:p w14:paraId="20F6A6B5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4746" w:rsidRPr="00EA4FBA" w14:paraId="2EE996A1" w14:textId="77777777">
        <w:trPr>
          <w:trHeight w:val="707"/>
        </w:trPr>
        <w:tc>
          <w:tcPr>
            <w:tcW w:w="1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310F4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Employee JOB ACHIEVEMENT AND COMMUNICATION Contributions: </w:t>
            </w:r>
          </w:p>
          <w:p w14:paraId="029E3444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JA1: </w:t>
            </w:r>
          </w:p>
          <w:p w14:paraId="0A47BD18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JA2: </w:t>
            </w:r>
          </w:p>
          <w:p w14:paraId="7D2DF186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JA3: </w:t>
            </w:r>
          </w:p>
          <w:p w14:paraId="66978E2A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(Optional: JA4, JA5, etc.) </w:t>
            </w:r>
          </w:p>
          <w:p w14:paraId="5F35D2EC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4746" w:rsidRPr="00EA4FBA" w14:paraId="1C1EAB5E" w14:textId="77777777">
        <w:trPr>
          <w:trHeight w:val="2327"/>
        </w:trPr>
        <w:tc>
          <w:tcPr>
            <w:tcW w:w="1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4471BC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Communication and Teamwork (CT): 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This factor is about how you work with others. It reflects your clarity in communication, collaboration, responsiveness, and ability to foster positive team dynamics. </w:t>
            </w:r>
          </w:p>
          <w:p w14:paraId="26CC0B9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Think about: </w:t>
            </w:r>
          </w:p>
          <w:p w14:paraId="7CE4A47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Clear Communication: How will you keep teammates and stakeholders informed (e.g., through meetings, reports, or presentations)? </w:t>
            </w:r>
          </w:p>
          <w:p w14:paraId="6A85A365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Collaboration: How will you actively work with others to achieve a shared goal? </w:t>
            </w:r>
          </w:p>
          <w:p w14:paraId="23DA4ECE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Mentorship/Team Building: How will you help or mentor others? </w:t>
            </w:r>
          </w:p>
          <w:p w14:paraId="090E0B0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Relationship Building: How will you build and maintain effective working relationships across teams or with external partners? </w:t>
            </w:r>
          </w:p>
          <w:p w14:paraId="7AC8FADA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0B4C8711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Example Contributions: </w:t>
            </w:r>
          </w:p>
          <w:p w14:paraId="11E6530C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CT1: (Contribution) Facilitate weekly project sync meetings with the Integrated Project Team (IPT), ensuring clear communication of priorities and risks via meeting minutes with Contribution items. </w:t>
            </w:r>
          </w:p>
          <w:p w14:paraId="4C0CABD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CT2: (Contribution) Mentor one junior engineer on the team by providing regular guidance, (Result) fostering their professional growth and technical skills. </w:t>
            </w:r>
          </w:p>
          <w:p w14:paraId="1D29C8C0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CT3: (Contribution) Develop and maintain a shared knowledge base for project documentation to (Result) improve information sharing and reduce onboarding time for new team members. </w:t>
            </w:r>
          </w:p>
          <w:p w14:paraId="67073F9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4746" w:rsidRPr="00EA4FBA" w14:paraId="5BB12605" w14:textId="77777777">
        <w:trPr>
          <w:trHeight w:val="702"/>
        </w:trPr>
        <w:tc>
          <w:tcPr>
            <w:tcW w:w="1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0FB21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 xml:space="preserve">Employee COMMUNICATION AND TEAMWORK Contributions: </w:t>
            </w:r>
          </w:p>
          <w:p w14:paraId="3DCF13D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CT1: </w:t>
            </w:r>
          </w:p>
          <w:p w14:paraId="4C397D7E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CT2: </w:t>
            </w:r>
          </w:p>
          <w:p w14:paraId="549028CF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CT3: </w:t>
            </w:r>
          </w:p>
          <w:p w14:paraId="397A6577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(Optional: CT4, CT5, etc.) </w:t>
            </w:r>
          </w:p>
          <w:p w14:paraId="27935F06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4746" w:rsidRPr="00EA4FBA" w14:paraId="6167D295" w14:textId="77777777">
        <w:trPr>
          <w:trHeight w:val="2099"/>
        </w:trPr>
        <w:tc>
          <w:tcPr>
            <w:tcW w:w="1224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0C7A8A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Mission Support (MS): </w:t>
            </w: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This factor is about your connection to the bigger picture. It reflects your understanding of the organizational mission, your reliability, your stewardship of resources, and your support for broader goals. </w:t>
            </w:r>
          </w:p>
          <w:p w14:paraId="17C5C91E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Think about: </w:t>
            </w:r>
          </w:p>
          <w:p w14:paraId="19C1343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Mission Alignment: How does your work directly advance the organization's strategic goals? </w:t>
            </w:r>
          </w:p>
          <w:p w14:paraId="23FD74F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Reliability: How will you demonstrate dependability in meeting deadlines and commitments? </w:t>
            </w:r>
          </w:p>
          <w:p w14:paraId="4D7D87D7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Resource Management: How will you use government resources (time, budget, equipment) efficiently? </w:t>
            </w:r>
          </w:p>
          <w:p w14:paraId="63D127F5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Organizational Contribution: How will you support broader initiatives (e.g., process improvement, safety programs, command-wide efforts)? </w:t>
            </w:r>
          </w:p>
          <w:p w14:paraId="69F6CE93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C5FBECF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Example Contributions: </w:t>
            </w:r>
          </w:p>
          <w:p w14:paraId="4027EA2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MS1: (Contribution) Identify and document at least two process improvement opportunities within our division’s workflow, (Result) presenting recommendations to leadership for consideration. </w:t>
            </w:r>
          </w:p>
          <w:p w14:paraId="564DF982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</w:t>
            </w:r>
            <w:r w:rsidRPr="00EA4FBA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 xml:space="preserve">MS2: (Contribution) Serve as the team lead for the annual Combined Federal Campaign (CFC) drive to (Result) support a key organizational initiative and promote community engagement. </w:t>
            </w:r>
          </w:p>
          <w:p w14:paraId="0869E44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94746" w:rsidRPr="00EA4FBA" w14:paraId="34C3D436" w14:textId="77777777">
        <w:trPr>
          <w:trHeight w:val="705"/>
        </w:trPr>
        <w:tc>
          <w:tcPr>
            <w:tcW w:w="122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686F4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Employee MISSION SUPPORT Contributions: </w:t>
            </w:r>
          </w:p>
          <w:p w14:paraId="00741CE8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MS1: </w:t>
            </w:r>
          </w:p>
          <w:p w14:paraId="018590BB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MS2: </w:t>
            </w:r>
          </w:p>
          <w:p w14:paraId="7C0DFBFF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MS3: </w:t>
            </w:r>
          </w:p>
          <w:p w14:paraId="3F895577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A4FBA">
              <w:rPr>
                <w:rFonts w:ascii="Times New Roman" w:hAnsi="Times New Roman" w:cs="Times New Roman"/>
                <w:sz w:val="22"/>
                <w:szCs w:val="22"/>
              </w:rPr>
              <w:t xml:space="preserve">• (Optional MS4, MS5, etc.) </w:t>
            </w:r>
          </w:p>
          <w:p w14:paraId="12A09013" w14:textId="77777777" w:rsidR="00C94746" w:rsidRPr="00EA4FBA" w:rsidRDefault="00C94746" w:rsidP="00C9474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BDC728C" w14:textId="77777777" w:rsidR="00753621" w:rsidRPr="00EA4FBA" w:rsidRDefault="00753621">
      <w:pPr>
        <w:rPr>
          <w:rFonts w:ascii="Times New Roman" w:hAnsi="Times New Roman" w:cs="Times New Roman"/>
          <w:sz w:val="22"/>
          <w:szCs w:val="22"/>
        </w:rPr>
      </w:pPr>
    </w:p>
    <w:sectPr w:rsidR="00753621" w:rsidRPr="00EA4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46"/>
    <w:rsid w:val="00362A06"/>
    <w:rsid w:val="00753621"/>
    <w:rsid w:val="007D171E"/>
    <w:rsid w:val="00B571EE"/>
    <w:rsid w:val="00B86647"/>
    <w:rsid w:val="00C94746"/>
    <w:rsid w:val="00EA4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2C19E"/>
  <w15:chartTrackingRefBased/>
  <w15:docId w15:val="{DCD23BBB-ADD1-47DB-9EBE-FB4CD4CB0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QUINLAN, JAIME L CIV USSF CFC 21 CES/CCS</dc:creator>
  <cp:keywords/>
  <dc:description/>
  <cp:lastModifiedBy>QUINLAN, JAIME L CIV USSF CFC 21 CES/CCS</cp:lastModifiedBy>
  <cp:revision>4</cp:revision>
  <dcterms:created xsi:type="dcterms:W3CDTF">2026-10-01T20:48:00Z</dcterms:created>
  <dcterms:modified xsi:type="dcterms:W3CDTF">2026-10-01T20:59:00Z</dcterms:modified>
</cp:coreProperties>
</file>