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5A1DE" w14:textId="77777777" w:rsidR="00381EC1" w:rsidRPr="00381EC1" w:rsidRDefault="00381EC1" w:rsidP="00381EC1">
      <w:pPr>
        <w:spacing w:after="240"/>
        <w:rPr>
          <w:rFonts w:ascii="Times New Roman" w:eastAsia="SimSun" w:hAnsi="Times New Roman" w:cs="Times New Roman" w:hint="eastAsia"/>
          <w:b/>
          <w:sz w:val="36"/>
        </w:rPr>
      </w:pPr>
      <w:r w:rsidRPr="00381EC1">
        <w:rPr>
          <w:rFonts w:ascii="Times New Roman" w:eastAsia="SimSun" w:hAnsi="Times New Roman" w:cs="Times New Roman" w:hint="eastAsia"/>
          <w:b/>
          <w:sz w:val="36"/>
        </w:rPr>
        <w:t xml:space="preserve">MathType </w:t>
      </w:r>
      <w:r w:rsidRPr="00381EC1">
        <w:rPr>
          <w:rFonts w:ascii="Times New Roman" w:eastAsia="SimSun" w:hAnsi="Times New Roman" w:cs="Times New Roman" w:hint="eastAsia"/>
          <w:b/>
          <w:sz w:val="36"/>
        </w:rPr>
        <w:t>公式自动化验证</w:t>
      </w:r>
    </w:p>
    <w:p w14:paraId="60D48D69" w14:textId="77777777" w:rsidR="00381EC1" w:rsidRPr="00381EC1" w:rsidRDefault="00381EC1" w:rsidP="00381EC1">
      <w:pPr>
        <w:spacing w:after="240"/>
        <w:rPr>
          <w:rFonts w:ascii="Times New Roman" w:eastAsia="SimSun" w:hAnsi="Times New Roman" w:cs="Times New Roman" w:hint="eastAsia"/>
          <w:sz w:val="24"/>
        </w:rPr>
      </w:pPr>
      <w:r w:rsidRPr="00381EC1">
        <w:rPr>
          <w:rFonts w:ascii="Times New Roman" w:eastAsia="SimSun" w:hAnsi="Times New Roman" w:cs="Times New Roman" w:hint="eastAsia"/>
          <w:sz w:val="24"/>
        </w:rPr>
        <w:t>数据来源：</w:t>
      </w:r>
      <w:r w:rsidRPr="00381EC1">
        <w:rPr>
          <w:rFonts w:ascii="Times New Roman" w:eastAsia="SimSun" w:hAnsi="Times New Roman" w:cs="Times New Roman" w:hint="eastAsia"/>
          <w:sz w:val="24"/>
        </w:rPr>
        <w:t>canonical.json / eq-fraction</w:t>
      </w:r>
      <w:r w:rsidRPr="00381EC1">
        <w:rPr>
          <w:rFonts w:ascii="Times New Roman" w:eastAsia="SimSun" w:hAnsi="Times New Roman" w:cs="Times New Roman" w:hint="eastAsia"/>
          <w:sz w:val="24"/>
        </w:rPr>
        <w:t>。</w:t>
      </w:r>
    </w:p>
    <w:p w14:paraId="5DFE0E0C" w14:textId="77777777" w:rsidR="00381EC1" w:rsidRPr="00381EC1" w:rsidRDefault="00381EC1" w:rsidP="00381EC1">
      <w:pPr>
        <w:spacing w:after="240"/>
        <w:rPr>
          <w:rFonts w:ascii="Times New Roman" w:eastAsia="SimSun" w:hAnsi="Times New Roman" w:cs="Times New Roman" w:hint="eastAsia"/>
          <w:sz w:val="24"/>
        </w:rPr>
      </w:pPr>
      <w:r w:rsidRPr="00381EC1">
        <w:rPr>
          <w:rFonts w:ascii="Times New Roman" w:eastAsia="SimSun" w:hAnsi="Times New Roman" w:cs="Times New Roman" w:hint="eastAsia"/>
          <w:sz w:val="24"/>
        </w:rPr>
        <w:t>验证内容：写入、读回、保存重开；将分母常数</w:t>
      </w:r>
      <w:r w:rsidRPr="00381EC1">
        <w:rPr>
          <w:rFonts w:ascii="Times New Roman" w:eastAsia="SimSun" w:hAnsi="Times New Roman" w:cs="Times New Roman" w:hint="eastAsia"/>
          <w:sz w:val="24"/>
        </w:rPr>
        <w:t xml:space="preserve"> 1 </w:t>
      </w:r>
      <w:r w:rsidRPr="00381EC1">
        <w:rPr>
          <w:rFonts w:ascii="Times New Roman" w:eastAsia="SimSun" w:hAnsi="Times New Roman" w:cs="Times New Roman" w:hint="eastAsia"/>
          <w:sz w:val="24"/>
        </w:rPr>
        <w:t>改为</w:t>
      </w:r>
      <w:r w:rsidRPr="00381EC1">
        <w:rPr>
          <w:rFonts w:ascii="Times New Roman" w:eastAsia="SimSun" w:hAnsi="Times New Roman" w:cs="Times New Roman" w:hint="eastAsia"/>
          <w:sz w:val="24"/>
        </w:rPr>
        <w:t xml:space="preserve"> 2 </w:t>
      </w:r>
      <w:r w:rsidRPr="00381EC1">
        <w:rPr>
          <w:rFonts w:ascii="Times New Roman" w:eastAsia="SimSun" w:hAnsi="Times New Roman" w:cs="Times New Roman" w:hint="eastAsia"/>
          <w:sz w:val="24"/>
        </w:rPr>
        <w:t>后再次保存重开。</w:t>
      </w:r>
    </w:p>
    <w:p w14:paraId="6BDF566E" w14:textId="77777777" w:rsidR="00381EC1" w:rsidRPr="00381EC1" w:rsidRDefault="00381EC1" w:rsidP="00381EC1">
      <w:pPr>
        <w:spacing w:after="240"/>
        <w:rPr>
          <w:rFonts w:ascii="Times New Roman" w:eastAsia="SimSun" w:hAnsi="Times New Roman" w:cs="Times New Roman"/>
          <w:sz w:val="24"/>
        </w:rPr>
      </w:pPr>
    </w:p>
    <w:p w14:paraId="1AFCD255" w14:textId="5F8F34BC" w:rsidR="00CA50D5" w:rsidRPr="00381EC1" w:rsidRDefault="00381EC1" w:rsidP="00381EC1">
      <w:pPr>
        <w:spacing w:after="240"/>
        <w:rPr>
          <w:rFonts w:ascii="Times New Roman" w:eastAsia="SimSun" w:hAnsi="Times New Roman" w:cs="Times New Roman"/>
          <w:sz w:val="24"/>
        </w:rPr>
      </w:pPr>
      <w:r w:rsidRPr="00381EC1">
        <w:rPr>
          <w:rFonts w:ascii="Times New Roman" w:eastAsia="SimSun" w:hAnsi="Times New Roman" w:cs="Times New Roman"/>
          <w:position w:val="-24"/>
          <w:sz w:val="24"/>
        </w:rPr>
        <w:object w:dxaOrig="2260" w:dyaOrig="620" w14:anchorId="1A53DB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13pt;height:31pt" o:ole="">
            <v:imagedata r:id="rId4" o:title=""/>
          </v:shape>
          <o:OLEObject Type="Embed" ProgID="Equation.DSMT4" ShapeID="_x0000_i1027" DrawAspect="Content" ObjectID="_1853166461" r:id="rId5"/>
        </w:object>
      </w:r>
    </w:p>
    <w:sectPr w:rsidR="00CA50D5" w:rsidRPr="00381EC1" w:rsidSect="00381EC1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EC1"/>
    <w:rsid w:val="00381EC1"/>
    <w:rsid w:val="00CA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DB39"/>
  <w15:chartTrackingRefBased/>
  <w15:docId w15:val="{2C6C79FB-16F3-4358-B5A5-BF4A6019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1</cp:revision>
  <dcterms:created xsi:type="dcterms:W3CDTF">2026-10-10T11:41:00Z</dcterms:created>
  <dcterms:modified xsi:type="dcterms:W3CDTF">2026-10-10T11:41:00Z</dcterms:modified>
</cp:coreProperties>
</file>