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Fonts w:ascii="黑体" w:cs="黑体" w:eastAsia="黑体" w:hAnsi="黑体"/>
        </w:rPr>
        <w:t xml:space="preserve">发明专利技术交底书</w:t>
      </w:r>
    </w:p>
    <w:p>
      <w:pPr>
        <w:spacing w:after="100"/>
        <w:jc w:val="center"/>
      </w:pPr>
      <w:r>
        <w:rPr>
          <w:color w:val="777777"/>
          <w:sz w:val="20"/>
          <w:szCs w:val="20"/>
          <w:rFonts w:ascii="仿宋" w:cs="仿宋" w:eastAsia="仿宋" w:hAnsi="仿宋"/>
        </w:rPr>
        <w:t xml:space="preserve">（内部技术交底材料，供代理人撰写正式申请文件参考）</w:t>
      </w:r>
    </w:p>
    <w:p>
      <w:pPr>
        <w:spacing w:after="500"/>
        <w:jc w:val="center"/>
      </w:pPr>
      <w:r>
        <w:rPr>
          <w:b/>
          <w:bCs/>
          <w:sz w:val="24"/>
          <w:szCs w:val="24"/>
          <w:rFonts w:ascii="黑体" w:cs="黑体" w:eastAsia="黑体" w:hAnsi="黑体"/>
        </w:rPr>
        <w:t xml:space="preserve">发明名称：一种基于共享文件的无中心化多终端协同数据同步方法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F2F2" w:val="clear"/>
          </w:tcPr>
          <w:p>
            <w:r>
              <w:rPr>
                <w:b/>
                <w:bCs/>
                <w:sz w:val="20"/>
                <w:szCs w:val="20"/>
                <w:rFonts w:ascii="黑体" w:cs="黑体" w:eastAsia="黑体" w:hAnsi="黑体"/>
              </w:rPr>
              <w:t xml:space="preserve">发明人</w:t>
            </w:r>
          </w:p>
        </w:tc>
        <w:tc>
          <w:tcPr>
            <w:tcW w:type="dxa" w:w="6800"/>
          </w:tcPr>
          <w:p>
            <w:r>
              <w:rPr>
                <w:sz w:val="20"/>
                <w:szCs w:val="20"/>
                <w:rFonts w:ascii="仿宋" w:cs="仿宋" w:eastAsia="仿宋" w:hAnsi="仿宋"/>
              </w:rPr>
              <w:t xml:space="preserve">　　　　　　　　　　　　（请填写，多人以顿号分隔）</w:t>
            </w:r>
          </w:p>
        </w:tc>
      </w:tr>
      <w:tr>
        <w:tc>
          <w:tcPr>
            <w:tcW w:type="dxa" w:w="2200"/>
            <w:shd w:fill="F2F2F2" w:val="clear"/>
          </w:tcPr>
          <w:p>
            <w:r>
              <w:rPr>
                <w:b/>
                <w:bCs/>
                <w:sz w:val="20"/>
                <w:szCs w:val="20"/>
                <w:rFonts w:ascii="黑体" w:cs="黑体" w:eastAsia="黑体" w:hAnsi="黑体"/>
              </w:rPr>
              <w:t xml:space="preserve">申请人（单位）</w:t>
            </w:r>
          </w:p>
        </w:tc>
        <w:tc>
          <w:tcPr>
            <w:tcW w:type="dxa" w:w="6800"/>
          </w:tcPr>
          <w:p>
            <w:r>
              <w:rPr>
                <w:sz w:val="20"/>
                <w:szCs w:val="20"/>
                <w:rFonts w:ascii="仿宋" w:cs="仿宋" w:eastAsia="仿宋" w:hAnsi="仿宋"/>
              </w:rPr>
              <w:t xml:space="preserve">　　　　　　　　　　　　（请填写，如为职务发明请填写所属单位全称）</w:t>
            </w:r>
          </w:p>
        </w:tc>
      </w:tr>
      <w:tr>
        <w:tc>
          <w:tcPr>
            <w:tcW w:type="dxa" w:w="2200"/>
            <w:shd w:fill="F2F2F2" w:val="clear"/>
          </w:tcPr>
          <w:p>
            <w:r>
              <w:rPr>
                <w:b/>
                <w:bCs/>
                <w:sz w:val="20"/>
                <w:szCs w:val="20"/>
                <w:rFonts w:ascii="黑体" w:cs="黑体" w:eastAsia="黑体" w:hAnsi="黑体"/>
              </w:rPr>
              <w:t xml:space="preserve">联系方式</w:t>
            </w:r>
          </w:p>
        </w:tc>
        <w:tc>
          <w:tcPr>
            <w:tcW w:type="dxa" w:w="6800"/>
          </w:tcPr>
          <w:p>
            <w:r>
              <w:rPr>
                <w:sz w:val="20"/>
                <w:szCs w:val="20"/>
                <w:rFonts w:ascii="仿宋" w:cs="仿宋" w:eastAsia="仿宋" w:hAnsi="仿宋"/>
              </w:rPr>
              <w:t xml:space="preserve">　　　　　　　　　　　　（请填写）</w:t>
            </w:r>
          </w:p>
        </w:tc>
      </w:tr>
      <w:tr>
        <w:tc>
          <w:tcPr>
            <w:tcW w:type="dxa" w:w="2200"/>
            <w:shd w:fill="F2F2F2" w:val="clear"/>
          </w:tcPr>
          <w:p>
            <w:r>
              <w:rPr>
                <w:b/>
                <w:bCs/>
                <w:sz w:val="20"/>
                <w:szCs w:val="20"/>
                <w:rFonts w:ascii="黑体" w:cs="黑体" w:eastAsia="黑体" w:hAnsi="黑体"/>
              </w:rPr>
              <w:t xml:space="preserve">交底日期</w:t>
            </w:r>
          </w:p>
        </w:tc>
        <w:tc>
          <w:tcPr>
            <w:tcW w:type="dxa" w:w="6800"/>
          </w:tcPr>
          <w:p>
            <w:r>
              <w:rPr>
                <w:sz w:val="20"/>
                <w:szCs w:val="20"/>
                <w:rFonts w:ascii="仿宋" w:cs="仿宋" w:eastAsia="仿宋" w:hAnsi="仿宋"/>
              </w:rPr>
              <w:t xml:space="preserve">2026-09-10</w:t>
            </w:r>
          </w:p>
        </w:tc>
      </w:tr>
    </w:tbl>
    <w:p>
      <w:pPr>
        <w:spacing w:after="300"/>
      </w:pPr>
    </w:p>
    <w:p>
      <w:pPr>
        <w:pStyle w:val="Heading1"/>
        <w:spacing w:before="300" w:after="200"/>
      </w:pPr>
      <w:r>
        <w:rPr>
          <w:b/>
          <w:bCs/>
          <w:sz w:val="26"/>
          <w:szCs w:val="26"/>
          <w:rFonts w:ascii="黑体" w:cs="黑体" w:eastAsia="黑体" w:hAnsi="黑体"/>
        </w:rPr>
        <w:t xml:space="preserve">一、所属技术领域</w:t>
      </w:r>
    </w:p>
    <w:p>
      <w:pPr>
        <w:spacing w:after="160" w:line="360"/>
        <w:ind w:firstLine="480"/>
        <w:jc w:val="both"/>
      </w:pPr>
      <w:r>
        <w:rPr>
          <w:b w:val="false"/>
          <w:bCs w:val="false"/>
          <w:sz w:val="22"/>
          <w:szCs w:val="22"/>
          <w:rFonts w:ascii="仿宋" w:cs="仿宋" w:eastAsia="仿宋" w:hAnsi="仿宋"/>
        </w:rPr>
        <w:t xml:space="preserve">本申请涉及数据处理技术领域，具体涉及一种在多个终端之间不经过集中式服务器、仅借助一份共享存储文件即可实现业务数据协同编辑与同步的方法，同时涉及该方法在写入冲突检测、记录删除与撤销、权限完整性校验等方面的具体实现方式。</w:t>
      </w:r>
    </w:p>
    <w:p>
      <w:pPr>
        <w:pStyle w:val="Heading1"/>
        <w:spacing w:before="300" w:after="200"/>
      </w:pPr>
      <w:r>
        <w:rPr>
          <w:b/>
          <w:bCs/>
          <w:sz w:val="26"/>
          <w:szCs w:val="26"/>
          <w:rFonts w:ascii="黑体" w:cs="黑体" w:eastAsia="黑体" w:hAnsi="黑体"/>
        </w:rPr>
        <w:t xml:space="preserve">二、背景技术</w:t>
      </w:r>
    </w:p>
    <w:p>
      <w:pPr>
        <w:spacing w:after="160" w:line="360"/>
        <w:ind w:firstLine="480"/>
        <w:jc w:val="both"/>
      </w:pPr>
      <w:r>
        <w:rPr>
          <w:b w:val="false"/>
          <w:bCs w:val="false"/>
          <w:sz w:val="22"/>
          <w:szCs w:val="22"/>
          <w:rFonts w:ascii="仿宋" w:cs="仿宋" w:eastAsia="仿宋" w:hAnsi="仿宋"/>
        </w:rPr>
        <w:t xml:space="preserve">多人协同编辑同一批业务数据（如任务、工作计划、里程碑等台账类记录）的系统，通常采用客户端/服务器架构：由一台服务器统一持有数据库，各终端的读写请求都要经过服务器仲裁，冲突检测、事务一致性等问题依赖服务器上的锁机制或版本号机制解决。这类方案技术上是成熟的，但对小规模团队（十几人到几十人的规模）而言，部署、运维一台服务器的成本往往超过了系统本身的价值——需要有人负责服务器的安装、备份、安全加固和后续维护，一旦无人维护，数据就有单点丢失的风险。</w:t>
      </w:r>
    </w:p>
    <w:p>
      <w:pPr>
        <w:spacing w:after="160" w:line="360"/>
        <w:ind w:firstLine="480"/>
        <w:jc w:val="both"/>
      </w:pPr>
      <w:r>
        <w:rPr>
          <w:b w:val="false"/>
          <w:bCs w:val="false"/>
          <w:sz w:val="22"/>
          <w:szCs w:val="22"/>
          <w:rFonts w:ascii="仿宋" w:cs="仿宋" w:eastAsia="仿宋" w:hAnsi="仿宋"/>
        </w:rPr>
        <w:t xml:space="preserve">实践中，一种常见的替代做法是把业务数据整体存成一份文件（例如 JSON 格式），放在局域网内的共享文件夹里，各终端各自持有一份本地缓存，定时把本地缓存和共享文件里的内容做一次合并、再整体写回。这种做法部署成本几乎为零，但现有的合并逻辑普遍存在下面几类问题，申请人在实际使用中都真实遇到过：</w:t>
      </w:r>
    </w:p>
    <w:p>
      <w:pPr>
        <w:spacing w:after="160" w:line="360"/>
        <w:ind w:firstLine="480"/>
        <w:jc w:val="both"/>
      </w:pPr>
      <w:r>
        <w:rPr>
          <w:b w:val="false"/>
          <w:bCs w:val="false"/>
          <w:sz w:val="22"/>
          <w:szCs w:val="22"/>
          <w:rFonts w:ascii="仿宋" w:cs="仿宋" w:eastAsia="仿宋" w:hAnsi="仿宋"/>
        </w:rPr>
        <w:t xml:space="preserve">其一，合并粒度停留在"整条记录"级别，即比较两份数据里同一条记录谁的版本号更新、或者谁的修改时间更晚，胜出的一方整条覆盖另一方。这带来一个隐蔽的故障：甲把一条任务的状态改成"已完成"并同步了出去；乙那台电脑上打开的还是很早以前加载的那份数据，乙只是顺手改了这条记录的优先级，但保存时会把乙手里那份连带过期状态在内的整条记录一起写回去，甲刚才的修改就被悄悄顶了回去，而甲乙两人都不知道发生过这件事。更麻烦的是版本号打平的情形：两台设备都是从版本号5各自加到6，谁赢就要看修改时间——而修改时间取自各自电脑的本地时钟，一个团队里几台电脑的时钟不同步是常态，时钟快的那台反而会赢，这跟"谁真的后改"没有任何关系。</w:t>
      </w:r>
    </w:p>
    <w:p>
      <w:pPr>
        <w:spacing w:after="160" w:line="360"/>
        <w:ind w:firstLine="480"/>
        <w:jc w:val="both"/>
      </w:pPr>
      <w:r>
        <w:rPr>
          <w:b w:val="false"/>
          <w:bCs w:val="false"/>
          <w:sz w:val="22"/>
          <w:szCs w:val="22"/>
          <w:rFonts w:ascii="仿宋" w:cs="仿宋" w:eastAsia="仿宋" w:hAnsi="仿宋"/>
        </w:rPr>
        <w:t xml:space="preserve">其二，写入这份共享文件的过程本身也会发生竞争。一种典型的时序是：乙先把文件读到本地、正在内存里做合并计算；这段时间里甲也读了同一份文件、合并、写回、并且读回来确认写入成功——一切看起来都正常；随后乙才写完自己那一份，而乙手里的内容是基于更早的版本算出来的，根本不知道甲写过，这一写就把甲的改动整个盖掉了。甲这边的写入确认是通过的，界面上没有任何异常提示，这类问题往往要过很久，同事发现自己的操作历史对不上，才会被追查到。</w:t>
      </w:r>
    </w:p>
    <w:p>
      <w:pPr>
        <w:spacing w:after="160" w:line="360"/>
        <w:ind w:firstLine="480"/>
        <w:jc w:val="both"/>
      </w:pPr>
      <w:r>
        <w:rPr>
          <w:b w:val="false"/>
          <w:bCs w:val="false"/>
          <w:sz w:val="22"/>
          <w:szCs w:val="22"/>
          <w:rFonts w:ascii="仿宋" w:cs="仿宋" w:eastAsia="仿宋" w:hAnsi="仿宋"/>
        </w:rPr>
        <w:t xml:space="preserve">其三，"彻底删除"这类操作在没有服务器兜底的场景下会自相矛盾。软删除（打一个删除标记）不会有问题，因为标记本身也是记录的一个字段，会正常参与合并；但如果要把记录从数据里整条抹掉，麻烦就来了——按照"我有的记录、对方没有就收进来"这一条基本合并规则，一台还没同步到这次删除的旧设备，会把这条已经删掉的记录当作"我这边独有的新记录"重新推回去，删除操作因此失效。反过来，如果给删除动作加一个不可逆的黑名单式标记，那么误删之后又发现要恢复，就完全没有办法。</w:t>
      </w:r>
    </w:p>
    <w:p>
      <w:pPr>
        <w:spacing w:after="160" w:line="360"/>
        <w:ind w:firstLine="480"/>
        <w:jc w:val="both"/>
      </w:pPr>
      <w:r>
        <w:rPr>
          <w:b w:val="false"/>
          <w:bCs w:val="false"/>
          <w:sz w:val="22"/>
          <w:szCs w:val="22"/>
          <w:rFonts w:ascii="仿宋" w:cs="仿宋" w:eastAsia="仿宋" w:hAnsi="仿宋"/>
        </w:rPr>
        <w:t xml:space="preserve">其四，没有服务器意味着没有一个可信的地方去校验权限变更是否合法。共享文件是明文放在网盘上的，任何一个人只要懂一点技术，就可以直接打开文件把自己的角色字段改成管理员，下一次同步这个改动就会像正常数据一样被所有终端接受。</w:t>
      </w:r>
    </w:p>
    <w:p>
      <w:pPr>
        <w:spacing w:after="160" w:line="360"/>
        <w:ind w:firstLine="480"/>
        <w:jc w:val="both"/>
      </w:pPr>
      <w:r>
        <w:rPr>
          <w:b w:val="false"/>
          <w:bCs w:val="false"/>
          <w:sz w:val="22"/>
          <w:szCs w:val="22"/>
          <w:rFonts w:ascii="仿宋" w:cs="仿宋" w:eastAsia="仿宋" w:hAnsi="仿宋"/>
        </w:rPr>
        <w:t xml:space="preserve">上述问题目前没有见到系统性的解决方案，多数产品要么退回到"服务器仲裁"这条路上，要么干脆放弃细粒度冲突处理、接受偶发的数据覆盖作为已知缺陷。本申请针对这几类问题分别提出了具体的技术方案。</w:t>
      </w:r>
    </w:p>
    <w:p>
      <w:pPr>
        <w:pStyle w:val="Heading1"/>
        <w:spacing w:before="300" w:after="200"/>
      </w:pPr>
      <w:r>
        <w:rPr>
          <w:b/>
          <w:bCs/>
          <w:sz w:val="26"/>
          <w:szCs w:val="26"/>
          <w:rFonts w:ascii="黑体" w:cs="黑体" w:eastAsia="黑体" w:hAnsi="黑体"/>
        </w:rPr>
        <w:t xml:space="preserve">三、发明目的</w:t>
      </w:r>
    </w:p>
    <w:p>
      <w:pPr>
        <w:spacing w:after="160" w:line="360"/>
        <w:ind w:firstLine="480"/>
        <w:jc w:val="both"/>
      </w:pPr>
      <w:r>
        <w:rPr>
          <w:b w:val="false"/>
          <w:bCs w:val="false"/>
          <w:sz w:val="22"/>
          <w:szCs w:val="22"/>
          <w:rFonts w:ascii="仿宋" w:cs="仿宋" w:eastAsia="仿宋" w:hAnsi="仿宋"/>
        </w:rPr>
        <w:t xml:space="preserve">本申请的目的是提供一种不依赖集中式服务器、仅借助共享存储文件即可支持多终端协同编辑同一批结构化业务数据的方法，使其在下列几个方面均有具体的技术手段：（1）合并冲突时只在真正被同时修改的字段上定胜负，不因整条记录覆盖而丢失他人对未冲突字段的修改；（2）能够事后侦测"写入过程被更早内容覆盖"这一类无法被写后校验发现的竞争问题，并自动补救；（3）记录的彻底删除操作既能防止被旧设备复活，又保留撤销的可能；（4）在没有服务器的前提下，由各终端独立校验权限变更的合法性。</w:t>
      </w:r>
    </w:p>
    <w:p>
      <w:pPr>
        <w:pStyle w:val="Heading1"/>
        <w:spacing w:before="300" w:after="200"/>
      </w:pPr>
      <w:r>
        <w:rPr>
          <w:b/>
          <w:bCs/>
          <w:sz w:val="26"/>
          <w:szCs w:val="26"/>
          <w:rFonts w:ascii="黑体" w:cs="黑体" w:eastAsia="黑体" w:hAnsi="黑体"/>
        </w:rPr>
        <w:t xml:space="preserve">四、技术方案</w:t>
      </w:r>
    </w:p>
    <w:p>
      <w:pPr>
        <w:spacing w:after="160" w:line="360"/>
        <w:ind w:firstLine="480"/>
        <w:jc w:val="both"/>
      </w:pPr>
      <w:r>
        <w:rPr>
          <w:b w:val="false"/>
          <w:bCs w:val="false"/>
          <w:sz w:val="22"/>
          <w:szCs w:val="22"/>
          <w:rFonts w:ascii="仿宋" w:cs="仿宋" w:eastAsia="仿宋" w:hAnsi="仿宋"/>
        </w:rPr>
        <w:t xml:space="preserve">本申请提供的方法，其核心构思是：每个参与协同的终端在本地额外保存一份"基线"数据——也就是这个终端上一次和共享文件对账时，共享文件里的内容长什么样。当终端下一次要把本地修改同步出去时，不再是简单比较"我手里的版本"和"共享文件当前的版本"谁更新，而是三方比较：我手里的值、共享文件当前的值、以及基线里记着的那个旧值。只有当"我的值"和基线不同、同时"共享文件当前的值"也和基线不同、而且两者改成的结果还不一样时，才认定为真正的冲突，需要定胜负；只有一方相对基线发生了变化的，直接采用变化的那一方，不发生冲突。</w:t>
      </w:r>
    </w:p>
    <w:p>
      <w:pPr>
        <w:spacing w:after="160" w:line="360"/>
        <w:ind w:firstLine="480"/>
        <w:jc w:val="both"/>
      </w:pPr>
      <w:r>
        <w:rPr>
          <w:b w:val="false"/>
          <w:bCs w:val="false"/>
          <w:sz w:val="22"/>
          <w:szCs w:val="22"/>
          <w:rFonts w:ascii="仿宋" w:cs="仿宋" w:eastAsia="仿宋" w:hAnsi="仿宋"/>
        </w:rPr>
        <w:t xml:space="preserve">在此基础上，本申请针对合并过程中的几个具体环节，进一步提出了以下技术手段。</w:t>
      </w:r>
    </w:p>
    <w:p>
      <w:pPr>
        <w:pStyle w:val="Heading2"/>
        <w:spacing w:before="200" w:after="120"/>
      </w:pPr>
      <w:r>
        <w:rPr>
          <w:b/>
          <w:bCs/>
          <w:sz w:val="24"/>
          <w:szCs w:val="24"/>
          <w:rFonts w:ascii="黑体" w:cs="黑体" w:eastAsia="黑体" w:hAnsi="黑体"/>
        </w:rPr>
        <w:t xml:space="preserve">（一）基于写入链标记的写冲突检测与基线回滚方法</w:t>
      </w:r>
    </w:p>
    <w:p>
      <w:pPr>
        <w:spacing w:after="160" w:line="360"/>
        <w:ind w:firstLine="480"/>
        <w:jc w:val="both"/>
      </w:pPr>
      <w:r>
        <w:rPr>
          <w:b w:val="false"/>
          <w:bCs w:val="false"/>
          <w:sz w:val="22"/>
          <w:szCs w:val="22"/>
          <w:rFonts w:ascii="仿宋" w:cs="仿宋" w:eastAsia="仿宋" w:hAnsi="仿宋"/>
        </w:rPr>
        <w:t xml:space="preserve">写入共享文件之前先重新读一遍文件、确认没有被别人抢先写过，这一步能挡住大部分竞争，但挡不住这样一种情形：对方在我开始读取之前就已经在读了，我们俩读到的是同一份旧内容，我写完并且确认通过之后，对方才写完——对方的写入完全不知道我刚写过什么，会把我的结果覆盖掉，而对方自己的写后校验同样是通过的，双方都察觉不到问题。</w:t>
      </w:r>
    </w:p>
    <w:p>
      <w:pPr>
        <w:spacing w:after="160" w:line="360"/>
        <w:ind w:firstLine="480"/>
        <w:jc w:val="both"/>
      </w:pPr>
      <w:r>
        <w:rPr>
          <w:b w:val="false"/>
          <w:bCs w:val="false"/>
          <w:sz w:val="22"/>
          <w:szCs w:val="22"/>
          <w:rFonts w:ascii="仿宋" w:cs="仿宋" w:eastAsia="仿宋" w:hAnsi="仿宋"/>
        </w:rPr>
        <w:t xml:space="preserve">本方法在共享文件里额外维护一个先进先出、长度固定的标记环（申请人在实现中取的长度是200，可根据团队规模调整）。每次成功写入文件时，把"这次写用到的内容所对应的标记环"加上"这次写自己产生的一个一次性标记"，一并写回文件，作为下一次写入时的标记环起点。任何一个终端只要记得自己最近一次成功写入时产生的那个标记，就可以在下一次读到文件时，检查这个标记是否还在文件当前的标记环里：</w:t>
      </w:r>
    </w:p>
    <w:p>
      <w:pPr>
        <w:spacing w:after="120" w:line="360"/>
        <w:jc w:val="both"/>
      </w:pPr>
      <w:r>
        <w:rPr>
          <w:b/>
          <w:bCs/>
          <w:sz w:val="22"/>
          <w:szCs w:val="22"/>
          <w:rFonts w:ascii="黑体" w:cs="黑体" w:eastAsia="黑体" w:hAnsi="黑体"/>
        </w:rPr>
        <w:t xml:space="preserve">S101：</w:t>
      </w:r>
      <w:r>
        <w:rPr>
          <w:sz w:val="22"/>
          <w:szCs w:val="22"/>
          <w:rFonts w:ascii="仿宋" w:cs="仿宋" w:eastAsia="仿宋" w:hAnsi="仿宋"/>
        </w:rPr>
        <w:t xml:space="preserve">终端在写入前读取共享文件当前内容，取出其中的标记环；</w:t>
      </w:r>
    </w:p>
    <w:p>
      <w:pPr>
        <w:spacing w:after="120" w:line="360"/>
        <w:jc w:val="both"/>
      </w:pPr>
      <w:r>
        <w:rPr>
          <w:b/>
          <w:bCs/>
          <w:sz w:val="22"/>
          <w:szCs w:val="22"/>
          <w:rFonts w:ascii="黑体" w:cs="黑体" w:eastAsia="黑体" w:hAnsi="黑体"/>
        </w:rPr>
        <w:t xml:space="preserve">S102：</w:t>
      </w:r>
      <w:r>
        <w:rPr>
          <w:sz w:val="22"/>
          <w:szCs w:val="22"/>
          <w:rFonts w:ascii="仿宋" w:cs="仿宋" w:eastAsia="仿宋" w:hAnsi="仿宋"/>
        </w:rPr>
        <w:t xml:space="preserve">终端读取本机记录的、上一次成功写入所使用的标记，若该标记为空（本机从未成功写过，或标记已被处理过），则跳过检测；</w:t>
      </w:r>
    </w:p>
    <w:p>
      <w:pPr>
        <w:spacing w:after="120" w:line="360"/>
        <w:jc w:val="both"/>
      </w:pPr>
      <w:r>
        <w:rPr>
          <w:b/>
          <w:bCs/>
          <w:sz w:val="22"/>
          <w:szCs w:val="22"/>
          <w:rFonts w:ascii="黑体" w:cs="黑体" w:eastAsia="黑体" w:hAnsi="黑体"/>
        </w:rPr>
        <w:t xml:space="preserve">S103：</w:t>
      </w:r>
      <w:r>
        <w:rPr>
          <w:sz w:val="22"/>
          <w:szCs w:val="22"/>
          <w:rFonts w:ascii="仿宋" w:cs="仿宋" w:eastAsia="仿宋" w:hAnsi="仿宋"/>
        </w:rPr>
        <w:t xml:space="preserve">判断该标记是否存在于当前读到的标记环中；若存在，说明该终端上一次写入之后的历次写入都是在其基础上顺序发生的，未发生覆盖；若不存在，则说明该终端上一次的写入已经被后续某次写入用更早的内容整体覆盖；</w:t>
      </w:r>
    </w:p>
    <w:p>
      <w:pPr>
        <w:spacing w:after="120" w:line="360"/>
        <w:jc w:val="both"/>
      </w:pPr>
      <w:r>
        <w:rPr>
          <w:b/>
          <w:bCs/>
          <w:sz w:val="22"/>
          <w:szCs w:val="22"/>
          <w:rFonts w:ascii="黑体" w:cs="黑体" w:eastAsia="黑体" w:hAnsi="黑体"/>
        </w:rPr>
        <w:t xml:space="preserve">S104：</w:t>
      </w:r>
      <w:r>
        <w:rPr>
          <w:sz w:val="22"/>
          <w:szCs w:val="22"/>
          <w:rFonts w:ascii="仿宋" w:cs="仿宋" w:eastAsia="仿宋" w:hAnsi="仿宋"/>
        </w:rPr>
        <w:t xml:space="preserve">检测到覆盖发生时，将本机基线数据按记录逐条与共享文件当前内容比较：若某条记录在共享文件中的版本号没有超过本机上一次写入时该记录的版本号，说明这条记录在覆盖发生后没有被别人正经修改过，则将本机基线中这条记录的取值回滚为"本机上一次写入之前"的取值；若该记录在共享文件中的版本号已经超过，说明这条记录后续被别人正经改过，则不回滚，以避免用过期内容顶掉他人较新的修改；</w:t>
      </w:r>
    </w:p>
    <w:p>
      <w:pPr>
        <w:spacing w:after="120" w:line="360"/>
        <w:jc w:val="both"/>
      </w:pPr>
      <w:r>
        <w:rPr>
          <w:b/>
          <w:bCs/>
          <w:sz w:val="22"/>
          <w:szCs w:val="22"/>
          <w:rFonts w:ascii="黑体" w:cs="黑体" w:eastAsia="黑体" w:hAnsi="黑体"/>
        </w:rPr>
        <w:t xml:space="preserve">S105：</w:t>
      </w:r>
      <w:r>
        <w:rPr>
          <w:sz w:val="22"/>
          <w:szCs w:val="22"/>
          <w:rFonts w:ascii="仿宋" w:cs="仿宋" w:eastAsia="仿宋" w:hAnsi="仿宋"/>
        </w:rPr>
        <w:t xml:space="preserve">基线回滚完成后，被回滚的字段相对新基线而言就构成了"本机已修改但尚未推送"的状态，会在紧接着发生的下一次合并中被重新计入待同步内容，从而自动补推；同时清空本机记录的写入标记，避免同一次覆盖被反复检测和反复告警。</w:t>
      </w:r>
    </w:p>
    <w:p>
      <w:pPr>
        <w:spacing w:after="160" w:line="300"/>
        <w:ind w:left="480"/>
      </w:pPr>
      <w:r>
        <w:rPr>
          <w:i/>
          <w:iCs/>
          <w:color w:val="555555"/>
          <w:sz w:val="20"/>
          <w:szCs w:val="20"/>
          <w:rFonts w:ascii="仿宋" w:cs="仿宋" w:eastAsia="仿宋" w:hAnsi="仿宋"/>
        </w:rPr>
        <w:t xml:space="preserve">说明：申请人在实现和测试过程中发现，第104步里"按记录版本号做保护性回滚"这一处理不能省略、也不能整份基线一起回滚——如果不做版本号判断、把基线整份倒回覆盖前的状态，会把"这次写入顺带吸收进来的、原本属于第三方设备的正常修改"也一并误判为本机修改，进而在下一次同步时用旧值把第三方设备较新的修改顶掉，属于申请人在开发过程中先后尝试并验证否定的一种方案，特此说明以便审查时理解方案的边界。</w:t>
      </w:r>
    </w:p>
    <w:p>
      <w:pPr>
        <w:pStyle w:val="Heading2"/>
        <w:spacing w:before="200" w:after="120"/>
      </w:pPr>
      <w:r>
        <w:rPr>
          <w:b/>
          <w:bCs/>
          <w:sz w:val="24"/>
          <w:szCs w:val="24"/>
          <w:rFonts w:ascii="黑体" w:cs="黑体" w:eastAsia="黑体" w:hAnsi="黑体"/>
        </w:rPr>
        <w:t xml:space="preserve">（二）可撤销的墓碑删除方法及其多终端时间戳仲裁规则</w:t>
      </w:r>
    </w:p>
    <w:p>
      <w:pPr>
        <w:spacing w:after="160" w:line="360"/>
        <w:ind w:firstLine="480"/>
        <w:jc w:val="both"/>
      </w:pPr>
      <w:r>
        <w:rPr>
          <w:b w:val="false"/>
          <w:bCs w:val="false"/>
          <w:sz w:val="22"/>
          <w:szCs w:val="22"/>
          <w:rFonts w:ascii="仿宋" w:cs="仿宋" w:eastAsia="仿宋" w:hAnsi="仿宋"/>
        </w:rPr>
        <w:t xml:space="preserve">为解决"彻底删除的记录会被尚未同步的旧设备当作新记录复活"的问题，本方法在共享数据中单独维护一份删除标记列表（以下称为墓碑列表），与业务记录本身分开存放。每条业务记录被彻底删除时，不是简单地从记录列表中移除后就结束，而是在墓碑列表中追加一条包含"记录所属类别、记录标识、删除发生时间"的条目；合并逻辑在处理业务记录列表时，任何一条记录只要能在墓碑列表中找到对应条目，就从合并结果中剔除，不论它是从哪个终端同步过来的。</w:t>
      </w:r>
    </w:p>
    <w:p>
      <w:pPr>
        <w:spacing w:after="160" w:line="360"/>
        <w:ind w:firstLine="480"/>
        <w:jc w:val="both"/>
      </w:pPr>
      <w:r>
        <w:rPr>
          <w:b w:val="false"/>
          <w:bCs w:val="false"/>
          <w:sz w:val="22"/>
          <w:szCs w:val="22"/>
          <w:rFonts w:ascii="仿宋" w:cs="仿宋" w:eastAsia="仿宋" w:hAnsi="仿宋"/>
        </w:rPr>
        <w:t xml:space="preserve">这一处理本身会带来一个新问题：如果这条被删除的记录之后又需要撤销（无论是操作者自己按撤销键，还是管理员发现误删想要回滚），已经写入共享文件、并且已经被别的终端读取过的那条墓碑记录是没有办法真正"删掉"的——直接从本机的墓碑列表里去掉它，下一次同步时，共享文件里原有的墓碑条目还会被合并回来，记录仍然会被重新剔除。为此，本方法把"撤销一次删除"定义为再写入一条新的墓碑条目，这条新条目使用与原条目相同的"记录类别+记录标识"，但携带更晚的时间，并且带有一个额外的"作废"标志。合并逻辑在同一把"记录类别+记录标识"钥匙上，只认时间最晚的那一条：如果最晚的一条带作废标志，就当作这条记录没有被删除过，正常参与合并；如果最晚的一条不带作废标志，则按彻底删除处理。</w:t>
      </w:r>
    </w:p>
    <w:p>
      <w:pPr>
        <w:spacing w:after="160" w:line="360"/>
        <w:ind w:firstLine="480"/>
        <w:jc w:val="both"/>
      </w:pPr>
      <w:r>
        <w:rPr>
          <w:b w:val="false"/>
          <w:bCs w:val="false"/>
          <w:sz w:val="22"/>
          <w:szCs w:val="22"/>
          <w:rFonts w:ascii="仿宋" w:cs="仿宋" w:eastAsia="仿宋" w:hAnsi="仿宋"/>
        </w:rPr>
        <w:t xml:space="preserve">这里必须解决的一个边界问题是：多个终端的本地时钟并不同步，两条墓碑条目完全可能记着一模一样的时间——尤其是在两台终端都恰好还没看到对方那一条、各自按自己的时钟盖章的时候。仅按时间戳比较，在打平的情况下究竟哪一条生效，会因为各终端读到条目的先后顺序不同而给出不同答案，导致不同终端对同一条记录"是否存在"得出不一致的结论。本方法为此定义了一个完全确定的排序规则：先比较时间戳，时间戳相同的情况下，作废标志优先于普通删除标志；这两项都相同的情况下，再按签署这条条目的操作人标识做字符排序。这一规则本身不携带任何业务含义，唯一的作用是保证无论多少个终端各自独立计算，只要它们看到的条目集合相同，排出来的胜出条目一定是同一条，从而保证最终各终端对同一条记录的存续状态收敛到同一个结果。</w:t>
      </w:r>
    </w:p>
    <w:p>
      <w:pPr>
        <w:spacing w:after="160" w:line="300"/>
        <w:ind w:left="480"/>
      </w:pPr>
      <w:r>
        <w:rPr>
          <w:i/>
          <w:iCs/>
          <w:color w:val="555555"/>
          <w:sz w:val="20"/>
          <w:szCs w:val="20"/>
          <w:rFonts w:ascii="仿宋" w:cs="仿宋" w:eastAsia="仿宋" w:hAnsi="仿宋"/>
        </w:rPr>
        <w:t xml:space="preserve">说明：这一条排序规则是申请人用构造多终端长时间随机交错读写的模拟程序反复运行、观察到"两台设备各自认为对方的墓碑条目应该赢"这一分歧现象之后加入的，属于工程实践中被测试暴露、进而针对性修复的技术点。</w:t>
      </w:r>
    </w:p>
    <w:p>
      <w:pPr>
        <w:pStyle w:val="Heading2"/>
        <w:spacing w:before="200" w:after="120"/>
      </w:pPr>
      <w:r>
        <w:rPr>
          <w:b/>
          <w:bCs/>
          <w:sz w:val="24"/>
          <w:szCs w:val="24"/>
          <w:rFonts w:ascii="黑体" w:cs="黑体" w:eastAsia="黑体" w:hAnsi="黑体"/>
        </w:rPr>
        <w:t xml:space="preserve">（三）基于历史操作签核记录的客户端本地权限完整性校验方法</w:t>
      </w:r>
    </w:p>
    <w:p>
      <w:pPr>
        <w:spacing w:after="160" w:line="360"/>
        <w:ind w:firstLine="480"/>
        <w:jc w:val="both"/>
      </w:pPr>
      <w:r>
        <w:rPr>
          <w:b w:val="false"/>
          <w:bCs w:val="false"/>
          <w:sz w:val="22"/>
          <w:szCs w:val="22"/>
          <w:rFonts w:ascii="仿宋" w:cs="仿宋" w:eastAsia="仿宋" w:hAnsi="仿宋"/>
        </w:rPr>
        <w:t xml:space="preserve">在没有服务器的前提下，任何一次角色权限的提升都没有一个天然可信的裁判方。本方法要求：每一次账号角色的提升操作，在写入这次角色变更本身的同时，必须连带写入一条"操作日志"，日志中记录被提升的账号、提升到的角色、以及执行这次操作的账号；每个终端在合并读到的账号数据时，对任何一次角色等级提升（角色降级或平级变更不受此限制），都要在日志中检索是否存在对应的一条记录，并且检查签署这条记录的账号在当时是否具备相应等级以上的权限。</w:t>
      </w:r>
    </w:p>
    <w:p>
      <w:pPr>
        <w:spacing w:after="160" w:line="360"/>
        <w:ind w:firstLine="480"/>
        <w:jc w:val="both"/>
      </w:pPr>
      <w:r>
        <w:rPr>
          <w:b w:val="false"/>
          <w:bCs w:val="false"/>
          <w:sz w:val="22"/>
          <w:szCs w:val="22"/>
          <w:rFonts w:ascii="仿宋" w:cs="仿宋" w:eastAsia="仿宋" w:hAnsi="仿宋"/>
        </w:rPr>
        <w:t xml:space="preserve">检索不到匹配记录，或者签署人当时的权限等级不够，本终端就不采纳这次角色提升，本机继续按提升前的角色对待这个账号，同时把这一情况记为一条安全告警，写入日志供所有终端读取。由于每个终端都各自独立执行这一校验，篡改共享文件里角色字段的人即便同时伪造了一条日志，也无法伪造一个自己原本不具备的签署权限，最多只能让篡改在自己那一台设备上暂时生效，而在其他所有终端上都会被识别并拒绝，且行为会被记录留痕。</w:t>
      </w:r>
    </w:p>
    <w:p>
      <w:pPr>
        <w:pStyle w:val="Heading2"/>
        <w:spacing w:before="200" w:after="120"/>
      </w:pPr>
      <w:r>
        <w:rPr>
          <w:b/>
          <w:bCs/>
          <w:sz w:val="24"/>
          <w:szCs w:val="24"/>
          <w:rFonts w:ascii="黑体" w:cs="黑体" w:eastAsia="黑体" w:hAnsi="黑体"/>
        </w:rPr>
        <w:t xml:space="preserve">（四）辅助保护机制</w:t>
      </w:r>
    </w:p>
    <w:p>
      <w:pPr>
        <w:spacing w:after="160" w:line="360"/>
        <w:ind w:firstLine="480"/>
        <w:jc w:val="both"/>
      </w:pPr>
      <w:r>
        <w:rPr>
          <w:b w:val="false"/>
          <w:bCs w:val="false"/>
          <w:sz w:val="22"/>
          <w:szCs w:val="22"/>
          <w:rFonts w:ascii="仿宋" w:cs="仿宋" w:eastAsia="仿宋" w:hAnsi="仿宋"/>
        </w:rPr>
        <w:t xml:space="preserve">本方法进一步包括两项辅助性的保护手段，作为对上述主要方案的补充。</w:t>
      </w:r>
    </w:p>
    <w:p>
      <w:pPr>
        <w:spacing w:after="160" w:line="360"/>
        <w:ind w:firstLine="480"/>
        <w:jc w:val="both"/>
      </w:pPr>
      <w:r>
        <w:rPr>
          <w:b w:val="false"/>
          <w:bCs w:val="false"/>
          <w:sz w:val="22"/>
          <w:szCs w:val="22"/>
          <w:rFonts w:ascii="仿宋" w:cs="仿宋" w:eastAsia="仿宋" w:hAnsi="仿宋"/>
        </w:rPr>
        <w:t xml:space="preserve">第一，设备间时钟偏差检测。每个终端在读取共享文件时，将文件中记录的"最后一次写入时间"与本机当前时间相比较，若差值超过预设阈值（申请人在实现中取5分钟），则判定协同设备之间存在时钟不同步，提示用户校准时间——因为多处方案的胜负判定在版本号打平时都要退到时间戳比较，时钟差会直接影响判定的准确性。</w:t>
      </w:r>
    </w:p>
    <w:p>
      <w:pPr>
        <w:spacing w:after="160" w:line="360"/>
        <w:ind w:firstLine="480"/>
        <w:jc w:val="both"/>
      </w:pPr>
      <w:r>
        <w:rPr>
          <w:b w:val="false"/>
          <w:bCs w:val="false"/>
          <w:sz w:val="22"/>
          <w:szCs w:val="22"/>
          <w:rFonts w:ascii="仿宋" w:cs="仿宋" w:eastAsia="仿宋" w:hAnsi="仿宋"/>
        </w:rPr>
        <w:t xml:space="preserve">第二，合并异常熔断保护。每次合并完成后，统计本次合并相对本机合并前的数据、新增的删除数量，若单次新增删除量超过预设阈值（申请人在实现中取15条），则认为可能发生了误操作或数据损坏导致的批量丢失，暂停自动写回、保留一份合并前数据的本地快照并提示用户确认，用户确认无误后再继续，确认有误则可一键恢复本机的快照数据。为避免版本升级、长期离线后首次连接等正常场景下的历史数据被误判为异常，该项检测只统计"删除发生时间较新"的记录，对发生在很久以前、只是本机长期没有同步而集中显现出来的历史删除不计入统计。</w:t>
      </w:r>
    </w:p>
    <w:p>
      <w:pPr>
        <w:pStyle w:val="Heading1"/>
        <w:spacing w:before="300" w:after="200"/>
      </w:pPr>
      <w:r>
        <w:rPr>
          <w:b/>
          <w:bCs/>
          <w:sz w:val="26"/>
          <w:szCs w:val="26"/>
          <w:rFonts w:ascii="黑体" w:cs="黑体" w:eastAsia="黑体" w:hAnsi="黑体"/>
        </w:rPr>
        <w:t xml:space="preserve">五、有益效果</w:t>
      </w:r>
    </w:p>
    <w:p>
      <w:pPr>
        <w:spacing w:after="160" w:line="360"/>
        <w:ind w:firstLine="480"/>
        <w:jc w:val="both"/>
      </w:pPr>
      <w:r>
        <w:rPr>
          <w:b w:val="false"/>
          <w:bCs w:val="false"/>
          <w:sz w:val="22"/>
          <w:szCs w:val="22"/>
          <w:rFonts w:ascii="仿宋" w:cs="仿宋" w:eastAsia="仿宋" w:hAnsi="仿宋"/>
        </w:rPr>
        <w:t xml:space="preserve">与现有的整条记录覆盖式合并方案相比，本申请方案能够在不增加服务器部署成本的前提下，把"两个人分别修改同一条记录的不同字段互不冲突"这一预期行为落到实处，避免了因为记录整体覆盖而丢失他人未冲突字段修改的问题；写入链标记方法把原本只能靠人工排查、且难以定位根因的"写覆盖"问题变成了可自动检测、自动补救的常规流程；可撤销墓碑机制在保证彻底删除不会被复活的同时，第一次让这类删除操作具备了撤销能力；而客户端本地权限校验方法在完全没有服务器的架构下，仍然为角色权限变更提供了可验证、可追溯的保护，弥补了这类轻量级协同方案在安全性上的一处明显短板。</w:t>
      </w:r>
    </w:p>
    <w:p>
      <w:r>
        <w:br w:type="page"/>
      </w:r>
    </w:p>
    <w:p>
      <w:pPr>
        <w:pStyle w:val="Heading1"/>
        <w:spacing w:before="300" w:after="200"/>
      </w:pPr>
      <w:r>
        <w:rPr>
          <w:b/>
          <w:bCs/>
          <w:sz w:val="26"/>
          <w:szCs w:val="26"/>
          <w:rFonts w:ascii="黑体" w:cs="黑体" w:eastAsia="黑体" w:hAnsi="黑体"/>
        </w:rPr>
        <w:t xml:space="preserve">六、附图说明</w:t>
      </w:r>
    </w:p>
    <w:p>
      <w:pPr>
        <w:spacing w:after="160" w:line="360"/>
        <w:ind w:firstLine="480"/>
        <w:jc w:val="both"/>
      </w:pPr>
      <w:r>
        <w:rPr>
          <w:b w:val="false"/>
          <w:bCs w:val="false"/>
          <w:sz w:val="22"/>
          <w:szCs w:val="22"/>
          <w:rFonts w:ascii="仿宋" w:cs="仿宋" w:eastAsia="仿宋" w:hAnsi="仿宋"/>
        </w:rPr>
        <w:t xml:space="preserve">图1为本方法涉及的整体数据流示意图，示出终端本地数据、基线数据与共享文件三者之间的关系；</w:t>
      </w:r>
    </w:p>
    <w:p>
      <w:pPr>
        <w:spacing w:after="160" w:line="360"/>
        <w:ind w:firstLine="480"/>
        <w:jc w:val="both"/>
      </w:pPr>
      <w:r>
        <w:rPr>
          <w:b w:val="false"/>
          <w:bCs w:val="false"/>
          <w:sz w:val="22"/>
          <w:szCs w:val="22"/>
          <w:rFonts w:ascii="仿宋" w:cs="仿宋" w:eastAsia="仿宋" w:hAnsi="仿宋"/>
        </w:rPr>
        <w:t xml:space="preserve">图2为字段级三方合并方法的处理流程图；</w:t>
      </w:r>
    </w:p>
    <w:p>
      <w:pPr>
        <w:spacing w:after="160" w:line="360"/>
        <w:ind w:firstLine="480"/>
        <w:jc w:val="both"/>
      </w:pPr>
      <w:r>
        <w:rPr>
          <w:b w:val="false"/>
          <w:bCs w:val="false"/>
          <w:sz w:val="22"/>
          <w:szCs w:val="22"/>
          <w:rFonts w:ascii="仿宋" w:cs="仿宋" w:eastAsia="仿宋" w:hAnsi="仿宋"/>
        </w:rPr>
        <w:t xml:space="preserve">图3为写入链标记的构造方式及写冲突检测、基线回滚的处理流程图；</w:t>
      </w:r>
    </w:p>
    <w:p>
      <w:pPr>
        <w:spacing w:after="160" w:line="360"/>
        <w:ind w:firstLine="480"/>
        <w:jc w:val="both"/>
      </w:pPr>
      <w:r>
        <w:rPr>
          <w:b w:val="false"/>
          <w:bCs w:val="false"/>
          <w:sz w:val="22"/>
          <w:szCs w:val="22"/>
          <w:rFonts w:ascii="仿宋" w:cs="仿宋" w:eastAsia="仿宋" w:hAnsi="仿宋"/>
        </w:rPr>
        <w:t xml:space="preserve">图4为墓碑删除条目的状态流转及多终端时间戳仲裁规则的示意图；</w:t>
      </w:r>
    </w:p>
    <w:p>
      <w:pPr>
        <w:spacing w:after="160" w:line="360"/>
        <w:ind w:firstLine="480"/>
        <w:jc w:val="both"/>
      </w:pPr>
      <w:r>
        <w:rPr>
          <w:b w:val="false"/>
          <w:bCs w:val="false"/>
          <w:sz w:val="22"/>
          <w:szCs w:val="22"/>
          <w:rFonts w:ascii="仿宋" w:cs="仿宋" w:eastAsia="仿宋" w:hAnsi="仿宋"/>
        </w:rPr>
        <w:t xml:space="preserve">图5为基于签核日志的权限完整性校验方法的处理流程图。</w:t>
      </w:r>
    </w:p>
    <w:p>
      <w:pPr>
        <w:spacing w:after="160" w:line="300"/>
        <w:ind w:left="480"/>
      </w:pPr>
      <w:r>
        <w:rPr>
          <w:i/>
          <w:iCs/>
          <w:color w:val="555555"/>
          <w:sz w:val="20"/>
          <w:szCs w:val="20"/>
          <w:rFonts w:ascii="仿宋" w:cs="仿宋" w:eastAsia="仿宋" w:hAnsi="仿宋"/>
        </w:rPr>
        <w:t xml:space="preserve">（说明：以上流程图由申请人另附的示意图文件提供，此处从略；正式申请文件中的附图请代理人按上述流程重新绘制为符合专利局格式要求的黑白线条图。）</w:t>
      </w:r>
    </w:p>
    <w:p>
      <w:r>
        <w:br w:type="page"/>
      </w:r>
    </w:p>
    <w:p>
      <w:pPr>
        <w:pStyle w:val="Heading1"/>
        <w:spacing w:before="300" w:after="200"/>
      </w:pPr>
      <w:r>
        <w:rPr>
          <w:b/>
          <w:bCs/>
          <w:sz w:val="26"/>
          <w:szCs w:val="26"/>
          <w:rFonts w:ascii="黑体" w:cs="黑体" w:eastAsia="黑体" w:hAnsi="黑体"/>
        </w:rPr>
        <w:t xml:space="preserve">七、具体实施方式</w:t>
      </w:r>
    </w:p>
    <w:p>
      <w:pPr>
        <w:spacing w:after="160" w:line="360"/>
        <w:ind w:firstLine="480"/>
        <w:jc w:val="both"/>
      </w:pPr>
      <w:r>
        <w:rPr>
          <w:b w:val="false"/>
          <w:bCs w:val="false"/>
          <w:sz w:val="22"/>
          <w:szCs w:val="22"/>
          <w:rFonts w:ascii="仿宋" w:cs="仿宋" w:eastAsia="仿宋" w:hAnsi="仿宋"/>
        </w:rPr>
        <w:t xml:space="preserve">下面结合一个具体的应用场景，对本申请的技术方案作进一步说明。该场景中，协同的业务数据是一个部门内部使用的工作任务管理系统的数据，包括职责、工作、任务、里程碑等若干类相互存在归属关系的记录，十余名使用者通过各自的终端设备，对存放在局域网共享文件夹中的同一份数据文件进行协同编辑，不设置任何服务器。需要说明的是，本申请方案并不限于任务管理这一具体业务场景，凡是需要多个终端围绕一份结构化数据协同编辑、且不具备部署服务器条件的场景，均可以采用本申请的方法。</w:t>
      </w:r>
    </w:p>
    <w:p>
      <w:pPr>
        <w:pStyle w:val="Heading2"/>
        <w:spacing w:before="200" w:after="120"/>
      </w:pPr>
      <w:r>
        <w:rPr>
          <w:b/>
          <w:bCs/>
          <w:sz w:val="24"/>
          <w:szCs w:val="24"/>
          <w:rFonts w:ascii="黑体" w:cs="黑体" w:eastAsia="黑体" w:hAnsi="黑体"/>
        </w:rPr>
        <w:t xml:space="preserve">实施例一：字段级三方合并</w:t>
      </w:r>
    </w:p>
    <w:p>
      <w:pPr>
        <w:spacing w:after="160" w:line="360"/>
        <w:ind w:firstLine="480"/>
        <w:jc w:val="both"/>
      </w:pPr>
      <w:r>
        <w:rPr>
          <w:b w:val="false"/>
          <w:bCs w:val="false"/>
          <w:sz w:val="22"/>
          <w:szCs w:val="22"/>
          <w:rFonts w:ascii="仿宋" w:cs="仿宋" w:eastAsia="仿宋" w:hAnsi="仿宋"/>
        </w:rPr>
        <w:t xml:space="preserve">每个终端在本地维护一份基线数据，其内容是该终端上一次与共享文件完成一次同步（无论是读取还是写入）时，共享文件里业务记录的取值快照。基线数据只保存在本机，不参与同步，也不写入共享文件。</w:t>
      </w:r>
    </w:p>
    <w:p>
      <w:pPr>
        <w:spacing w:after="120" w:line="360"/>
        <w:jc w:val="both"/>
      </w:pPr>
      <w:r>
        <w:rPr>
          <w:b/>
          <w:bCs/>
          <w:sz w:val="22"/>
          <w:szCs w:val="22"/>
          <w:rFonts w:ascii="黑体" w:cs="黑体" w:eastAsia="黑体" w:hAnsi="黑体"/>
        </w:rPr>
        <w:t xml:space="preserve">S201：</w:t>
      </w:r>
      <w:r>
        <w:rPr>
          <w:sz w:val="22"/>
          <w:szCs w:val="22"/>
          <w:rFonts w:ascii="仿宋" w:cs="仿宋" w:eastAsia="仿宋" w:hAnsi="仿宋"/>
        </w:rPr>
        <w:t xml:space="preserve">终端准备把本地数据同步出去时，先读取共享文件当前内容；</w:t>
      </w:r>
    </w:p>
    <w:p>
      <w:pPr>
        <w:spacing w:after="120" w:line="360"/>
        <w:jc w:val="both"/>
      </w:pPr>
      <w:r>
        <w:rPr>
          <w:b/>
          <w:bCs/>
          <w:sz w:val="22"/>
          <w:szCs w:val="22"/>
          <w:rFonts w:ascii="黑体" w:cs="黑体" w:eastAsia="黑体" w:hAnsi="黑体"/>
        </w:rPr>
        <w:t xml:space="preserve">S202：</w:t>
      </w:r>
      <w:r>
        <w:rPr>
          <w:sz w:val="22"/>
          <w:szCs w:val="22"/>
          <w:rFonts w:ascii="仿宋" w:cs="仿宋" w:eastAsia="仿宋" w:hAnsi="仿宋"/>
        </w:rPr>
        <w:t xml:space="preserve">对本地列表与共享文件列表中标识相同的每一条记录，取出本机基线数据里这条记录当时的取值；</w:t>
      </w:r>
    </w:p>
    <w:p>
      <w:pPr>
        <w:spacing w:after="120" w:line="360"/>
        <w:jc w:val="both"/>
      </w:pPr>
      <w:r>
        <w:rPr>
          <w:b/>
          <w:bCs/>
          <w:sz w:val="22"/>
          <w:szCs w:val="22"/>
          <w:rFonts w:ascii="黑体" w:cs="黑体" w:eastAsia="黑体" w:hAnsi="黑体"/>
        </w:rPr>
        <w:t xml:space="preserve">S203：</w:t>
      </w:r>
      <w:r>
        <w:rPr>
          <w:sz w:val="22"/>
          <w:szCs w:val="22"/>
          <w:rFonts w:ascii="仿宋" w:cs="仿宋" w:eastAsia="仿宋" w:hAnsi="仿宋"/>
        </w:rPr>
        <w:t xml:space="preserve">对该记录的每一个业务字段分别判断：本机当前取值是否不同于基线取值（即"本机是否改过这个字段"）、共享文件当前取值是否不同于基线取值（即"对方是否改过这个字段"）；</w:t>
      </w:r>
    </w:p>
    <w:p>
      <w:pPr>
        <w:spacing w:after="120" w:line="360"/>
        <w:jc w:val="both"/>
      </w:pPr>
      <w:r>
        <w:rPr>
          <w:b/>
          <w:bCs/>
          <w:sz w:val="22"/>
          <w:szCs w:val="22"/>
          <w:rFonts w:ascii="黑体" w:cs="黑体" w:eastAsia="黑体" w:hAnsi="黑体"/>
        </w:rPr>
        <w:t xml:space="preserve">S204：</w:t>
      </w:r>
      <w:r>
        <w:rPr>
          <w:sz w:val="22"/>
          <w:szCs w:val="22"/>
          <w:rFonts w:ascii="仿宋" w:cs="仿宋" w:eastAsia="仿宋" w:hAnsi="仿宋"/>
        </w:rPr>
        <w:t xml:space="preserve">若某字段只有本机改过，采用本机取值；若只有对方改过，采用对方取值；若双方都没改过，两者取值本来就相同，无需处理；若双方都改过且改成的结果不一致，则记为一处字段级冲突，按记录的修改时间或版本号确定这一个字段最终采用哪一方的取值，并将这次冲突计入一份冲突清单，写入操作日志供使用者事后查阅是谁的哪一次修改被覆盖了；</w:t>
      </w:r>
    </w:p>
    <w:p>
      <w:pPr>
        <w:spacing w:after="120" w:line="360"/>
        <w:jc w:val="both"/>
      </w:pPr>
      <w:r>
        <w:rPr>
          <w:b/>
          <w:bCs/>
          <w:sz w:val="22"/>
          <w:szCs w:val="22"/>
          <w:rFonts w:ascii="黑体" w:cs="黑体" w:eastAsia="黑体" w:hAnsi="黑体"/>
        </w:rPr>
        <w:t xml:space="preserve">S205：</w:t>
      </w:r>
      <w:r>
        <w:rPr>
          <w:sz w:val="22"/>
          <w:szCs w:val="22"/>
          <w:rFonts w:ascii="仿宋" w:cs="仿宋" w:eastAsia="仿宋" w:hAnsi="仿宋"/>
        </w:rPr>
        <w:t xml:space="preserve">按上述规则逐字段确定取值后，拼出该记录的最终结果，其版本号取本机和对方两者版本号中的较大值再加一；</w:t>
      </w:r>
    </w:p>
    <w:p>
      <w:pPr>
        <w:spacing w:after="120" w:line="360"/>
        <w:jc w:val="both"/>
      </w:pPr>
      <w:r>
        <w:rPr>
          <w:b/>
          <w:bCs/>
          <w:sz w:val="22"/>
          <w:szCs w:val="22"/>
          <w:rFonts w:ascii="黑体" w:cs="黑体" w:eastAsia="黑体" w:hAnsi="黑体"/>
        </w:rPr>
        <w:t xml:space="preserve">S206：</w:t>
      </w:r>
      <w:r>
        <w:rPr>
          <w:sz w:val="22"/>
          <w:szCs w:val="22"/>
          <w:rFonts w:ascii="仿宋" w:cs="仿宋" w:eastAsia="仿宋" w:hAnsi="仿宋"/>
        </w:rPr>
        <w:t xml:space="preserve">完成全部记录的合并后，将合并结果写回共享文件，并将本机基线数据更新为"这次写回文件的内容"，作为下一轮合并的参照。</w:t>
      </w:r>
    </w:p>
    <w:p>
      <w:pPr>
        <w:spacing w:after="160" w:line="360"/>
        <w:ind w:firstLine="480"/>
        <w:jc w:val="both"/>
      </w:pPr>
      <w:r>
        <w:rPr>
          <w:b w:val="false"/>
          <w:bCs w:val="false"/>
          <w:sz w:val="22"/>
          <w:szCs w:val="22"/>
          <w:rFonts w:ascii="仿宋" w:cs="仿宋" w:eastAsia="仿宋" w:hAnsi="仿宋"/>
        </w:rPr>
        <w:t xml:space="preserve">对于本机基线数据中不存在对应记录的情形（例如本机是第一次运行、或者曾经清空过本地缓存），本方法退回按记录整体的修改时间或版本号比较的常规规则，不强制要求基线数据完整，避免因为局部缺少基线而影响整体功能。</w:t>
      </w:r>
    </w:p>
    <w:p>
      <w:pPr>
        <w:pStyle w:val="Heading2"/>
        <w:spacing w:before="200" w:after="120"/>
      </w:pPr>
      <w:r>
        <w:rPr>
          <w:b/>
          <w:bCs/>
          <w:sz w:val="24"/>
          <w:szCs w:val="24"/>
          <w:rFonts w:ascii="黑体" w:cs="黑体" w:eastAsia="黑体" w:hAnsi="黑体"/>
        </w:rPr>
        <w:t xml:space="preserve">实施例二：写入链标记的构造与写冲突检测</w:t>
      </w:r>
    </w:p>
    <w:p>
      <w:pPr>
        <w:spacing w:after="160" w:line="360"/>
        <w:ind w:firstLine="480"/>
        <w:jc w:val="both"/>
      </w:pPr>
      <w:r>
        <w:rPr>
          <w:b w:val="false"/>
          <w:bCs w:val="false"/>
          <w:sz w:val="22"/>
          <w:szCs w:val="22"/>
          <w:rFonts w:ascii="仿宋" w:cs="仿宋" w:eastAsia="仿宋" w:hAnsi="仿宋"/>
        </w:rPr>
        <w:t xml:space="preserve">共享文件除保存业务记录本身之外，还保存一个由若干个标记组成的、按写入顺序排列、长度固定的标记环。终端每次成功写入文件时，在读到的旧标记环末尾追加本次写入产生的一个新标记（例如可取一个随机字符串），并在环的长度超过预设上限时，从头部丢弃最旧的标记，保持长度恒定。</w:t>
      </w:r>
    </w:p>
    <w:p>
      <w:pPr>
        <w:spacing w:after="160" w:line="360"/>
        <w:ind w:firstLine="480"/>
        <w:jc w:val="both"/>
      </w:pPr>
      <w:r>
        <w:rPr>
          <w:b w:val="false"/>
          <w:bCs w:val="false"/>
          <w:sz w:val="22"/>
          <w:szCs w:val="22"/>
          <w:rFonts w:ascii="仿宋" w:cs="仿宋" w:eastAsia="仿宋" w:hAnsi="仿宋"/>
        </w:rPr>
        <w:t xml:space="preserve">终端每次成功写入后，在本机记录下这个新标记，作为"本机最近一次成功写入"的凭证；下一次读取共享文件时，检查这个凭证是否还在文件当前的标记环里，若不在，按前述实施方式中的处理步骤S101至S105执行覆盖检测与基线回滚。</w:t>
      </w:r>
    </w:p>
    <w:p>
      <w:pPr>
        <w:spacing w:after="160" w:line="360"/>
        <w:ind w:firstLine="480"/>
        <w:jc w:val="both"/>
      </w:pPr>
      <w:r>
        <w:rPr>
          <w:b w:val="false"/>
          <w:bCs w:val="false"/>
          <w:sz w:val="22"/>
          <w:szCs w:val="22"/>
          <w:rFonts w:ascii="仿宋" w:cs="仿宋" w:eastAsia="仿宋" w:hAnsi="仿宋"/>
        </w:rPr>
        <w:t xml:space="preserve">考虑到不同终端使用的客户端程序版本可能不一致，旧版本客户端可能尚不支持标记环功能，若其成功写入了一次文件，会导致标记环这个字段整体缺失。为避免因为链条中断而产生误判，本方法约定：终端在构造新的标记环时，若读到的旧文件中不存在标记环字段，则在新构造的标记环中插入一个约定的哨兵值，代表"这条链此前发生过中断，链条本身不足以支撑判断"；任何终端读到含有哨兵值的标记环时，即便自己的凭证不在其中，也不判定为发生覆盖，避免在客户端版本混用的过渡期间产生大量误报。</w:t>
      </w:r>
    </w:p>
    <w:p>
      <w:pPr>
        <w:pStyle w:val="Heading2"/>
        <w:spacing w:before="200" w:after="120"/>
      </w:pPr>
      <w:r>
        <w:rPr>
          <w:b/>
          <w:bCs/>
          <w:sz w:val="24"/>
          <w:szCs w:val="24"/>
          <w:rFonts w:ascii="黑体" w:cs="黑体" w:eastAsia="黑体" w:hAnsi="黑体"/>
        </w:rPr>
        <w:t xml:space="preserve">实施例三：墓碑删除条目与撤销</w:t>
      </w:r>
    </w:p>
    <w:p>
      <w:pPr>
        <w:spacing w:after="160" w:line="360"/>
        <w:ind w:firstLine="480"/>
        <w:jc w:val="both"/>
      </w:pPr>
      <w:r>
        <w:rPr>
          <w:b w:val="false"/>
          <w:bCs w:val="false"/>
          <w:sz w:val="22"/>
          <w:szCs w:val="22"/>
          <w:rFonts w:ascii="仿宋" w:cs="仿宋" w:eastAsia="仿宋" w:hAnsi="仿宋"/>
        </w:rPr>
        <w:t xml:space="preserve">共享文件中单独维护一份墓碑列表，每条墓碑条目包含记录所属类别、记录标识、发生时间、操作人四项内容，此外还有一个可选的作废标志位。</w:t>
      </w:r>
    </w:p>
    <w:p>
      <w:pPr>
        <w:spacing w:after="120" w:line="360"/>
        <w:jc w:val="both"/>
      </w:pPr>
      <w:r>
        <w:rPr>
          <w:b/>
          <w:bCs/>
          <w:sz w:val="22"/>
          <w:szCs w:val="22"/>
          <w:rFonts w:ascii="黑体" w:cs="黑体" w:eastAsia="黑体" w:hAnsi="黑体"/>
        </w:rPr>
        <w:t xml:space="preserve">S301：</w:t>
      </w:r>
      <w:r>
        <w:rPr>
          <w:sz w:val="22"/>
          <w:szCs w:val="22"/>
          <w:rFonts w:ascii="仿宋" w:cs="仿宋" w:eastAsia="仿宋" w:hAnsi="仿宋"/>
        </w:rPr>
        <w:t xml:space="preserve">记录被彻底删除时，在墓碑列表中追加一条不带作废标志的条目；</w:t>
      </w:r>
    </w:p>
    <w:p>
      <w:pPr>
        <w:spacing w:after="120" w:line="360"/>
        <w:jc w:val="both"/>
      </w:pPr>
      <w:r>
        <w:rPr>
          <w:b/>
          <w:bCs/>
          <w:sz w:val="22"/>
          <w:szCs w:val="22"/>
          <w:rFonts w:ascii="黑体" w:cs="黑体" w:eastAsia="黑体" w:hAnsi="黑体"/>
        </w:rPr>
        <w:t xml:space="preserve">S302：</w:t>
      </w:r>
      <w:r>
        <w:rPr>
          <w:sz w:val="22"/>
          <w:szCs w:val="22"/>
          <w:rFonts w:ascii="仿宋" w:cs="仿宋" w:eastAsia="仿宋" w:hAnsi="仿宋"/>
        </w:rPr>
        <w:t xml:space="preserve">合并业务记录列表时，对每一条记录，在墓碑列表中查找具有相同"类别+标识"的全部条目，若存在，按前述时间戳与作废标志、操作人的复合排序规则取出其中排序最靠后的一条；若该条目不带作废标志，则将对应记录从合并结果中剔除；若带作废标志，则保留该记录，正常参与合并；</w:t>
      </w:r>
    </w:p>
    <w:p>
      <w:pPr>
        <w:spacing w:after="120" w:line="360"/>
        <w:jc w:val="both"/>
      </w:pPr>
      <w:r>
        <w:rPr>
          <w:b/>
          <w:bCs/>
          <w:sz w:val="22"/>
          <w:szCs w:val="22"/>
          <w:rFonts w:ascii="黑体" w:cs="黑体" w:eastAsia="黑体" w:hAnsi="黑体"/>
        </w:rPr>
        <w:t xml:space="preserve">S303：</w:t>
      </w:r>
      <w:r>
        <w:rPr>
          <w:sz w:val="22"/>
          <w:szCs w:val="22"/>
          <w:rFonts w:ascii="仿宋" w:cs="仿宋" w:eastAsia="仿宋" w:hAnsi="仿宋"/>
        </w:rPr>
        <w:t xml:space="preserve">删除操作被撤销时，不删除或修改已有的墓碑条目，而是以相同的"类别+标识"追加一条新的条目，该条目带作废标志，且其发生时间晚于同一把"类别+标识"下此前已存在的全部条目——若追加时本机时钟read数早于已有条目的时间，则以已有条目时间加上一个最小单位作为新条目的时间，以保证新条目在排序中一定靠后；</w:t>
      </w:r>
    </w:p>
    <w:p>
      <w:pPr>
        <w:spacing w:after="120" w:line="360"/>
        <w:jc w:val="both"/>
      </w:pPr>
      <w:r>
        <w:rPr>
          <w:b/>
          <w:bCs/>
          <w:sz w:val="22"/>
          <w:szCs w:val="22"/>
          <w:rFonts w:ascii="黑体" w:cs="黑体" w:eastAsia="黑体" w:hAnsi="黑体"/>
        </w:rPr>
        <w:t xml:space="preserve">S304：</w:t>
      </w:r>
      <w:r>
        <w:rPr>
          <w:sz w:val="22"/>
          <w:szCs w:val="22"/>
          <w:rFonts w:ascii="仿宋" w:cs="仿宋" w:eastAsia="仿宋" w:hAnsi="仿宋"/>
        </w:rPr>
        <w:t xml:space="preserve">若被撤销的记录同时是其他记录的从属对象（例如任务与其名下里程碑的从属关系），则对从属记录的删除条目做同样的作废处理，保证主记录与从属记录的存续状态保持一致。</w:t>
      </w:r>
    </w:p>
    <w:p>
      <w:pPr>
        <w:pStyle w:val="Heading2"/>
        <w:spacing w:before="200" w:after="120"/>
      </w:pPr>
      <w:r>
        <w:rPr>
          <w:b/>
          <w:bCs/>
          <w:sz w:val="24"/>
          <w:szCs w:val="24"/>
          <w:rFonts w:ascii="黑体" w:cs="黑体" w:eastAsia="黑体" w:hAnsi="黑体"/>
        </w:rPr>
        <w:t xml:space="preserve">实施例四：权限完整性校验</w:t>
      </w:r>
    </w:p>
    <w:p>
      <w:pPr>
        <w:spacing w:after="120" w:line="360"/>
        <w:jc w:val="both"/>
      </w:pPr>
      <w:r>
        <w:rPr>
          <w:b/>
          <w:bCs/>
          <w:sz w:val="22"/>
          <w:szCs w:val="22"/>
          <w:rFonts w:ascii="黑体" w:cs="黑体" w:eastAsia="黑体" w:hAnsi="黑体"/>
        </w:rPr>
        <w:t xml:space="preserve">S401：</w:t>
      </w:r>
      <w:r>
        <w:rPr>
          <w:sz w:val="22"/>
          <w:szCs w:val="22"/>
          <w:rFonts w:ascii="仿宋" w:cs="仿宋" w:eastAsia="仿宋" w:hAnsi="仿宋"/>
        </w:rPr>
        <w:t xml:space="preserve">账号角色被提升至更高等级时，在写入角色变更的同一批数据中，写入一条操作日志，日志内容包含被变更账号标识、变更后角色、操作人标识；</w:t>
      </w:r>
    </w:p>
    <w:p>
      <w:pPr>
        <w:spacing w:after="120" w:line="360"/>
        <w:jc w:val="both"/>
      </w:pPr>
      <w:r>
        <w:rPr>
          <w:b/>
          <w:bCs/>
          <w:sz w:val="22"/>
          <w:szCs w:val="22"/>
          <w:rFonts w:ascii="黑体" w:cs="黑体" w:eastAsia="黑体" w:hAnsi="黑体"/>
        </w:rPr>
        <w:t xml:space="preserve">S402：</w:t>
      </w:r>
      <w:r>
        <w:rPr>
          <w:sz w:val="22"/>
          <w:szCs w:val="22"/>
          <w:rFonts w:ascii="仿宋" w:cs="仿宋" w:eastAsia="仿宋" w:hAnsi="仿宋"/>
        </w:rPr>
        <w:t xml:space="preserve">终端合并读到账号数据后，对每一个角色等级发生提升的账号，在操作日志中检索是否存在与之匹配（账号标识、变更后角色均一致）的条目；</w:t>
      </w:r>
    </w:p>
    <w:p>
      <w:pPr>
        <w:spacing w:after="120" w:line="360"/>
        <w:jc w:val="both"/>
      </w:pPr>
      <w:r>
        <w:rPr>
          <w:b/>
          <w:bCs/>
          <w:sz w:val="22"/>
          <w:szCs w:val="22"/>
          <w:rFonts w:ascii="黑体" w:cs="黑体" w:eastAsia="黑体" w:hAnsi="黑体"/>
        </w:rPr>
        <w:t xml:space="preserve">S403：</w:t>
      </w:r>
      <w:r>
        <w:rPr>
          <w:sz w:val="22"/>
          <w:szCs w:val="22"/>
          <w:rFonts w:ascii="仿宋" w:cs="仿宋" w:eastAsia="仿宋" w:hAnsi="仿宋"/>
        </w:rPr>
        <w:t xml:space="preserve">若检索到匹配条目，进一步判断条目中记录的操作人，在当时的角色权限是否达到执行此类提升所需的最低等级；两项条件均满足，才采纳这次角色提升；</w:t>
      </w:r>
    </w:p>
    <w:p>
      <w:pPr>
        <w:spacing w:after="120" w:line="360"/>
        <w:jc w:val="both"/>
      </w:pPr>
      <w:r>
        <w:rPr>
          <w:b/>
          <w:bCs/>
          <w:sz w:val="22"/>
          <w:szCs w:val="22"/>
          <w:rFonts w:ascii="黑体" w:cs="黑体" w:eastAsia="黑体" w:hAnsi="黑体"/>
        </w:rPr>
        <w:t xml:space="preserve">S404：</w:t>
      </w:r>
      <w:r>
        <w:rPr>
          <w:sz w:val="22"/>
          <w:szCs w:val="22"/>
          <w:rFonts w:ascii="仿宋" w:cs="仿宋" w:eastAsia="仿宋" w:hAnsi="仿宋"/>
        </w:rPr>
        <w:t xml:space="preserve">任一条件不满足，则保留该账号在本机原有的角色，不采纳提升后的角色，并记录一条安全告警日志，写入共享数据供其他终端读取。</w:t>
      </w:r>
    </w:p>
    <w:p>
      <w:r>
        <w:br w:type="page"/>
      </w:r>
    </w:p>
    <w:p>
      <w:pPr>
        <w:pStyle w:val="Heading1"/>
        <w:spacing w:before="300" w:after="200"/>
      </w:pPr>
      <w:r>
        <w:rPr>
          <w:b/>
          <w:bCs/>
          <w:sz w:val="26"/>
          <w:szCs w:val="26"/>
          <w:rFonts w:ascii="黑体" w:cs="黑体" w:eastAsia="黑体" w:hAnsi="黑体"/>
        </w:rPr>
        <w:t xml:space="preserve">八、权利要求书（草案，供代理人参考改写）</w:t>
      </w:r>
    </w:p>
    <w:p>
      <w:pPr>
        <w:spacing w:after="160" w:line="300"/>
        <w:ind w:left="480"/>
      </w:pPr>
      <w:r>
        <w:rPr>
          <w:i/>
          <w:iCs/>
          <w:color w:val="555555"/>
          <w:sz w:val="20"/>
          <w:szCs w:val="20"/>
          <w:rFonts w:ascii="仿宋" w:cs="仿宋" w:eastAsia="仿宋" w:hAnsi="仿宋"/>
        </w:rPr>
        <w:t xml:space="preserve">以下权利要求为交底材料附带的草稿，用词及保护范围需由专利代理人按最终确定的说明书内容重新核对、改写后方可提交，此处仅供参考。</w:t>
      </w:r>
    </w:p>
    <w:p>
      <w:pPr>
        <w:pStyle w:val="ListParagraph"/>
        <w:numPr>
          <w:ilvl w:val="0"/>
          <w:numId w:val="2"/>
        </w:numPr>
        <w:spacing w:after="160" w:line="360"/>
      </w:pPr>
      <w:r>
        <w:rPr>
          <w:sz w:val="22"/>
          <w:szCs w:val="22"/>
          <w:rFonts w:ascii="仿宋" w:cs="仿宋" w:eastAsia="仿宋" w:hAnsi="仿宋"/>
        </w:rPr>
        <w:t xml:space="preserve">一种基于共享文件的多终端协同数据同步方法，其特征在于，包括：各终端在本地维护一份基线数据，所述基线数据为该终端上一次与共享文件完成同步时共享文件中业务记录的取值；终端拟将本地数据同步至共享文件时，读取共享文件当前内容，针对本地数据与共享文件数据中标识相同的记录，逐字段比较本地取值、共享文件取值与所述基线取值，仅在本地取值与基线取值不同、且共享文件取值与基线取值不同、且本地取值与共享文件取值不一致的情形下，判定该字段发生冲突并确定最终取值，其余情形分别采用发生变化的一方的取值；合并完成后将结果写回共享文件，并将本机基线数据更新为本次写回的内容。</w:t>
      </w:r>
    </w:p>
    <w:p>
      <w:pPr>
        <w:pStyle w:val="ListParagraph"/>
        <w:numPr>
          <w:ilvl w:val="0"/>
          <w:numId w:val="2"/>
        </w:numPr>
        <w:spacing w:after="160" w:line="360"/>
      </w:pPr>
      <w:r>
        <w:rPr>
          <w:sz w:val="22"/>
          <w:szCs w:val="22"/>
          <w:rFonts w:ascii="仿宋" w:cs="仿宋" w:eastAsia="仿宋" w:hAnsi="仿宋"/>
        </w:rPr>
        <w:t xml:space="preserve">根据权利要求1所述的方法，其特征在于，所述共享文件中还保存一个长度固定的写入标记环；终端每次成功写入共享文件时，在所述写入标记环中追加本次写入对应的标记并记录于本机；终端下一次读取共享文件时，判断本机记录的标记是否仍存在于当前写入标记环中，若不存在，则判定本机上一次写入已被使用更早内容的后续写入覆盖，并按所述记录在共享文件中的版本号是否超过本机上一次写入时的版本号，有选择地将本机基线数据中相应记录回滚为本机上一次写入之前的取值。</w:t>
      </w:r>
    </w:p>
    <w:p>
      <w:pPr>
        <w:pStyle w:val="ListParagraph"/>
        <w:numPr>
          <w:ilvl w:val="0"/>
          <w:numId w:val="2"/>
        </w:numPr>
        <w:spacing w:after="160" w:line="360"/>
      </w:pPr>
      <w:r>
        <w:rPr>
          <w:sz w:val="22"/>
          <w:szCs w:val="22"/>
          <w:rFonts w:ascii="仿宋" w:cs="仿宋" w:eastAsia="仿宋" w:hAnsi="仿宋"/>
        </w:rPr>
        <w:t xml:space="preserve">根据权利要求1所述的方法，其特征在于，共享文件中还保存一份墓碑列表，记录被彻底删除时向所述墓碑列表追加包含记录类别、记录标识及发生时间的删除条目；合并时依据所述墓碑列表中与某条记录标识相同的条目将该记录从合并结果中剔除；对已删除记录的撤销操作，通过追加与原删除条目具有相同记录类别及记录标识、且携带晚于原条目的发生时间及作废标志的新条目实现，合并时对同一记录类别及记录标识下的多条条目，仅采信按预定复合排序规则确定的最新一条。</w:t>
      </w:r>
    </w:p>
    <w:p>
      <w:pPr>
        <w:pStyle w:val="ListParagraph"/>
        <w:numPr>
          <w:ilvl w:val="0"/>
          <w:numId w:val="2"/>
        </w:numPr>
        <w:spacing w:after="160" w:line="360"/>
      </w:pPr>
      <w:r>
        <w:rPr>
          <w:sz w:val="22"/>
          <w:szCs w:val="22"/>
          <w:rFonts w:ascii="仿宋" w:cs="仿宋" w:eastAsia="仿宋" w:hAnsi="仿宋"/>
        </w:rPr>
        <w:t xml:space="preserve">根据权利要求3所述的方法，其特征在于，所述复合排序规则依次为：发生时间越晚越优先；发生时间相同时，携带作废标志的条目优先于不携带作废标志的条目；上述两项均相同时，按条目对应操作人标识的预定顺序比较确定。</w:t>
      </w:r>
    </w:p>
    <w:p>
      <w:pPr>
        <w:pStyle w:val="ListParagraph"/>
        <w:numPr>
          <w:ilvl w:val="0"/>
          <w:numId w:val="2"/>
        </w:numPr>
        <w:spacing w:after="160" w:line="360"/>
      </w:pPr>
      <w:r>
        <w:rPr>
          <w:sz w:val="22"/>
          <w:szCs w:val="22"/>
          <w:rFonts w:ascii="仿宋" w:cs="仿宋" w:eastAsia="仿宋" w:hAnsi="仿宋"/>
        </w:rPr>
        <w:t xml:space="preserve">根据权利要求1所述的方法，其特征在于，还包括：账号角色被提升至更高等级时，在提升所述角色的同时写入包含被变更账号标识、变更后角色及操作人标识的操作日志；终端合并账号数据时，对角色等级发生提升的账号，检索所述操作日志中是否存在与之匹配的条目，且该条目记录的操作人在对应时点的角色权限达到预设等级，均满足时方才采纳该次角色提升，否则保留提升前角色并记录安全告警。</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仿宋" w:cs="仿宋" w:eastAsia="仿宋" w:hAnsi="仿宋"/>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2026-09-10T08:30:29.570Z</dcterms:created>
  <dcterms:modified xsi:type="dcterms:W3CDTF">2026-09-10T08:30:29.570Z</dcterms:modified>
</cp:coreProperties>
</file>

<file path=docProps/custom.xml><?xml version="1.0" encoding="utf-8"?>
<Properties xmlns="http://schemas.openxmlformats.org/officeDocument/2006/custom-properties" xmlns:vt="http://schemas.openxmlformats.org/officeDocument/2006/docPropsVTypes"/>
</file>