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3CF1" w14:textId="77777777" w:rsidR="00C86A2C" w:rsidRDefault="00000000">
      <w:pPr>
        <w:spacing w:after="80"/>
      </w:pPr>
      <w:r>
        <w:rPr>
          <w:b/>
          <w:sz w:val="44"/>
        </w:rPr>
        <w:t>TIMOTHY J. McGUIRE</w:t>
      </w:r>
    </w:p>
    <w:p w14:paraId="6B24BBD2" w14:textId="77777777" w:rsidR="00C86A2C" w:rsidRDefault="00000000">
      <w:r>
        <w:rPr>
          <w:sz w:val="20"/>
        </w:rPr>
        <w:t>Los Altos, CA • 773-724-0473 • godesigngo@gmail.com • linkedin.com/in/timothymcguire27</w:t>
      </w:r>
    </w:p>
    <w:p w14:paraId="7B46520F" w14:textId="77777777" w:rsidR="00C86A2C" w:rsidRDefault="00000000">
      <w:pPr>
        <w:spacing w:after="120"/>
      </w:pPr>
      <w:r>
        <w:rPr>
          <w:b/>
          <w:sz w:val="26"/>
        </w:rPr>
        <w:t>SENIOR / PRINCIPAL UX DESIGNER — AI &amp; AGENTIC SYSTEMS</w:t>
      </w:r>
    </w:p>
    <w:p w14:paraId="53C70382" w14:textId="77777777" w:rsidR="00C86A2C" w:rsidRDefault="00000000">
      <w:r>
        <w:t>Senior and Principal UX Designer with 15+ years of experience leading end-to-end product design for enterprise SaaS, data-intensive platforms, and AI-driven systems. Deep expertise in AI-native UX, agentic workflows, human-in-the-loop systems, and LLM-integrated decision support. Proven partner to product, engineering, data science, and executive stakeholders with a track record of modernizing complex B2B platforms, improving workflow efficiency, and scaling design systems while maintaining trust, transparency, and usability.</w:t>
      </w:r>
    </w:p>
    <w:p w14:paraId="14DE6806" w14:textId="77777777" w:rsidR="00C86A2C" w:rsidRDefault="00000000">
      <w:pPr>
        <w:spacing w:after="80"/>
      </w:pPr>
      <w:r>
        <w:rPr>
          <w:b/>
          <w:sz w:val="26"/>
        </w:rPr>
        <w:t>CORE COMPETENCIES</w:t>
      </w:r>
    </w:p>
    <w:p w14:paraId="334960D5" w14:textId="77777777" w:rsidR="00C86A2C" w:rsidRDefault="00000000">
      <w:r>
        <w:rPr>
          <w:sz w:val="20"/>
        </w:rPr>
        <w:t>AI-Native UX &amp; Agentic Systems • Human-in-the-Loop Design • LLM Oversight &amp; Trust Models • Decision-Support Interfaces • UX Strategy &amp; User-Centered Design • Enterprise SaaS UX • End-to-End Product Design (Discovery–Delivery) • Information Architecture • Interaction Design • Analytics &amp; Data Visualization UX • Design Systems &amp; Pattern Libraries • Accessibility &amp; Inclusive Design • Stakeholder Alignment • Cross-Functional Collaboration • Design Leadership &amp; Mentorship</w:t>
      </w:r>
    </w:p>
    <w:p w14:paraId="21149D21" w14:textId="77777777" w:rsidR="00C86A2C" w:rsidRDefault="00000000">
      <w:pPr>
        <w:spacing w:after="80"/>
      </w:pPr>
      <w:r>
        <w:rPr>
          <w:b/>
          <w:sz w:val="26"/>
        </w:rPr>
        <w:t>TOOLS &amp; TECHNOLOGIES</w:t>
      </w:r>
    </w:p>
    <w:p w14:paraId="2EDCB4FC" w14:textId="77777777" w:rsidR="00C86A2C" w:rsidRDefault="00000000">
      <w:pPr>
        <w:spacing w:after="240"/>
      </w:pPr>
      <w:r>
        <w:rPr>
          <w:sz w:val="20"/>
        </w:rPr>
        <w:t>Figma, Sketch, Adobe Creative Suite • Jira, Confluence, Miro, Slack • OpenAI APIs, Claude, Gemini, Cursor, GitHub Copilot • Bolt.new, Replit, Lovable.dev, Figma Make</w:t>
      </w:r>
    </w:p>
    <w:p w14:paraId="6417F1A6" w14:textId="77777777" w:rsidR="00C86A2C" w:rsidRDefault="00000000">
      <w:pPr>
        <w:spacing w:after="120"/>
      </w:pPr>
      <w:r>
        <w:rPr>
          <w:b/>
          <w:sz w:val="26"/>
        </w:rPr>
        <w:t>PROFESSIONAL EXPERIENCE</w:t>
      </w:r>
    </w:p>
    <w:p w14:paraId="059E5FCD" w14:textId="77777777" w:rsidR="00C86A2C" w:rsidRDefault="00000000">
      <w:pPr>
        <w:spacing w:after="40"/>
      </w:pPr>
      <w:r>
        <w:rPr>
          <w:b/>
          <w:sz w:val="23"/>
        </w:rPr>
        <w:t>Agate Software</w:t>
      </w:r>
    </w:p>
    <w:p w14:paraId="27CDDD91" w14:textId="77777777" w:rsidR="00C86A2C" w:rsidRDefault="00000000">
      <w:pPr>
        <w:spacing w:after="40"/>
      </w:pPr>
      <w:r>
        <w:rPr>
          <w:b/>
          <w:sz w:val="21"/>
        </w:rPr>
        <w:t>Principal UX/UI Designer &amp; Manager | Jun 2023 – Jun 2025 | Remote</w:t>
      </w:r>
    </w:p>
    <w:p w14:paraId="1FB9CFF5" w14:textId="77777777" w:rsidR="00C86A2C" w:rsidRDefault="00000000">
      <w:pPr>
        <w:spacing w:after="40"/>
      </w:pPr>
      <w:r>
        <w:rPr>
          <w:sz w:val="20"/>
        </w:rPr>
        <w:t>• Led end-to-end redesign of enterprise SaaS platforms supporting complex, multi-tenant B2B workflows.</w:t>
      </w:r>
    </w:p>
    <w:p w14:paraId="366B9A09" w14:textId="77777777" w:rsidR="00C86A2C" w:rsidRDefault="00000000">
      <w:pPr>
        <w:spacing w:after="40"/>
      </w:pPr>
      <w:r>
        <w:rPr>
          <w:sz w:val="20"/>
        </w:rPr>
        <w:t>• Partnered with product, engineering, and leadership to align UX strategy with AI-adjacent roadmap initiatives.</w:t>
      </w:r>
    </w:p>
    <w:p w14:paraId="59010F4E" w14:textId="77777777" w:rsidR="00C86A2C" w:rsidRDefault="00000000">
      <w:pPr>
        <w:spacing w:after="40"/>
      </w:pPr>
      <w:r>
        <w:rPr>
          <w:sz w:val="20"/>
        </w:rPr>
        <w:t>• Redesigned Atom Software and IGX products, improving usability, navigation clarity, and system scalability.</w:t>
      </w:r>
    </w:p>
    <w:p w14:paraId="18B4FA7B" w14:textId="571D0318" w:rsidR="00C86A2C" w:rsidRDefault="00000000">
      <w:pPr>
        <w:spacing w:after="40"/>
      </w:pPr>
      <w:r>
        <w:rPr>
          <w:sz w:val="20"/>
        </w:rPr>
        <w:t xml:space="preserve">• Established scalable UX patterns and workflows using Figma, </w:t>
      </w:r>
      <w:r w:rsidR="00AD2CEA">
        <w:rPr>
          <w:sz w:val="20"/>
        </w:rPr>
        <w:t xml:space="preserve">Figma Make, </w:t>
      </w:r>
      <w:proofErr w:type="spellStart"/>
      <w:r w:rsidR="00AD2CEA">
        <w:rPr>
          <w:sz w:val="20"/>
        </w:rPr>
        <w:t>Bolt.new</w:t>
      </w:r>
      <w:proofErr w:type="spellEnd"/>
      <w:r w:rsidR="00AD2CEA">
        <w:rPr>
          <w:sz w:val="20"/>
        </w:rPr>
        <w:t xml:space="preserve">, </w:t>
      </w:r>
      <w:r>
        <w:rPr>
          <w:sz w:val="20"/>
        </w:rPr>
        <w:t>Jira, and Slack.</w:t>
      </w:r>
    </w:p>
    <w:p w14:paraId="71F9FDAC" w14:textId="77777777" w:rsidR="00C86A2C" w:rsidRDefault="00C86A2C">
      <w:pPr>
        <w:spacing w:after="120"/>
      </w:pPr>
    </w:p>
    <w:p w14:paraId="1E85AA25" w14:textId="77777777" w:rsidR="00C86A2C" w:rsidRDefault="00000000">
      <w:pPr>
        <w:spacing w:after="40"/>
      </w:pPr>
      <w:r>
        <w:rPr>
          <w:b/>
          <w:sz w:val="23"/>
        </w:rPr>
        <w:t>Bank of America</w:t>
      </w:r>
    </w:p>
    <w:p w14:paraId="08DD0E42" w14:textId="77777777" w:rsidR="00C86A2C" w:rsidRDefault="00000000">
      <w:pPr>
        <w:spacing w:after="40"/>
      </w:pPr>
      <w:r>
        <w:rPr>
          <w:b/>
          <w:sz w:val="21"/>
        </w:rPr>
        <w:t>Senior UX/UI Designer | Jan 2023 – Jun 2023 | Chicago, IL</w:t>
      </w:r>
    </w:p>
    <w:p w14:paraId="2378B206" w14:textId="77777777" w:rsidR="00C86A2C" w:rsidRDefault="00000000">
      <w:pPr>
        <w:spacing w:after="40"/>
      </w:pPr>
      <w:r>
        <w:rPr>
          <w:sz w:val="20"/>
        </w:rPr>
        <w:t>• Designed mobile-responsive Auto Loans experiences aligned with business, regulatory, and user needs.</w:t>
      </w:r>
    </w:p>
    <w:p w14:paraId="685264EC" w14:textId="77777777" w:rsidR="00C86A2C" w:rsidRDefault="00000000">
      <w:pPr>
        <w:spacing w:after="40"/>
      </w:pPr>
      <w:r>
        <w:rPr>
          <w:sz w:val="20"/>
        </w:rPr>
        <w:t>• Collaborated across product and engineering teams to streamline UX workflows and improve delivery speed.</w:t>
      </w:r>
    </w:p>
    <w:p w14:paraId="3BF69C48" w14:textId="77777777" w:rsidR="00C86A2C" w:rsidRDefault="00000000">
      <w:pPr>
        <w:spacing w:after="40"/>
      </w:pPr>
      <w:r>
        <w:rPr>
          <w:sz w:val="20"/>
        </w:rPr>
        <w:t>• Supported data-heavy financial interfaces with clear IA and interaction patterns.</w:t>
      </w:r>
    </w:p>
    <w:p w14:paraId="7ED65B3B" w14:textId="77777777" w:rsidR="00C86A2C" w:rsidRDefault="00C86A2C">
      <w:pPr>
        <w:spacing w:after="120"/>
      </w:pPr>
    </w:p>
    <w:p w14:paraId="0076E7EA" w14:textId="77777777" w:rsidR="00C86A2C" w:rsidRDefault="00000000">
      <w:pPr>
        <w:spacing w:after="40"/>
      </w:pPr>
      <w:r>
        <w:rPr>
          <w:b/>
          <w:sz w:val="23"/>
        </w:rPr>
        <w:t>Millonex</w:t>
      </w:r>
    </w:p>
    <w:p w14:paraId="6CABAAB0" w14:textId="77777777" w:rsidR="00C86A2C" w:rsidRDefault="00000000">
      <w:pPr>
        <w:spacing w:after="40"/>
      </w:pPr>
      <w:r>
        <w:rPr>
          <w:b/>
          <w:sz w:val="21"/>
        </w:rPr>
        <w:t>Lead UX/UI Designer &amp; Manager | Nov 2021 – Dec 2022 | Remote</w:t>
      </w:r>
    </w:p>
    <w:p w14:paraId="10C00200" w14:textId="77777777" w:rsidR="00C86A2C" w:rsidRDefault="00000000">
      <w:pPr>
        <w:spacing w:after="40"/>
      </w:pPr>
      <w:r>
        <w:rPr>
          <w:sz w:val="20"/>
        </w:rPr>
        <w:t>• Redesigned SaaS product and marketing website with a focus on clarity, IA, and intuitive interactions.</w:t>
      </w:r>
    </w:p>
    <w:p w14:paraId="311973C5" w14:textId="77777777" w:rsidR="00C86A2C" w:rsidRDefault="00000000">
      <w:pPr>
        <w:spacing w:after="40"/>
      </w:pPr>
      <w:r>
        <w:rPr>
          <w:sz w:val="20"/>
        </w:rPr>
        <w:t>• Delivered consistent cross-platform design systems supporting desktop and responsive use cases.</w:t>
      </w:r>
    </w:p>
    <w:p w14:paraId="387B2821" w14:textId="77777777" w:rsidR="00C86A2C" w:rsidRDefault="00000000">
      <w:pPr>
        <w:spacing w:after="40"/>
      </w:pPr>
      <w:r>
        <w:rPr>
          <w:sz w:val="20"/>
        </w:rPr>
        <w:t>• Led stakeholder reviews and iterative refinement cycles.</w:t>
      </w:r>
    </w:p>
    <w:p w14:paraId="67BF527A" w14:textId="77777777" w:rsidR="00C86A2C" w:rsidRDefault="00C86A2C">
      <w:pPr>
        <w:spacing w:after="120"/>
      </w:pPr>
    </w:p>
    <w:p w14:paraId="31CC0004" w14:textId="77777777" w:rsidR="00C86A2C" w:rsidRDefault="00000000">
      <w:pPr>
        <w:spacing w:after="40"/>
      </w:pPr>
      <w:r>
        <w:rPr>
          <w:b/>
          <w:sz w:val="23"/>
        </w:rPr>
        <w:t>Gray Matter Analytics</w:t>
      </w:r>
    </w:p>
    <w:p w14:paraId="7A29704B" w14:textId="77777777" w:rsidR="00C86A2C" w:rsidRDefault="00000000">
      <w:pPr>
        <w:spacing w:after="40"/>
      </w:pPr>
      <w:r>
        <w:rPr>
          <w:b/>
          <w:sz w:val="21"/>
        </w:rPr>
        <w:t>Principal UX Designer | Sep 2015 – Sep 2022 | Remote</w:t>
      </w:r>
    </w:p>
    <w:p w14:paraId="22C5DB18" w14:textId="77777777" w:rsidR="00C86A2C" w:rsidRDefault="00000000">
      <w:pPr>
        <w:spacing w:after="40"/>
      </w:pPr>
      <w:r>
        <w:rPr>
          <w:sz w:val="20"/>
        </w:rPr>
        <w:t>• Led redesign of the CoreTechs SaaS platform for enterprise and analytics-driven users.</w:t>
      </w:r>
    </w:p>
    <w:p w14:paraId="1B72E623" w14:textId="77777777" w:rsidR="00C86A2C" w:rsidRDefault="00000000">
      <w:pPr>
        <w:spacing w:after="40"/>
      </w:pPr>
      <w:r>
        <w:rPr>
          <w:sz w:val="20"/>
        </w:rPr>
        <w:t>• Focused on B2B usability, decision-support workflows, and scalable IA.</w:t>
      </w:r>
    </w:p>
    <w:p w14:paraId="21F38BF5" w14:textId="77777777" w:rsidR="00C86A2C" w:rsidRDefault="00000000">
      <w:pPr>
        <w:spacing w:after="40"/>
      </w:pPr>
      <w:r>
        <w:rPr>
          <w:sz w:val="20"/>
        </w:rPr>
        <w:t>• Partnered long-term with product and engineering to evolve platform UX.</w:t>
      </w:r>
    </w:p>
    <w:p w14:paraId="174CF52C" w14:textId="77777777" w:rsidR="00C86A2C" w:rsidRDefault="00C86A2C">
      <w:pPr>
        <w:spacing w:after="120"/>
      </w:pPr>
    </w:p>
    <w:p w14:paraId="7E66512D" w14:textId="77777777" w:rsidR="00C86A2C" w:rsidRDefault="00000000">
      <w:pPr>
        <w:spacing w:after="40"/>
      </w:pPr>
      <w:r>
        <w:rPr>
          <w:b/>
          <w:sz w:val="23"/>
        </w:rPr>
        <w:t>Accenture</w:t>
      </w:r>
    </w:p>
    <w:p w14:paraId="36453464" w14:textId="77777777" w:rsidR="00C86A2C" w:rsidRDefault="00000000">
      <w:pPr>
        <w:spacing w:after="40"/>
      </w:pPr>
      <w:r>
        <w:rPr>
          <w:b/>
          <w:sz w:val="21"/>
        </w:rPr>
        <w:t>Senior UX/UI Designer | Oct 2016 – Oct 2018 | Remote</w:t>
      </w:r>
    </w:p>
    <w:p w14:paraId="17F7C2B6" w14:textId="77777777" w:rsidR="00C86A2C" w:rsidRDefault="00000000">
      <w:pPr>
        <w:spacing w:after="40"/>
      </w:pPr>
      <w:r>
        <w:rPr>
          <w:sz w:val="20"/>
        </w:rPr>
        <w:t>• Redesigned and consolidated enterprise websites and internal product suites.</w:t>
      </w:r>
    </w:p>
    <w:p w14:paraId="16F5868D" w14:textId="77777777" w:rsidR="00C86A2C" w:rsidRDefault="00000000">
      <w:pPr>
        <w:spacing w:after="40"/>
      </w:pPr>
      <w:r>
        <w:rPr>
          <w:sz w:val="20"/>
        </w:rPr>
        <w:t>• Contributed to the Accenture Internal Product Suite consolidation initiative.</w:t>
      </w:r>
    </w:p>
    <w:p w14:paraId="64379F2B" w14:textId="77777777" w:rsidR="00C86A2C" w:rsidRDefault="00C86A2C">
      <w:pPr>
        <w:spacing w:after="120"/>
      </w:pPr>
    </w:p>
    <w:p w14:paraId="44E22D8E" w14:textId="77777777" w:rsidR="00C86A2C" w:rsidRDefault="00000000">
      <w:pPr>
        <w:spacing w:after="40"/>
      </w:pPr>
      <w:r>
        <w:rPr>
          <w:b/>
          <w:sz w:val="23"/>
        </w:rPr>
        <w:t>UX Factory</w:t>
      </w:r>
    </w:p>
    <w:p w14:paraId="33FA80DF" w14:textId="77777777" w:rsidR="00C86A2C" w:rsidRDefault="00000000">
      <w:pPr>
        <w:spacing w:after="40"/>
      </w:pPr>
      <w:r>
        <w:rPr>
          <w:b/>
          <w:sz w:val="21"/>
        </w:rPr>
        <w:t>Lead UX Designer | May 2016 – Aug 2016 | Remote</w:t>
      </w:r>
    </w:p>
    <w:p w14:paraId="2C2EAE26" w14:textId="77777777" w:rsidR="00C86A2C" w:rsidRDefault="00000000">
      <w:pPr>
        <w:spacing w:after="40"/>
      </w:pPr>
      <w:r>
        <w:rPr>
          <w:sz w:val="20"/>
        </w:rPr>
        <w:t>• Designed MVP mobile application from concept to delivery.</w:t>
      </w:r>
    </w:p>
    <w:p w14:paraId="15DBB80E" w14:textId="77777777" w:rsidR="00C86A2C" w:rsidRDefault="00000000">
      <w:pPr>
        <w:spacing w:after="40"/>
      </w:pPr>
      <w:r>
        <w:rPr>
          <w:sz w:val="20"/>
        </w:rPr>
        <w:t>• Delivered State Farm Mobile Application designs with scalable IA.</w:t>
      </w:r>
    </w:p>
    <w:p w14:paraId="2930B92B" w14:textId="77777777" w:rsidR="00C86A2C" w:rsidRDefault="00C86A2C">
      <w:pPr>
        <w:spacing w:after="120"/>
      </w:pPr>
    </w:p>
    <w:p w14:paraId="4D3C766B" w14:textId="77777777" w:rsidR="00C86A2C" w:rsidRDefault="00000000">
      <w:pPr>
        <w:spacing w:after="40"/>
      </w:pPr>
      <w:r>
        <w:rPr>
          <w:b/>
          <w:sz w:val="23"/>
        </w:rPr>
        <w:t>Frequency 540</w:t>
      </w:r>
    </w:p>
    <w:p w14:paraId="2397D1DF" w14:textId="77777777" w:rsidR="00C86A2C" w:rsidRDefault="00000000">
      <w:pPr>
        <w:spacing w:after="40"/>
      </w:pPr>
      <w:r>
        <w:rPr>
          <w:b/>
          <w:sz w:val="21"/>
        </w:rPr>
        <w:t>Lead UX Designer | Jan 2016 – Jun 2016 | Remote</w:t>
      </w:r>
    </w:p>
    <w:p w14:paraId="125B1A2D" w14:textId="77777777" w:rsidR="00C86A2C" w:rsidRDefault="00000000">
      <w:pPr>
        <w:spacing w:after="40"/>
      </w:pPr>
      <w:r>
        <w:rPr>
          <w:sz w:val="20"/>
        </w:rPr>
        <w:t>• Redesigned marketing website aligned to business and engagement goals.</w:t>
      </w:r>
    </w:p>
    <w:p w14:paraId="4C07F2BC" w14:textId="77777777" w:rsidR="00C86A2C" w:rsidRDefault="00C86A2C">
      <w:pPr>
        <w:spacing w:after="120"/>
      </w:pPr>
    </w:p>
    <w:p w14:paraId="67F7ED96" w14:textId="77777777" w:rsidR="00C86A2C" w:rsidRDefault="00000000">
      <w:pPr>
        <w:spacing w:after="40"/>
      </w:pPr>
      <w:r>
        <w:rPr>
          <w:b/>
          <w:sz w:val="23"/>
        </w:rPr>
        <w:t>iCrossing</w:t>
      </w:r>
    </w:p>
    <w:p w14:paraId="2D6284C9" w14:textId="77777777" w:rsidR="00C86A2C" w:rsidRDefault="00000000">
      <w:pPr>
        <w:spacing w:after="40"/>
      </w:pPr>
      <w:r>
        <w:rPr>
          <w:b/>
          <w:sz w:val="21"/>
        </w:rPr>
        <w:t>Lead UX Designer | Dec 2014 – Jan 2016 | Remote</w:t>
      </w:r>
    </w:p>
    <w:p w14:paraId="378CDF13" w14:textId="77777777" w:rsidR="00C86A2C" w:rsidRDefault="00000000">
      <w:pPr>
        <w:spacing w:after="40"/>
      </w:pPr>
      <w:r>
        <w:rPr>
          <w:sz w:val="20"/>
        </w:rPr>
        <w:t>• Led redesign of mobile-responsive websites for major consumer brands.</w:t>
      </w:r>
    </w:p>
    <w:p w14:paraId="32569D64" w14:textId="77777777" w:rsidR="00C86A2C" w:rsidRDefault="00000000">
      <w:pPr>
        <w:spacing w:after="40"/>
      </w:pPr>
      <w:r>
        <w:rPr>
          <w:sz w:val="20"/>
        </w:rPr>
        <w:t>• Projects included Jim Beam, Dremel, and Blue Cross Blue Shield.</w:t>
      </w:r>
    </w:p>
    <w:p w14:paraId="3FE0D5BA" w14:textId="77777777" w:rsidR="00C86A2C" w:rsidRDefault="00C86A2C">
      <w:pPr>
        <w:spacing w:after="120"/>
      </w:pPr>
    </w:p>
    <w:p w14:paraId="2F741697" w14:textId="77777777" w:rsidR="00C86A2C" w:rsidRDefault="00000000">
      <w:pPr>
        <w:spacing w:after="40"/>
      </w:pPr>
      <w:r>
        <w:rPr>
          <w:b/>
          <w:sz w:val="23"/>
        </w:rPr>
        <w:t>FCB Chicago</w:t>
      </w:r>
    </w:p>
    <w:p w14:paraId="1393666A" w14:textId="77777777" w:rsidR="00C86A2C" w:rsidRDefault="00000000">
      <w:pPr>
        <w:spacing w:after="40"/>
      </w:pPr>
      <w:r>
        <w:rPr>
          <w:b/>
          <w:sz w:val="21"/>
        </w:rPr>
        <w:t>Associate Creative Director / Principal UX Designer | Mar 2014 – Dec 2014</w:t>
      </w:r>
    </w:p>
    <w:p w14:paraId="18CCB5E5" w14:textId="77777777" w:rsidR="00C86A2C" w:rsidRDefault="00000000">
      <w:pPr>
        <w:spacing w:after="40"/>
      </w:pPr>
      <w:r>
        <w:rPr>
          <w:sz w:val="20"/>
        </w:rPr>
        <w:t>• Executed responsive redesigns for enterprise and marketing sites including Aramark.</w:t>
      </w:r>
    </w:p>
    <w:p w14:paraId="006ACD50" w14:textId="77777777" w:rsidR="00C86A2C" w:rsidRDefault="00C86A2C">
      <w:pPr>
        <w:spacing w:after="120"/>
      </w:pPr>
    </w:p>
    <w:p w14:paraId="1C53359B" w14:textId="77777777" w:rsidR="00C86A2C" w:rsidRDefault="00000000">
      <w:pPr>
        <w:spacing w:after="40"/>
      </w:pPr>
      <w:r>
        <w:rPr>
          <w:b/>
          <w:sz w:val="23"/>
        </w:rPr>
        <w:t>TransUnion</w:t>
      </w:r>
    </w:p>
    <w:p w14:paraId="3F3C2FFC" w14:textId="77777777" w:rsidR="00C86A2C" w:rsidRDefault="00000000">
      <w:pPr>
        <w:spacing w:after="40"/>
      </w:pPr>
      <w:r>
        <w:rPr>
          <w:b/>
          <w:sz w:val="21"/>
        </w:rPr>
        <w:lastRenderedPageBreak/>
        <w:t>Principal UX/UI Designer | Nov 2011 – Dec 2014</w:t>
      </w:r>
    </w:p>
    <w:p w14:paraId="0309B021" w14:textId="77777777" w:rsidR="00C86A2C" w:rsidRDefault="00000000">
      <w:pPr>
        <w:spacing w:after="40"/>
      </w:pPr>
      <w:r>
        <w:rPr>
          <w:sz w:val="20"/>
        </w:rPr>
        <w:t>• Redesigned SaaS and marketing platforms supporting credit and reporting workflows.</w:t>
      </w:r>
    </w:p>
    <w:p w14:paraId="25B68821" w14:textId="77777777" w:rsidR="00C86A2C" w:rsidRDefault="00000000">
      <w:pPr>
        <w:spacing w:after="40"/>
      </w:pPr>
      <w:r>
        <w:rPr>
          <w:sz w:val="20"/>
        </w:rPr>
        <w:t>• Oversaw UX for authenticated credit reporting products.</w:t>
      </w:r>
    </w:p>
    <w:p w14:paraId="66911EEC" w14:textId="77777777" w:rsidR="00C86A2C" w:rsidRDefault="00C86A2C">
      <w:pPr>
        <w:spacing w:after="120"/>
      </w:pPr>
    </w:p>
    <w:p w14:paraId="685C38C5" w14:textId="77777777" w:rsidR="00C86A2C" w:rsidRDefault="00000000">
      <w:pPr>
        <w:spacing w:after="40"/>
      </w:pPr>
      <w:r>
        <w:rPr>
          <w:b/>
          <w:sz w:val="23"/>
        </w:rPr>
        <w:t>Sapient Nitro</w:t>
      </w:r>
    </w:p>
    <w:p w14:paraId="34FAD321" w14:textId="77777777" w:rsidR="00C86A2C" w:rsidRDefault="00000000">
      <w:pPr>
        <w:spacing w:after="40"/>
      </w:pPr>
      <w:r>
        <w:rPr>
          <w:b/>
          <w:sz w:val="21"/>
        </w:rPr>
        <w:t>Lead UX/UI Designer | May 2012 – Mar 2014</w:t>
      </w:r>
    </w:p>
    <w:p w14:paraId="1582729B" w14:textId="77777777" w:rsidR="00C86A2C" w:rsidRDefault="00000000">
      <w:pPr>
        <w:spacing w:after="40"/>
      </w:pPr>
      <w:r>
        <w:rPr>
          <w:sz w:val="20"/>
        </w:rPr>
        <w:t>• Delivered responsive web solutions for enterprise and public-sector clients including Chrysler, Mopar, and CPS.</w:t>
      </w:r>
    </w:p>
    <w:p w14:paraId="48736113" w14:textId="77777777" w:rsidR="00C86A2C" w:rsidRDefault="00C86A2C">
      <w:pPr>
        <w:spacing w:after="120"/>
      </w:pPr>
    </w:p>
    <w:p w14:paraId="0D5FFBA9" w14:textId="77777777" w:rsidR="00C86A2C" w:rsidRDefault="00000000">
      <w:pPr>
        <w:spacing w:after="80"/>
      </w:pPr>
      <w:r>
        <w:rPr>
          <w:b/>
          <w:sz w:val="26"/>
        </w:rPr>
        <w:t>EDUCATION</w:t>
      </w:r>
    </w:p>
    <w:p w14:paraId="36462922" w14:textId="77777777" w:rsidR="00C86A2C" w:rsidRDefault="00000000">
      <w:pPr>
        <w:spacing w:after="120"/>
      </w:pPr>
      <w:r>
        <w:t>University of Wisconsin–Madison — Bachelor of Science, Graphic Design &amp; Fine Art</w:t>
      </w:r>
    </w:p>
    <w:sectPr w:rsidR="00C86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021791">
    <w:abstractNumId w:val="8"/>
  </w:num>
  <w:num w:numId="2" w16cid:durableId="1654991156">
    <w:abstractNumId w:val="6"/>
  </w:num>
  <w:num w:numId="3" w16cid:durableId="624628824">
    <w:abstractNumId w:val="5"/>
  </w:num>
  <w:num w:numId="4" w16cid:durableId="1781028254">
    <w:abstractNumId w:val="4"/>
  </w:num>
  <w:num w:numId="5" w16cid:durableId="798841365">
    <w:abstractNumId w:val="7"/>
  </w:num>
  <w:num w:numId="6" w16cid:durableId="508058804">
    <w:abstractNumId w:val="3"/>
  </w:num>
  <w:num w:numId="7" w16cid:durableId="644242946">
    <w:abstractNumId w:val="2"/>
  </w:num>
  <w:num w:numId="8" w16cid:durableId="1662201276">
    <w:abstractNumId w:val="1"/>
  </w:num>
  <w:num w:numId="9" w16cid:durableId="3296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7617"/>
    <w:rsid w:val="00AA1D8D"/>
    <w:rsid w:val="00AD2CEA"/>
    <w:rsid w:val="00B47730"/>
    <w:rsid w:val="00C86A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3FE07"/>
  <w14:defaultImageDpi w14:val="300"/>
  <w15:docId w15:val="{BEC1AAA9-8E03-8F47-992C-6B27B89B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3719</Characters>
  <Application>Microsoft Office Word</Application>
  <DocSecurity>0</DocSecurity>
  <Lines>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McGuire</cp:lastModifiedBy>
  <cp:revision>2</cp:revision>
  <dcterms:created xsi:type="dcterms:W3CDTF">2013-12-23T23:15:00Z</dcterms:created>
  <dcterms:modified xsi:type="dcterms:W3CDTF">2026-03-31T18:12:00Z</dcterms:modified>
  <cp:category/>
</cp:coreProperties>
</file>