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F74C4" w14:textId="77777777" w:rsidR="00F55CAE" w:rsidRPr="00F55CAE" w:rsidRDefault="00F55CAE" w:rsidP="00F55CAE">
      <w:pPr>
        <w:rPr>
          <w:sz w:val="32"/>
          <w:szCs w:val="32"/>
        </w:rPr>
      </w:pPr>
      <w:r w:rsidRPr="00F55CAE">
        <w:rPr>
          <w:sz w:val="32"/>
          <w:szCs w:val="32"/>
        </w:rPr>
        <w:t>Business Idea 4</w:t>
      </w:r>
    </w:p>
    <w:p w14:paraId="137742A1" w14:textId="77777777" w:rsidR="00F55CAE" w:rsidRPr="00F55CAE" w:rsidRDefault="00F55CAE" w:rsidP="00F55CAE">
      <w:pPr>
        <w:rPr>
          <w:sz w:val="32"/>
          <w:szCs w:val="32"/>
        </w:rPr>
      </w:pPr>
    </w:p>
    <w:p w14:paraId="0167925C" w14:textId="61D07189" w:rsidR="00F55CAE" w:rsidRPr="00F55CAE" w:rsidRDefault="00F55CAE" w:rsidP="00F55CAE">
      <w:pPr>
        <w:rPr>
          <w:sz w:val="32"/>
          <w:szCs w:val="32"/>
        </w:rPr>
      </w:pPr>
      <w:r w:rsidRPr="00F55CAE">
        <w:rPr>
          <w:sz w:val="32"/>
          <w:szCs w:val="32"/>
        </w:rPr>
        <w:t xml:space="preserve">Prompt – </w:t>
      </w:r>
    </w:p>
    <w:p w14:paraId="6CFC0318" w14:textId="77777777" w:rsidR="00F55CAE" w:rsidRDefault="00F55CAE" w:rsidP="00F55CAE"/>
    <w:p w14:paraId="7174C4A8" w14:textId="14A08431" w:rsidR="00F55CAE" w:rsidRPr="001E6C96" w:rsidRDefault="00F55CAE" w:rsidP="00F55CAE">
      <w:pPr>
        <w:rPr>
          <w:rFonts w:ascii="Calibri Light" w:hAnsi="Calibri Light" w:cs="Calibri Light"/>
          <w:i/>
          <w:iCs/>
        </w:rPr>
      </w:pPr>
      <w:r w:rsidRPr="001E6C96">
        <w:rPr>
          <w:rFonts w:ascii="Calibri Light" w:hAnsi="Calibri Light" w:cs="Calibri Light"/>
          <w:i/>
          <w:iCs/>
        </w:rPr>
        <w:t>imagine yourself in the given situation</w:t>
      </w:r>
    </w:p>
    <w:p w14:paraId="27A94968" w14:textId="77777777" w:rsidR="00F55CAE" w:rsidRPr="001E6C96" w:rsidRDefault="00F55CAE" w:rsidP="00F55CAE">
      <w:pPr>
        <w:rPr>
          <w:rFonts w:ascii="Calibri Light" w:hAnsi="Calibri Light" w:cs="Calibri Light"/>
          <w:i/>
          <w:iCs/>
        </w:rPr>
      </w:pPr>
      <w:r w:rsidRPr="001E6C96">
        <w:rPr>
          <w:rFonts w:ascii="Calibri Light" w:hAnsi="Calibri Light" w:cs="Calibri Light"/>
          <w:i/>
          <w:iCs/>
        </w:rPr>
        <w:t>Reading habit is on the wane. As of voracious Reader, you plan to encourage people to read. your business plan is to create a large repository of books and also tie up with local lending libraries to enable a white collection of books available to your customers. Your business model is a direct to customer model where interested customers will sign up for your services through your website and mobile app. They will be able to view book titles, number of copies available for lending and expected time of delivery to your home. A standard price plan is available where patrons can borrow two books at a time and should return the book within a fortnight. Books will be delivered to and collected, and the customer's doorstep. All types of books from comics to novels and nonfiction books will be available.</w:t>
      </w:r>
    </w:p>
    <w:p w14:paraId="2471F5AC" w14:textId="77777777" w:rsidR="00F55CAE" w:rsidRPr="001E6C96" w:rsidRDefault="00F55CAE" w:rsidP="00F55CAE">
      <w:pPr>
        <w:rPr>
          <w:rFonts w:ascii="Calibri Light" w:hAnsi="Calibri Light" w:cs="Calibri Light"/>
          <w:i/>
          <w:iCs/>
        </w:rPr>
      </w:pPr>
      <w:r w:rsidRPr="001E6C96">
        <w:rPr>
          <w:rFonts w:ascii="Calibri Light" w:hAnsi="Calibri Light" w:cs="Calibri Light"/>
          <w:i/>
          <w:iCs/>
        </w:rPr>
        <w:t>Base on the situation, tell me what kind of research methos will you use? would it be quantitative or qualitative? Who would be the target customer? what is the value and value proposition? what would be your method and what would be the sample size</w:t>
      </w:r>
    </w:p>
    <w:p w14:paraId="11FA1579" w14:textId="77777777" w:rsidR="00290FD5" w:rsidRDefault="00290FD5"/>
    <w:p w14:paraId="44277F1E" w14:textId="26574A95" w:rsidR="00F55CAE" w:rsidRDefault="00F55CAE">
      <w:pPr>
        <w:rPr>
          <w:sz w:val="32"/>
          <w:szCs w:val="32"/>
        </w:rPr>
      </w:pPr>
      <w:r w:rsidRPr="00F55CAE">
        <w:rPr>
          <w:sz w:val="32"/>
          <w:szCs w:val="32"/>
        </w:rPr>
        <w:t xml:space="preserve">Output </w:t>
      </w:r>
      <w:r>
        <w:rPr>
          <w:sz w:val="32"/>
          <w:szCs w:val="32"/>
        </w:rPr>
        <w:t>–</w:t>
      </w:r>
      <w:r w:rsidRPr="00F55CAE">
        <w:rPr>
          <w:sz w:val="32"/>
          <w:szCs w:val="32"/>
        </w:rPr>
        <w:t xml:space="preserve"> </w:t>
      </w:r>
    </w:p>
    <w:p w14:paraId="69FCA652" w14:textId="77777777" w:rsidR="00F55CAE" w:rsidRPr="00F55CAE" w:rsidRDefault="00F55CAE" w:rsidP="00F55CAE">
      <w:pPr>
        <w:rPr>
          <w:b/>
          <w:bCs/>
        </w:rPr>
      </w:pPr>
      <w:r w:rsidRPr="00F55CAE">
        <w:rPr>
          <w:b/>
          <w:bCs/>
        </w:rPr>
        <w:t>Business Plan Research Framework: Doorstep Book Lending Service</w:t>
      </w:r>
    </w:p>
    <w:p w14:paraId="1C858629" w14:textId="77777777" w:rsidR="00F55CAE" w:rsidRPr="00F55CAE" w:rsidRDefault="00F55CAE" w:rsidP="00F55CAE">
      <w:r w:rsidRPr="00F55CAE">
        <w:t>Stepping into the role of the founder, here's how I'd approach the research and strategic foundations of this venture.</w:t>
      </w:r>
    </w:p>
    <w:p w14:paraId="49789BB9" w14:textId="77777777" w:rsidR="00F55CAE" w:rsidRPr="00F55CAE" w:rsidRDefault="00F55CAE" w:rsidP="00F55CAE">
      <w:pPr>
        <w:rPr>
          <w:b/>
          <w:bCs/>
        </w:rPr>
      </w:pPr>
      <w:r w:rsidRPr="00F55CAE">
        <w:rPr>
          <w:b/>
          <w:bCs/>
        </w:rPr>
        <w:t>Research Methods: A Mixed-Methods Approach</w:t>
      </w:r>
    </w:p>
    <w:p w14:paraId="32FAF754" w14:textId="77777777" w:rsidR="00F55CAE" w:rsidRPr="00F55CAE" w:rsidRDefault="00F55CAE" w:rsidP="00F55CAE">
      <w:r w:rsidRPr="00F55CAE">
        <w:t xml:space="preserve">I would use </w:t>
      </w:r>
      <w:r w:rsidRPr="00F55CAE">
        <w:rPr>
          <w:b/>
          <w:bCs/>
        </w:rPr>
        <w:t>both quantitative and qualitative research</w:t>
      </w:r>
      <w:r w:rsidRPr="00F55CAE">
        <w:t>, because each answers a different kind of question and the business needs answers to both.</w:t>
      </w:r>
    </w:p>
    <w:p w14:paraId="60EF134D" w14:textId="77777777" w:rsidR="00F55CAE" w:rsidRDefault="00F55CAE" w:rsidP="00F55CAE">
      <w:r w:rsidRPr="00F55CAE">
        <w:rPr>
          <w:b/>
          <w:bCs/>
        </w:rPr>
        <w:t>Qualitative research</w:t>
      </w:r>
      <w:r w:rsidRPr="00F55CAE">
        <w:t xml:space="preserve"> would come first. Before I count anything, I need to understand </w:t>
      </w:r>
      <w:r w:rsidRPr="00F55CAE">
        <w:rPr>
          <w:i/>
          <w:iCs/>
        </w:rPr>
        <w:t>why</w:t>
      </w:r>
      <w:r w:rsidRPr="00F55CAE">
        <w:t xml:space="preserve"> reading habits are declining, what stops people from visiting libraries, what emotional relationship readers (and lapsed readers) have with books, and whether a doorstep model genuinely solves a felt pain point or just sounds clever in a pitch deck. This is exploratory territory, well-suited to:</w:t>
      </w:r>
    </w:p>
    <w:p w14:paraId="6E049D8E" w14:textId="77777777" w:rsidR="00F55CAE" w:rsidRPr="00F55CAE" w:rsidRDefault="00F55CAE" w:rsidP="00F55CAE"/>
    <w:p w14:paraId="4EC45D3E" w14:textId="77777777" w:rsidR="00F55CAE" w:rsidRPr="00F55CAE" w:rsidRDefault="00F55CAE" w:rsidP="00F55CAE">
      <w:pPr>
        <w:numPr>
          <w:ilvl w:val="0"/>
          <w:numId w:val="1"/>
        </w:numPr>
      </w:pPr>
      <w:r w:rsidRPr="00F55CAE">
        <w:rPr>
          <w:b/>
          <w:bCs/>
        </w:rPr>
        <w:lastRenderedPageBreak/>
        <w:t>In-depth interviews</w:t>
      </w:r>
      <w:r w:rsidRPr="00F55CAE">
        <w:t xml:space="preserve"> (45–60 minutes) with 15–25 participants spanning avid readers, occasional readers, and lapsed readers</w:t>
      </w:r>
    </w:p>
    <w:p w14:paraId="5E39FF6B" w14:textId="77777777" w:rsidR="00F55CAE" w:rsidRPr="00F55CAE" w:rsidRDefault="00F55CAE" w:rsidP="00F55CAE">
      <w:pPr>
        <w:numPr>
          <w:ilvl w:val="0"/>
          <w:numId w:val="1"/>
        </w:numPr>
      </w:pPr>
      <w:r w:rsidRPr="00F55CAE">
        <w:rPr>
          <w:b/>
          <w:bCs/>
        </w:rPr>
        <w:t>Focus groups</w:t>
      </w:r>
      <w:r w:rsidRPr="00F55CAE">
        <w:t xml:space="preserve"> of 6–8 people, perhaps 3–4 sessions segmented by age or reading frequency</w:t>
      </w:r>
    </w:p>
    <w:p w14:paraId="72089B49" w14:textId="77777777" w:rsidR="00F55CAE" w:rsidRPr="00F55CAE" w:rsidRDefault="00F55CAE" w:rsidP="00F55CAE">
      <w:pPr>
        <w:numPr>
          <w:ilvl w:val="0"/>
          <w:numId w:val="1"/>
        </w:numPr>
      </w:pPr>
      <w:r w:rsidRPr="00F55CAE">
        <w:rPr>
          <w:b/>
          <w:bCs/>
        </w:rPr>
        <w:t>Ethnographic observation</w:t>
      </w:r>
      <w:r w:rsidRPr="00F55CAE">
        <w:t xml:space="preserve"> at existing libraries and bookstores to see real behaviour</w:t>
      </w:r>
    </w:p>
    <w:p w14:paraId="4F3A438B" w14:textId="77777777" w:rsidR="00F55CAE" w:rsidRPr="00F55CAE" w:rsidRDefault="00F55CAE" w:rsidP="00F55CAE">
      <w:pPr>
        <w:numPr>
          <w:ilvl w:val="0"/>
          <w:numId w:val="1"/>
        </w:numPr>
      </w:pPr>
      <w:r w:rsidRPr="00F55CAE">
        <w:rPr>
          <w:b/>
          <w:bCs/>
        </w:rPr>
        <w:t>Online community listening</w:t>
      </w:r>
      <w:r w:rsidRPr="00F55CAE">
        <w:t xml:space="preserve"> on Goodreads forums, Reddit's r/books, and </w:t>
      </w:r>
      <w:proofErr w:type="spellStart"/>
      <w:r w:rsidRPr="00F55CAE">
        <w:t>bookstagram</w:t>
      </w:r>
      <w:proofErr w:type="spellEnd"/>
    </w:p>
    <w:p w14:paraId="093E0770" w14:textId="77777777" w:rsidR="00F55CAE" w:rsidRPr="00F55CAE" w:rsidRDefault="00F55CAE" w:rsidP="00F55CAE">
      <w:r w:rsidRPr="00F55CAE">
        <w:rPr>
          <w:b/>
          <w:bCs/>
        </w:rPr>
        <w:t>Quantitative research</w:t>
      </w:r>
      <w:r w:rsidRPr="00F55CAE">
        <w:t xml:space="preserve"> would follow to validate and size what qualitative work uncovered. Key questions: how many people would actually subscribe, at what price, how often, and which features matter most? Methods:</w:t>
      </w:r>
    </w:p>
    <w:p w14:paraId="2BB0024B" w14:textId="77777777" w:rsidR="00F55CAE" w:rsidRPr="00F55CAE" w:rsidRDefault="00F55CAE" w:rsidP="00F55CAE">
      <w:pPr>
        <w:numPr>
          <w:ilvl w:val="0"/>
          <w:numId w:val="2"/>
        </w:numPr>
      </w:pPr>
      <w:r w:rsidRPr="00F55CAE">
        <w:rPr>
          <w:b/>
          <w:bCs/>
        </w:rPr>
        <w:t>Structured online surveys</w:t>
      </w:r>
      <w:r w:rsidRPr="00F55CAE">
        <w:t xml:space="preserve"> distributed through social media, reading communities, and email</w:t>
      </w:r>
    </w:p>
    <w:p w14:paraId="1A54D057" w14:textId="77777777" w:rsidR="00F55CAE" w:rsidRPr="00F55CAE" w:rsidRDefault="00F55CAE" w:rsidP="00F55CAE">
      <w:pPr>
        <w:numPr>
          <w:ilvl w:val="0"/>
          <w:numId w:val="2"/>
        </w:numPr>
      </w:pPr>
      <w:r w:rsidRPr="00F55CAE">
        <w:rPr>
          <w:b/>
          <w:bCs/>
        </w:rPr>
        <w:t>Conjoint analysis</w:t>
      </w:r>
      <w:r w:rsidRPr="00F55CAE">
        <w:t xml:space="preserve"> to understand which features (delivery speed, book selection size, number of simultaneous borrows, price) drive subscription decisions</w:t>
      </w:r>
    </w:p>
    <w:p w14:paraId="42C94BF5" w14:textId="77777777" w:rsidR="00F55CAE" w:rsidRPr="00F55CAE" w:rsidRDefault="00F55CAE" w:rsidP="00F55CAE">
      <w:pPr>
        <w:numPr>
          <w:ilvl w:val="0"/>
          <w:numId w:val="2"/>
        </w:numPr>
      </w:pPr>
      <w:r w:rsidRPr="00F55CAE">
        <w:rPr>
          <w:b/>
          <w:bCs/>
        </w:rPr>
        <w:t>A/B tests</w:t>
      </w:r>
      <w:r w:rsidRPr="00F55CAE">
        <w:t xml:space="preserve"> on landing pages with different value propositions to measure actual sign-up intent</w:t>
      </w:r>
    </w:p>
    <w:p w14:paraId="3F73D23E" w14:textId="77777777" w:rsidR="00F55CAE" w:rsidRPr="00F55CAE" w:rsidRDefault="00F55CAE" w:rsidP="00F55CAE">
      <w:r w:rsidRPr="00F55CAE">
        <w:t>I'd be cautious about over-relying on surveys alone, since stated intent ("yes, I'd love this") tends to overstate real willingness to pay. That's worth flagging as a real limitation.</w:t>
      </w:r>
    </w:p>
    <w:p w14:paraId="59555F00" w14:textId="77777777" w:rsidR="00F55CAE" w:rsidRPr="00F55CAE" w:rsidRDefault="00F55CAE" w:rsidP="00F55CAE">
      <w:pPr>
        <w:rPr>
          <w:b/>
          <w:bCs/>
        </w:rPr>
      </w:pPr>
      <w:r w:rsidRPr="00F55CAE">
        <w:rPr>
          <w:b/>
          <w:bCs/>
        </w:rPr>
        <w:t>Target Customer</w:t>
      </w:r>
    </w:p>
    <w:p w14:paraId="3B2A71F8" w14:textId="77777777" w:rsidR="00F55CAE" w:rsidRPr="00F55CAE" w:rsidRDefault="00F55CAE" w:rsidP="00F55CAE">
      <w:r w:rsidRPr="00F55CAE">
        <w:t>I'd think in terms of primary and secondary segments rather than a single profile:</w:t>
      </w:r>
    </w:p>
    <w:p w14:paraId="6663114E" w14:textId="77777777" w:rsidR="00F55CAE" w:rsidRPr="00F55CAE" w:rsidRDefault="00F55CAE" w:rsidP="00F55CAE">
      <w:r w:rsidRPr="00F55CAE">
        <w:rPr>
          <w:b/>
          <w:bCs/>
        </w:rPr>
        <w:t>Primary segment</w:t>
      </w:r>
      <w:r w:rsidRPr="00F55CAE">
        <w:t>: Urban and suburban adults aged roughly 25–45 who self-identify as readers but cite "lack of time" or "inconvenience" as reasons for reading less. They're already comfortable with subscription services (Netflix, Spotify, food delivery) and value convenience enough to pay for it. They likely have disposable income but are budget-conscious about book purchases.</w:t>
      </w:r>
    </w:p>
    <w:p w14:paraId="019BD1DB" w14:textId="77777777" w:rsidR="00F55CAE" w:rsidRPr="00F55CAE" w:rsidRDefault="00F55CAE" w:rsidP="00F55CAE">
      <w:r w:rsidRPr="00F55CAE">
        <w:rPr>
          <w:b/>
          <w:bCs/>
        </w:rPr>
        <w:t>Secondary segments worth testing</w:t>
      </w:r>
      <w:r w:rsidRPr="00F55CAE">
        <w:t>:</w:t>
      </w:r>
    </w:p>
    <w:p w14:paraId="51CE5CFB" w14:textId="77777777" w:rsidR="00F55CAE" w:rsidRPr="00F55CAE" w:rsidRDefault="00F55CAE" w:rsidP="00F55CAE">
      <w:pPr>
        <w:numPr>
          <w:ilvl w:val="0"/>
          <w:numId w:val="3"/>
        </w:numPr>
      </w:pPr>
      <w:r w:rsidRPr="00F55CAE">
        <w:rPr>
          <w:b/>
          <w:bCs/>
        </w:rPr>
        <w:t>Parents</w:t>
      </w:r>
      <w:r w:rsidRPr="00F55CAE">
        <w:t xml:space="preserve"> seeking children's books and a way to build reading habits in kids without cluttering the house</w:t>
      </w:r>
    </w:p>
    <w:p w14:paraId="74D1D948" w14:textId="77777777" w:rsidR="00F55CAE" w:rsidRPr="00F55CAE" w:rsidRDefault="00F55CAE" w:rsidP="00F55CAE">
      <w:pPr>
        <w:numPr>
          <w:ilvl w:val="0"/>
          <w:numId w:val="3"/>
        </w:numPr>
      </w:pPr>
      <w:r w:rsidRPr="00F55CAE">
        <w:rPr>
          <w:b/>
          <w:bCs/>
        </w:rPr>
        <w:t>Senior citizens</w:t>
      </w:r>
      <w:r w:rsidRPr="00F55CAE">
        <w:t xml:space="preserve"> with mobility constraints who once frequented libraries</w:t>
      </w:r>
    </w:p>
    <w:p w14:paraId="31898B21" w14:textId="77777777" w:rsidR="00F55CAE" w:rsidRPr="00F55CAE" w:rsidRDefault="00F55CAE" w:rsidP="00F55CAE">
      <w:pPr>
        <w:numPr>
          <w:ilvl w:val="0"/>
          <w:numId w:val="3"/>
        </w:numPr>
      </w:pPr>
      <w:r w:rsidRPr="00F55CAE">
        <w:rPr>
          <w:b/>
          <w:bCs/>
        </w:rPr>
        <w:t>Students</w:t>
      </w:r>
      <w:r w:rsidRPr="00F55CAE">
        <w:t xml:space="preserve"> (college and competitive exam aspirants) needing diverse reading material</w:t>
      </w:r>
    </w:p>
    <w:p w14:paraId="04AB4117" w14:textId="77777777" w:rsidR="00F55CAE" w:rsidRPr="00F55CAE" w:rsidRDefault="00F55CAE" w:rsidP="00F55CAE">
      <w:pPr>
        <w:numPr>
          <w:ilvl w:val="0"/>
          <w:numId w:val="3"/>
        </w:numPr>
      </w:pPr>
      <w:r w:rsidRPr="00F55CAE">
        <w:rPr>
          <w:b/>
          <w:bCs/>
        </w:rPr>
        <w:t>Working professionals</w:t>
      </w:r>
      <w:r w:rsidRPr="00F55CAE">
        <w:t xml:space="preserve"> in dense urban areas where library access is poor</w:t>
      </w:r>
    </w:p>
    <w:p w14:paraId="38ECC980" w14:textId="77777777" w:rsidR="00F55CAE" w:rsidRPr="00F55CAE" w:rsidRDefault="00F55CAE" w:rsidP="00F55CAE">
      <w:r w:rsidRPr="00F55CAE">
        <w:lastRenderedPageBreak/>
        <w:t>The research would help confirm which of these is the sharpest wedge to enter the market with.</w:t>
      </w:r>
    </w:p>
    <w:p w14:paraId="6EFB0B8A" w14:textId="77777777" w:rsidR="00F55CAE" w:rsidRPr="00F55CAE" w:rsidRDefault="00F55CAE" w:rsidP="00F55CAE">
      <w:pPr>
        <w:rPr>
          <w:b/>
          <w:bCs/>
        </w:rPr>
      </w:pPr>
      <w:r w:rsidRPr="00F55CAE">
        <w:rPr>
          <w:b/>
          <w:bCs/>
        </w:rPr>
        <w:t>Value and Value Proposition</w:t>
      </w:r>
    </w:p>
    <w:p w14:paraId="2FF69762" w14:textId="77777777" w:rsidR="00F55CAE" w:rsidRPr="00F55CAE" w:rsidRDefault="00F55CAE" w:rsidP="00F55CAE">
      <w:r w:rsidRPr="00F55CAE">
        <w:t xml:space="preserve">The </w:t>
      </w:r>
      <w:r w:rsidRPr="00F55CAE">
        <w:rPr>
          <w:b/>
          <w:bCs/>
        </w:rPr>
        <w:t>core value</w:t>
      </w:r>
      <w:r w:rsidRPr="00F55CAE">
        <w:t xml:space="preserve"> is </w:t>
      </w:r>
      <w:r w:rsidRPr="00F55CAE">
        <w:rPr>
          <w:i/>
          <w:iCs/>
        </w:rPr>
        <w:t>frictionless access to a vast, varied book collection without the cost of buying or the hassle of visiting a library</w:t>
      </w:r>
      <w:r w:rsidRPr="00F55CAE">
        <w:t>.</w:t>
      </w:r>
    </w:p>
    <w:p w14:paraId="7980D6A6" w14:textId="77777777" w:rsidR="00F55CAE" w:rsidRPr="00F55CAE" w:rsidRDefault="00F55CAE" w:rsidP="00F55CAE">
      <w:r w:rsidRPr="00F55CAE">
        <w:t>Breaking down the value across dimensions:</w:t>
      </w:r>
    </w:p>
    <w:p w14:paraId="5EB78D32" w14:textId="77777777" w:rsidR="00F55CAE" w:rsidRPr="00F55CAE" w:rsidRDefault="00F55CAE" w:rsidP="00F55CAE">
      <w:pPr>
        <w:numPr>
          <w:ilvl w:val="0"/>
          <w:numId w:val="4"/>
        </w:numPr>
      </w:pPr>
      <w:r w:rsidRPr="00F55CAE">
        <w:rPr>
          <w:b/>
          <w:bCs/>
        </w:rPr>
        <w:t>Functional value</w:t>
      </w:r>
      <w:r w:rsidRPr="00F55CAE">
        <w:t>: Wide selection (own repository + library tie-ups), home delivery and pickup, app-based discovery, transparent availability</w:t>
      </w:r>
    </w:p>
    <w:p w14:paraId="42B0B0C6" w14:textId="77777777" w:rsidR="00F55CAE" w:rsidRPr="00F55CAE" w:rsidRDefault="00F55CAE" w:rsidP="00F55CAE">
      <w:pPr>
        <w:numPr>
          <w:ilvl w:val="0"/>
          <w:numId w:val="4"/>
        </w:numPr>
      </w:pPr>
      <w:r w:rsidRPr="00F55CAE">
        <w:rPr>
          <w:b/>
          <w:bCs/>
        </w:rPr>
        <w:t>Economic value</w:t>
      </w:r>
      <w:r w:rsidRPr="00F55CAE">
        <w:t>: Far cheaper than buying books; subscription model spreads cost predictably</w:t>
      </w:r>
    </w:p>
    <w:p w14:paraId="0F7A6E34" w14:textId="77777777" w:rsidR="00F55CAE" w:rsidRPr="00F55CAE" w:rsidRDefault="00F55CAE" w:rsidP="00F55CAE">
      <w:pPr>
        <w:numPr>
          <w:ilvl w:val="0"/>
          <w:numId w:val="4"/>
        </w:numPr>
      </w:pPr>
      <w:r w:rsidRPr="00F55CAE">
        <w:rPr>
          <w:b/>
          <w:bCs/>
        </w:rPr>
        <w:t>Emotional value</w:t>
      </w:r>
      <w:r w:rsidRPr="00F55CAE">
        <w:t>: Rekindles the joy of reading without guilt about unread purchases or overflowing shelves</w:t>
      </w:r>
    </w:p>
    <w:p w14:paraId="66E2854C" w14:textId="77777777" w:rsidR="00F55CAE" w:rsidRPr="00F55CAE" w:rsidRDefault="00F55CAE" w:rsidP="00F55CAE">
      <w:pPr>
        <w:numPr>
          <w:ilvl w:val="0"/>
          <w:numId w:val="4"/>
        </w:numPr>
      </w:pPr>
      <w:r w:rsidRPr="00F55CAE">
        <w:rPr>
          <w:b/>
          <w:bCs/>
        </w:rPr>
        <w:t>Social value</w:t>
      </w:r>
      <w:r w:rsidRPr="00F55CAE">
        <w:t>: Positions the customer as part of a reading community; potentially supports local libraries through partnerships</w:t>
      </w:r>
    </w:p>
    <w:p w14:paraId="1B20AE98" w14:textId="77777777" w:rsidR="00F55CAE" w:rsidRPr="00F55CAE" w:rsidRDefault="00F55CAE" w:rsidP="00F55CAE">
      <w:pPr>
        <w:numPr>
          <w:ilvl w:val="0"/>
          <w:numId w:val="4"/>
        </w:numPr>
      </w:pPr>
      <w:r w:rsidRPr="00F55CAE">
        <w:rPr>
          <w:b/>
          <w:bCs/>
        </w:rPr>
        <w:t>Convenience value</w:t>
      </w:r>
      <w:r w:rsidRPr="00F55CAE">
        <w:t>: Comparable to food or grocery delivery — books arrive without effort</w:t>
      </w:r>
    </w:p>
    <w:p w14:paraId="4FD6CBF8" w14:textId="77777777" w:rsidR="00F55CAE" w:rsidRPr="00F55CAE" w:rsidRDefault="00F55CAE" w:rsidP="00F55CAE">
      <w:pPr>
        <w:rPr>
          <w:b/>
          <w:bCs/>
        </w:rPr>
      </w:pPr>
      <w:r w:rsidRPr="00F55CAE">
        <w:rPr>
          <w:b/>
          <w:bCs/>
        </w:rPr>
        <w:t>Sampling Method and Size</w:t>
      </w:r>
    </w:p>
    <w:p w14:paraId="7E5BBF42" w14:textId="77777777" w:rsidR="00F55CAE" w:rsidRPr="00F55CAE" w:rsidRDefault="00F55CAE" w:rsidP="00F55CAE">
      <w:r w:rsidRPr="00F55CAE">
        <w:t>The method depends on the research stage:</w:t>
      </w:r>
    </w:p>
    <w:p w14:paraId="20C542D6" w14:textId="77777777" w:rsidR="00F55CAE" w:rsidRPr="00F55CAE" w:rsidRDefault="00F55CAE" w:rsidP="00F55CAE">
      <w:r w:rsidRPr="00F55CAE">
        <w:rPr>
          <w:b/>
          <w:bCs/>
        </w:rPr>
        <w:t>For qualitative research</w:t>
      </w:r>
      <w:r w:rsidRPr="00F55CAE">
        <w:t xml:space="preserve">: I'd use </w:t>
      </w:r>
      <w:r w:rsidRPr="00F55CAE">
        <w:rPr>
          <w:b/>
          <w:bCs/>
        </w:rPr>
        <w:t>purposive sampling</w:t>
      </w:r>
      <w:r w:rsidRPr="00F55CAE">
        <w:t xml:space="preserve"> (deliberately selecting participants who represent the segments I want to understand) combined with </w:t>
      </w:r>
      <w:r w:rsidRPr="00F55CAE">
        <w:rPr>
          <w:b/>
          <w:bCs/>
        </w:rPr>
        <w:t>snowball sampling</w:t>
      </w:r>
      <w:r w:rsidRPr="00F55CAE">
        <w:t xml:space="preserve"> through reading communities. Sample sizes are smaller here because the goal is depth, not statistical representativeness:</w:t>
      </w:r>
    </w:p>
    <w:p w14:paraId="4AA1C8F5" w14:textId="77777777" w:rsidR="00F55CAE" w:rsidRPr="00F55CAE" w:rsidRDefault="00F55CAE" w:rsidP="00F55CAE">
      <w:pPr>
        <w:numPr>
          <w:ilvl w:val="0"/>
          <w:numId w:val="5"/>
        </w:numPr>
      </w:pPr>
      <w:r w:rsidRPr="00F55CAE">
        <w:t xml:space="preserve">Interviews: 15–25 participants, continuing until I reach </w:t>
      </w:r>
      <w:r w:rsidRPr="00F55CAE">
        <w:rPr>
          <w:i/>
          <w:iCs/>
        </w:rPr>
        <w:t>thematic saturation</w:t>
      </w:r>
      <w:r w:rsidRPr="00F55CAE">
        <w:t xml:space="preserve"> (when new interviews stop yielding new insights)</w:t>
      </w:r>
    </w:p>
    <w:p w14:paraId="3BA74834" w14:textId="77777777" w:rsidR="00F55CAE" w:rsidRPr="00F55CAE" w:rsidRDefault="00F55CAE" w:rsidP="00F55CAE">
      <w:pPr>
        <w:numPr>
          <w:ilvl w:val="0"/>
          <w:numId w:val="5"/>
        </w:numPr>
      </w:pPr>
      <w:r w:rsidRPr="00F55CAE">
        <w:t>Focus groups: 3–4 groups of 6–8 people each</w:t>
      </w:r>
    </w:p>
    <w:p w14:paraId="2210AE6F" w14:textId="77777777" w:rsidR="00F55CAE" w:rsidRDefault="00F55CAE" w:rsidP="00F55CAE">
      <w:pPr>
        <w:rPr>
          <w:b/>
          <w:bCs/>
        </w:rPr>
      </w:pPr>
    </w:p>
    <w:p w14:paraId="3527994B" w14:textId="77777777" w:rsidR="00F55CAE" w:rsidRDefault="00F55CAE" w:rsidP="00F55CAE">
      <w:pPr>
        <w:rPr>
          <w:b/>
          <w:bCs/>
        </w:rPr>
      </w:pPr>
    </w:p>
    <w:p w14:paraId="26AB09A1" w14:textId="77777777" w:rsidR="00F55CAE" w:rsidRDefault="00F55CAE" w:rsidP="00F55CAE">
      <w:pPr>
        <w:rPr>
          <w:b/>
          <w:bCs/>
        </w:rPr>
      </w:pPr>
    </w:p>
    <w:p w14:paraId="4BAAA12C" w14:textId="77777777" w:rsidR="00F55CAE" w:rsidRDefault="00F55CAE" w:rsidP="00F55CAE">
      <w:pPr>
        <w:rPr>
          <w:b/>
          <w:bCs/>
        </w:rPr>
      </w:pPr>
    </w:p>
    <w:p w14:paraId="5647D5C5" w14:textId="77777777" w:rsidR="00F55CAE" w:rsidRDefault="00F55CAE" w:rsidP="00F55CAE">
      <w:pPr>
        <w:rPr>
          <w:b/>
          <w:bCs/>
        </w:rPr>
      </w:pPr>
    </w:p>
    <w:p w14:paraId="1B89CDA2" w14:textId="6BF5F869" w:rsidR="00F55CAE" w:rsidRPr="00F55CAE" w:rsidRDefault="00F55CAE" w:rsidP="00F55CAE">
      <w:r w:rsidRPr="00F55CAE">
        <w:rPr>
          <w:b/>
          <w:bCs/>
        </w:rPr>
        <w:lastRenderedPageBreak/>
        <w:t>For quantitative research</w:t>
      </w:r>
      <w:r w:rsidRPr="00F55CAE">
        <w:t xml:space="preserve">: I'd use </w:t>
      </w:r>
      <w:r w:rsidRPr="00F55CAE">
        <w:rPr>
          <w:b/>
          <w:bCs/>
        </w:rPr>
        <w:t>stratified random sampling</w:t>
      </w:r>
      <w:r w:rsidRPr="00F55CAE">
        <w:t xml:space="preserve"> across age groups, cities, and reading frequency to ensure all relevant segments are represented. Sample size depends on the population and precision needed, but as a working guide:</w:t>
      </w:r>
    </w:p>
    <w:p w14:paraId="10A2720F" w14:textId="77777777" w:rsidR="00F55CAE" w:rsidRPr="00F55CAE" w:rsidRDefault="00F55CAE" w:rsidP="00F55CAE">
      <w:pPr>
        <w:numPr>
          <w:ilvl w:val="0"/>
          <w:numId w:val="6"/>
        </w:numPr>
      </w:pPr>
      <w:r w:rsidRPr="00F55CAE">
        <w:t xml:space="preserve">For a survey with a 95% confidence level and ±5% margin of error, roughly </w:t>
      </w:r>
      <w:r w:rsidRPr="00F55CAE">
        <w:rPr>
          <w:b/>
          <w:bCs/>
        </w:rPr>
        <w:t>385 respondents</w:t>
      </w:r>
      <w:r w:rsidRPr="00F55CAE">
        <w:t xml:space="preserve"> </w:t>
      </w:r>
      <w:proofErr w:type="gramStart"/>
      <w:r w:rsidRPr="00F55CAE">
        <w:t>is</w:t>
      </w:r>
      <w:proofErr w:type="gramEnd"/>
      <w:r w:rsidRPr="00F55CAE">
        <w:t xml:space="preserve"> the standard benchmark for a large population</w:t>
      </w:r>
    </w:p>
    <w:p w14:paraId="42FE5163" w14:textId="77777777" w:rsidR="00F55CAE" w:rsidRPr="00F55CAE" w:rsidRDefault="00F55CAE" w:rsidP="00F55CAE">
      <w:pPr>
        <w:numPr>
          <w:ilvl w:val="0"/>
          <w:numId w:val="6"/>
        </w:numPr>
      </w:pPr>
      <w:r w:rsidRPr="00F55CAE">
        <w:t xml:space="preserve">To allow meaningful sub-group analysis (e.g., parents vs. students vs. seniors), I'd aim for </w:t>
      </w:r>
      <w:r w:rsidRPr="00F55CAE">
        <w:rPr>
          <w:b/>
          <w:bCs/>
        </w:rPr>
        <w:t>600–1,000 respondents</w:t>
      </w:r>
      <w:r w:rsidRPr="00F55CAE">
        <w:t xml:space="preserve"> so each segment has 100+ responses</w:t>
      </w:r>
    </w:p>
    <w:p w14:paraId="318515B0" w14:textId="77777777" w:rsidR="00F55CAE" w:rsidRPr="00F55CAE" w:rsidRDefault="00F55CAE" w:rsidP="00F55CAE">
      <w:pPr>
        <w:numPr>
          <w:ilvl w:val="0"/>
          <w:numId w:val="6"/>
        </w:numPr>
      </w:pPr>
      <w:r w:rsidRPr="00F55CAE">
        <w:t xml:space="preserve">For a pilot launch test in a single city, </w:t>
      </w:r>
      <w:r w:rsidRPr="00F55CAE">
        <w:rPr>
          <w:b/>
          <w:bCs/>
        </w:rPr>
        <w:t>30–50 paying users</w:t>
      </w:r>
      <w:r w:rsidRPr="00F55CAE">
        <w:t xml:space="preserve"> over 2–3 months would generate real behavioural data — far more valuable than any survey</w:t>
      </w:r>
    </w:p>
    <w:p w14:paraId="599DC8CB" w14:textId="77777777" w:rsidR="00F55CAE" w:rsidRPr="00F55CAE" w:rsidRDefault="00F55CAE" w:rsidP="00F55CAE">
      <w:r w:rsidRPr="00F55CAE">
        <w:t>I should flag that these sample-size figures are standard rules of thumb in market research; the exact number should be calculated based on the actual target population size and the precision required for specific decisions.</w:t>
      </w:r>
    </w:p>
    <w:p w14:paraId="7B3BE662" w14:textId="77777777" w:rsidR="00F55CAE" w:rsidRDefault="00F55CAE"/>
    <w:p w14:paraId="70D0696A" w14:textId="77777777" w:rsidR="00F35D5F" w:rsidRDefault="00F35D5F"/>
    <w:p w14:paraId="06BB5E78" w14:textId="172E433D" w:rsidR="00F35D5F" w:rsidRDefault="00F35D5F">
      <w:r w:rsidRPr="001E6C96">
        <w:rPr>
          <w:b/>
          <w:bCs/>
          <w:sz w:val="28"/>
          <w:szCs w:val="28"/>
        </w:rPr>
        <w:t xml:space="preserve">LLM used </w:t>
      </w:r>
      <w:r w:rsidR="001E6C96" w:rsidRPr="001E6C96">
        <w:rPr>
          <w:b/>
          <w:bCs/>
          <w:sz w:val="28"/>
          <w:szCs w:val="28"/>
        </w:rPr>
        <w:t>–</w:t>
      </w:r>
      <w:r w:rsidRPr="001E6C96">
        <w:rPr>
          <w:sz w:val="28"/>
          <w:szCs w:val="28"/>
        </w:rPr>
        <w:t xml:space="preserve"> </w:t>
      </w:r>
      <w:r>
        <w:t>Claude</w:t>
      </w:r>
    </w:p>
    <w:p w14:paraId="3021F626" w14:textId="77777777" w:rsidR="001E6C96" w:rsidRPr="001E6C96" w:rsidRDefault="001E6C96">
      <w:pPr>
        <w:rPr>
          <w:b/>
          <w:bCs/>
          <w:sz w:val="28"/>
          <w:szCs w:val="28"/>
        </w:rPr>
      </w:pPr>
    </w:p>
    <w:p w14:paraId="0A6896A1" w14:textId="0F366526" w:rsidR="001E6C96" w:rsidRPr="001E6C96" w:rsidRDefault="001E6C96">
      <w:pPr>
        <w:rPr>
          <w:b/>
          <w:bCs/>
          <w:sz w:val="28"/>
          <w:szCs w:val="28"/>
        </w:rPr>
      </w:pPr>
      <w:r w:rsidRPr="001E6C96">
        <w:rPr>
          <w:b/>
          <w:bCs/>
          <w:sz w:val="28"/>
          <w:szCs w:val="28"/>
        </w:rPr>
        <w:t xml:space="preserve">Instructions for Claude in the Settings – </w:t>
      </w:r>
    </w:p>
    <w:p w14:paraId="2BB216E2" w14:textId="77777777" w:rsidR="001E6C96" w:rsidRDefault="001E6C96" w:rsidP="001E6C96">
      <w:pPr>
        <w:spacing w:after="0" w:line="240" w:lineRule="auto"/>
      </w:pPr>
      <w:r>
        <w:t>You are committed to honesty and accuracy above all else. Follow these rules in every response:</w:t>
      </w:r>
    </w:p>
    <w:p w14:paraId="6A24A06F" w14:textId="77777777" w:rsidR="001E6C96" w:rsidRDefault="001E6C96" w:rsidP="001E6C96">
      <w:pPr>
        <w:spacing w:after="0" w:line="240" w:lineRule="auto"/>
      </w:pPr>
    </w:p>
    <w:p w14:paraId="19D89D7B" w14:textId="2F88C088" w:rsidR="001E6C96" w:rsidRDefault="001E6C96" w:rsidP="001E6C96">
      <w:pPr>
        <w:spacing w:after="0" w:line="240" w:lineRule="auto"/>
      </w:pPr>
      <w:r>
        <w:t>1. UNCERTAINTY - If you are not fully certain about a fact, say so clearly. Use phrases like "I'm not certain, but...", "You should verify this...", or "I may be wrong here, but...". Never state uncertain things as facts.</w:t>
      </w:r>
    </w:p>
    <w:p w14:paraId="6DCF5C8C" w14:textId="6EE05779" w:rsidR="001E6C96" w:rsidRDefault="001E6C96" w:rsidP="001E6C96">
      <w:pPr>
        <w:spacing w:after="0" w:line="240" w:lineRule="auto"/>
      </w:pPr>
      <w:r>
        <w:t>2. SOURCES - Do not invent paper titles, URLs, or book references. If you cannot name a real, verifiable source, say so. It is better to admit you don't know the source than to fabricate one.</w:t>
      </w:r>
    </w:p>
    <w:p w14:paraId="732E3086" w14:textId="395AE3C2" w:rsidR="001E6C96" w:rsidRDefault="001E6C96" w:rsidP="001E6C96">
      <w:pPr>
        <w:spacing w:after="0" w:line="240" w:lineRule="auto"/>
      </w:pPr>
      <w:r>
        <w:t>3. STATISTICS &amp; NUMBERS - Flag any statistic you are not 100% confident in. Say "I believe this is approximately..." and recommend the user verify it from an official or primary source.</w:t>
      </w:r>
    </w:p>
    <w:p w14:paraId="368E530E" w14:textId="739F17A4" w:rsidR="001E6C96" w:rsidRDefault="001E6C96" w:rsidP="001E6C96">
      <w:pPr>
        <w:spacing w:after="0" w:line="240" w:lineRule="auto"/>
      </w:pPr>
      <w:r>
        <w:t>4. RECENT EVENTS - Remind the user when a topic may have changed since your knowledge cutoff. Do not guess at current events or present outdates info as current.</w:t>
      </w:r>
    </w:p>
    <w:p w14:paraId="642DA69C" w14:textId="0D1516DB" w:rsidR="001E6C96" w:rsidRPr="00F55CAE" w:rsidRDefault="001E6C96" w:rsidP="001E6C96">
      <w:pPr>
        <w:spacing w:after="0" w:line="240" w:lineRule="auto"/>
      </w:pPr>
      <w:r>
        <w:t>5. PEOPLE &amp; QUOTES - Never attribute a quote to a real person unless you are certain they said it. If unsure, say "I cannot confirm this quote is accurate."</w:t>
      </w:r>
    </w:p>
    <w:sectPr w:rsidR="001E6C96" w:rsidRPr="00F55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1640"/>
    <w:multiLevelType w:val="multilevel"/>
    <w:tmpl w:val="ACB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E6B72"/>
    <w:multiLevelType w:val="multilevel"/>
    <w:tmpl w:val="9AF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C1F4C"/>
    <w:multiLevelType w:val="multilevel"/>
    <w:tmpl w:val="CDD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40C69"/>
    <w:multiLevelType w:val="multilevel"/>
    <w:tmpl w:val="B3E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C4F98"/>
    <w:multiLevelType w:val="multilevel"/>
    <w:tmpl w:val="8A58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A0FA7"/>
    <w:multiLevelType w:val="multilevel"/>
    <w:tmpl w:val="55A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510331">
    <w:abstractNumId w:val="5"/>
  </w:num>
  <w:num w:numId="2" w16cid:durableId="2136561680">
    <w:abstractNumId w:val="3"/>
  </w:num>
  <w:num w:numId="3" w16cid:durableId="1210344174">
    <w:abstractNumId w:val="2"/>
  </w:num>
  <w:num w:numId="4" w16cid:durableId="1684043108">
    <w:abstractNumId w:val="1"/>
  </w:num>
  <w:num w:numId="5" w16cid:durableId="1384408230">
    <w:abstractNumId w:val="4"/>
  </w:num>
  <w:num w:numId="6" w16cid:durableId="847981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97"/>
    <w:rsid w:val="00167697"/>
    <w:rsid w:val="001E6C96"/>
    <w:rsid w:val="00290FD5"/>
    <w:rsid w:val="002951B4"/>
    <w:rsid w:val="005D4097"/>
    <w:rsid w:val="008D4AA2"/>
    <w:rsid w:val="00F35D5F"/>
    <w:rsid w:val="00F55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1736"/>
  <w15:chartTrackingRefBased/>
  <w15:docId w15:val="{826C8B49-0E20-4C82-A4B1-5AE93F1EB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697"/>
    <w:rPr>
      <w:rFonts w:eastAsiaTheme="majorEastAsia" w:cstheme="majorBidi"/>
      <w:color w:val="272727" w:themeColor="text1" w:themeTint="D8"/>
    </w:rPr>
  </w:style>
  <w:style w:type="paragraph" w:styleId="Title">
    <w:name w:val="Title"/>
    <w:basedOn w:val="Normal"/>
    <w:next w:val="Normal"/>
    <w:link w:val="TitleChar"/>
    <w:uiPriority w:val="10"/>
    <w:qFormat/>
    <w:rsid w:val="00167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697"/>
    <w:pPr>
      <w:spacing w:before="160"/>
      <w:jc w:val="center"/>
    </w:pPr>
    <w:rPr>
      <w:i/>
      <w:iCs/>
      <w:color w:val="404040" w:themeColor="text1" w:themeTint="BF"/>
    </w:rPr>
  </w:style>
  <w:style w:type="character" w:customStyle="1" w:styleId="QuoteChar">
    <w:name w:val="Quote Char"/>
    <w:basedOn w:val="DefaultParagraphFont"/>
    <w:link w:val="Quote"/>
    <w:uiPriority w:val="29"/>
    <w:rsid w:val="00167697"/>
    <w:rPr>
      <w:i/>
      <w:iCs/>
      <w:color w:val="404040" w:themeColor="text1" w:themeTint="BF"/>
    </w:rPr>
  </w:style>
  <w:style w:type="paragraph" w:styleId="ListParagraph">
    <w:name w:val="List Paragraph"/>
    <w:basedOn w:val="Normal"/>
    <w:uiPriority w:val="34"/>
    <w:qFormat/>
    <w:rsid w:val="00167697"/>
    <w:pPr>
      <w:ind w:left="720"/>
      <w:contextualSpacing/>
    </w:pPr>
  </w:style>
  <w:style w:type="character" w:styleId="IntenseEmphasis">
    <w:name w:val="Intense Emphasis"/>
    <w:basedOn w:val="DefaultParagraphFont"/>
    <w:uiPriority w:val="21"/>
    <w:qFormat/>
    <w:rsid w:val="00167697"/>
    <w:rPr>
      <w:i/>
      <w:iCs/>
      <w:color w:val="0F4761" w:themeColor="accent1" w:themeShade="BF"/>
    </w:rPr>
  </w:style>
  <w:style w:type="paragraph" w:styleId="IntenseQuote">
    <w:name w:val="Intense Quote"/>
    <w:basedOn w:val="Normal"/>
    <w:next w:val="Normal"/>
    <w:link w:val="IntenseQuoteChar"/>
    <w:uiPriority w:val="30"/>
    <w:qFormat/>
    <w:rsid w:val="00167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697"/>
    <w:rPr>
      <w:i/>
      <w:iCs/>
      <w:color w:val="0F4761" w:themeColor="accent1" w:themeShade="BF"/>
    </w:rPr>
  </w:style>
  <w:style w:type="character" w:styleId="IntenseReference">
    <w:name w:val="Intense Reference"/>
    <w:basedOn w:val="DefaultParagraphFont"/>
    <w:uiPriority w:val="32"/>
    <w:qFormat/>
    <w:rsid w:val="001676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1078</Words>
  <Characters>6150</Characters>
  <Application>Microsoft Office Word</Application>
  <DocSecurity>0</DocSecurity>
  <Lines>51</Lines>
  <Paragraphs>14</Paragraphs>
  <ScaleCrop>false</ScaleCrop>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4</cp:revision>
  <dcterms:created xsi:type="dcterms:W3CDTF">2026-05-27T17:22:00Z</dcterms:created>
  <dcterms:modified xsi:type="dcterms:W3CDTF">2026-06-01T13:04:00Z</dcterms:modified>
</cp:coreProperties>
</file>