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525" w:lineRule="exact"/>
        <w:ind w:left="0" w:right="0" w:firstLine="0"/>
        <w:rPr>
          <w:rFonts w:ascii="Arial" w:cs="Arial" w:hAnsi="Arial"/>
          <w:sz w:val="24"/>
          <w:szCs w:val="24"/>
          <w:u w:val="none"/>
        </w:rPr>
      </w:pPr>
      <w:r>
        <w:rPr>
          <w:rFonts w:ascii="Arial" w:cs="Arial" w:hAnsi="Arial"/>
          <w:sz w:val="24"/>
          <w:szCs w:val="24"/>
          <w:u w:val="none"/>
          <w:lang w:val="en-GB"/>
        </w:rPr>
        <w:t>Pg25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/>
          <w:color w:val="000000"/>
          <w:sz w:val="36"/>
        </w:rPr>
      </w:pPr>
      <w:r>
        <w:rPr>
          <w:rFonts w:ascii="Arial" w:cs="Arial" w:hAnsi="Arial"/>
          <w:sz w:val="24"/>
          <w:szCs w:val="24"/>
          <w:u w:val="none"/>
          <w:lang w:val="en-GB"/>
        </w:rPr>
        <w:br w:type="textWrapping"/>
      </w:r>
      <w:r>
        <w:rPr>
          <w:rFonts w:ascii="Segoe UI"/>
          <w:b/>
          <w:color w:val="000000"/>
          <w:sz w:val="36"/>
        </w:rPr>
        <w:t>PROFESSIONAL EXPERIENCE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  <w:lang w:val="en-GB"/>
        </w:rPr>
        <w:t xml:space="preserve">2021 - </w:t>
      </w:r>
      <w:r>
        <w:rPr>
          <w:rFonts w:ascii="Segoe UI"/>
          <w:b w:val="off"/>
          <w:color w:val="000000"/>
          <w:sz w:val="36"/>
          <w:lang w:val="en-GB"/>
        </w:rPr>
        <w:t>till</w:t>
      </w:r>
      <w:r>
        <w:rPr>
          <w:rFonts w:ascii="Segoe UI"/>
          <w:b w:val="off"/>
          <w:color w:val="000000"/>
          <w:sz w:val="36"/>
          <w:lang w:val="en-GB"/>
        </w:rPr>
        <w:t xml:space="preserve"> present does freelancing as a Graphic Designer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>Sr Graphic Designer, 2018 - 2020</w:t>
        <w:tab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/>
          <w:bCs/>
          <w:color w:val="000000"/>
          <w:sz w:val="36"/>
        </w:rPr>
        <w:t>ALL LED Ltd.</w:t>
      </w:r>
      <w:r>
        <w:rPr>
          <w:rFonts w:ascii="Segoe UI"/>
          <w:b w:val="off"/>
          <w:color w:val="000000"/>
          <w:sz w:val="36"/>
        </w:rPr>
        <w:t>, Ruislip, London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 xml:space="preserve">Conceptualized and developed tactile digital/traditional marketing campaigns and content. Designed </w:t>
      </w:r>
      <w:r>
        <w:rPr>
          <w:rFonts w:ascii="Segoe UI"/>
          <w:b w:val="off"/>
          <w:color w:val="000000"/>
          <w:sz w:val="36"/>
        </w:rPr>
        <w:t xml:space="preserve">and created magazine covers, product packaging, advertising brochures, and data specification sheets while managing photography.  Produced training resources and presented workshops aimed at educating </w:t>
      </w:r>
      <w:r>
        <w:rPr>
          <w:rFonts w:ascii="Segoe UI"/>
          <w:b w:val="off"/>
          <w:color w:val="000000"/>
          <w:sz w:val="36"/>
        </w:rPr>
        <w:t xml:space="preserve">personnel on product launches.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Wingdings"/>
          <w:b w:val="off"/>
          <w:color w:val="000000"/>
          <w:sz w:val="36"/>
        </w:rPr>
        <w:t>w</w:t>
      </w:r>
      <w:r>
        <w:rPr>
          <w:rFonts w:ascii="Segoe UI"/>
          <w:b w:val="off"/>
          <w:color w:val="000000"/>
          <w:sz w:val="36"/>
        </w:rPr>
        <w:t>Enhanced competitive edge by researching and forecasting industry</w:t>
      </w:r>
      <w:r>
        <w:rPr>
          <w:rFonts w:ascii="Segoe UI"/>
          <w:b w:val="off"/>
          <w:color w:val="000000"/>
          <w:sz w:val="36"/>
        </w:rPr>
        <w:br w:type="textWrapping"/>
      </w:r>
      <w:r>
        <w:rPr>
          <w:rFonts w:ascii="Segoe UI"/>
          <w:b w:val="off"/>
          <w:color w:val="000000"/>
          <w:sz w:val="36"/>
        </w:rPr>
        <w:t xml:space="preserve">and market trends to inform decisions.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Wingdings"/>
          <w:b w:val="off"/>
          <w:color w:val="000000"/>
          <w:sz w:val="36"/>
        </w:rPr>
        <w:t>w</w:t>
      </w:r>
      <w:r>
        <w:rPr>
          <w:rFonts w:ascii="Segoe UI"/>
          <w:b w:val="off"/>
          <w:color w:val="000000"/>
          <w:sz w:val="36"/>
        </w:rPr>
        <w:t>Boosted project effectiveness by originating innovative workflows.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>Graphic Designer, 2014 - 2018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/>
          <w:bCs/>
          <w:color w:val="000000"/>
          <w:sz w:val="36"/>
        </w:rPr>
        <w:t>Minuteman Press Wembley</w:t>
      </w:r>
      <w:r>
        <w:rPr>
          <w:rFonts w:ascii="Segoe UI"/>
          <w:b w:val="off"/>
          <w:color w:val="000000"/>
          <w:sz w:val="36"/>
        </w:rPr>
        <w:t xml:space="preserve"> | </w:t>
      </w:r>
      <w:r>
        <w:rPr>
          <w:rFonts w:ascii="Segoe UI"/>
          <w:b/>
          <w:bCs/>
          <w:color w:val="000000"/>
          <w:sz w:val="36"/>
        </w:rPr>
        <w:t>Prontaprint</w:t>
      </w:r>
      <w:r>
        <w:rPr>
          <w:rFonts w:ascii="Segoe UI"/>
          <w:b w:val="off"/>
          <w:color w:val="000000"/>
          <w:sz w:val="36"/>
        </w:rPr>
        <w:t>, London, UK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 xml:space="preserve">Created marketing and advertising campaigns while communicating with clients to gain in-depth understanding of requirements while advising on relevant ideas and artwork.  Established design plan, conceptualized ideas,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>and executed projects. Proofread, edited, and produced final design while ensuring quality, print readiness, and alignment with client specifications. Printed high quality designs.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Wingdings"/>
          <w:b w:val="off"/>
          <w:color w:val="000000"/>
          <w:sz w:val="36"/>
        </w:rPr>
        <w:t>w</w:t>
      </w:r>
      <w:r>
        <w:rPr>
          <w:rFonts w:ascii="Segoe UI"/>
          <w:b w:val="off"/>
          <w:color w:val="000000"/>
          <w:sz w:val="36"/>
        </w:rPr>
        <w:t xml:space="preserve">Increased client business development by advancing brand awareness marketing strategies </w:t>
      </w:r>
      <w:r>
        <w:rPr>
          <w:rFonts w:ascii="Segoe UI"/>
          <w:b w:val="off"/>
          <w:color w:val="000000"/>
          <w:sz w:val="36"/>
        </w:rPr>
        <w:t>through traditional, digital and social medias.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 xml:space="preserve">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>Graphic Designer, 2011 - 2013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/>
          <w:bCs/>
          <w:color w:val="000000"/>
          <w:sz w:val="36"/>
        </w:rPr>
        <w:t>VIVA GOA Lifestyle Magazine</w:t>
      </w:r>
      <w:r>
        <w:rPr>
          <w:rFonts w:ascii="Segoe UI"/>
          <w:b w:val="off"/>
          <w:color w:val="000000"/>
          <w:sz w:val="36"/>
        </w:rPr>
        <w:t>, Goa, India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>Directed graphic design function to provide brand development and consultations. Designed high quality visuals, artwork, and digital illustrations. Determined project scope, defined/managed budgets, and regulated timelines. Collaborated with key business members to craft magazine layouts.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Wingdings"/>
          <w:b w:val="off"/>
          <w:color w:val="000000"/>
          <w:sz w:val="36"/>
        </w:rPr>
        <w:t>w</w:t>
      </w:r>
      <w:r>
        <w:rPr>
          <w:rFonts w:ascii="Segoe UI"/>
          <w:b w:val="off"/>
          <w:color w:val="000000"/>
          <w:sz w:val="36"/>
        </w:rPr>
        <w:t>Enhanced project efficiency and customer satisfaction by driving design team to meet deadlines.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Wingdings"/>
          <w:b w:val="off"/>
          <w:color w:val="000000"/>
          <w:sz w:val="36"/>
        </w:rPr>
        <w:t>w</w:t>
      </w:r>
      <w:r>
        <w:rPr>
          <w:rFonts w:ascii="Segoe UI"/>
          <w:b w:val="off"/>
          <w:color w:val="000000"/>
          <w:sz w:val="36"/>
        </w:rPr>
        <w:t xml:space="preserve">Boosted company reputation by providing extensive colour management and proofreading in alignment </w:t>
      </w:r>
      <w:r>
        <w:rPr>
          <w:rFonts w:ascii="Segoe UI"/>
          <w:b w:val="off"/>
          <w:color w:val="000000"/>
          <w:sz w:val="36"/>
        </w:rPr>
        <w:t>with corporate policies and procedures.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/>
          <w:color w:val="000000"/>
          <w:sz w:val="36"/>
        </w:rPr>
      </w:pPr>
      <w:r>
        <w:rPr>
          <w:rFonts w:ascii="Segoe UI"/>
          <w:b/>
          <w:color w:val="000000"/>
          <w:sz w:val="36"/>
        </w:rPr>
        <w:t>ADDITIONAL EXPERIENCE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>Graphic Designer, Unicom Graphics, Bahrain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>Graphic Designer, Imagination Print Press, Bahrain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40" w:lineRule="auto"/>
        <w:ind w:left="0" w:right="0" w:firstLine="0"/>
        <w:rPr>
          <w:rFonts w:ascii="Segoe UI"/>
          <w:b w:val="off"/>
          <w:color w:val="000000"/>
          <w:sz w:val="36"/>
        </w:rPr>
      </w:pPr>
      <w:r>
        <w:rPr>
          <w:rFonts w:ascii="Segoe UI"/>
          <w:b w:val="off"/>
          <w:color w:val="000000"/>
          <w:sz w:val="36"/>
        </w:rPr>
        <w:t xml:space="preserve">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525" w:lineRule="exact"/>
        <w:ind w:left="0" w:right="0" w:firstLine="0"/>
        <w:rPr>
          <w:rFonts w:ascii="Arial" w:cs="Arial" w:hAnsi="Arial"/>
          <w:sz w:val="24"/>
          <w:szCs w:val="24"/>
          <w:u w:val="none"/>
        </w:rPr>
      </w:pPr>
      <w:r>
        <w:rPr>
          <w:rFonts w:ascii="Segoe UI"/>
          <w:b w:val="off"/>
          <w:color w:val="000000"/>
          <w:sz w:val="36"/>
        </w:rPr>
        <w:t>Graphic Designer, Quest Advertising, India</w:t>
      </w:r>
    </w:p>
    <w:p/>
    <w:sectPr>
      <w:footnotePr/>
      <w:footnotePr/>
      <w:type w:val="nextPage"/>
      <w:pgSz w:w="11906" w:h="16838" w:orient="portrait"/>
      <w:pgMar w:top="435" w:right="570" w:bottom="240" w:left="5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family w:val="auto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GB" w:eastAsia="zh-CN" w:bidi="ar-SA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Epifanio Fernandes</dc:creator>
  <cp:lastModifiedBy>Epifanio Fernandes</cp:lastModifiedBy>
</cp:coreProperties>
</file>