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B0" w:rsidRPr="008742B0" w:rsidRDefault="008742B0" w:rsidP="008742B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742B0">
        <w:rPr>
          <w:b/>
          <w:bCs/>
          <w:sz w:val="28"/>
          <w:szCs w:val="28"/>
          <w:u w:val="single"/>
          <w:lang w:val="en-US"/>
        </w:rPr>
        <w:t xml:space="preserve">How to create a new server for </w:t>
      </w:r>
      <w:proofErr w:type="spellStart"/>
      <w:r w:rsidRPr="008742B0">
        <w:rPr>
          <w:b/>
          <w:bCs/>
          <w:sz w:val="28"/>
          <w:szCs w:val="28"/>
          <w:u w:val="single"/>
          <w:lang w:val="en-US"/>
        </w:rPr>
        <w:t>Mapi</w:t>
      </w:r>
      <w:proofErr w:type="spellEnd"/>
    </w:p>
    <w:p w:rsidR="008742B0" w:rsidRDefault="008742B0">
      <w:pPr>
        <w:rPr>
          <w:lang w:val="en-US"/>
        </w:rPr>
      </w:pPr>
    </w:p>
    <w:p w:rsidR="008742B0" w:rsidRPr="008742B0" w:rsidRDefault="008742B0" w:rsidP="008742B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Install docker on the new server. In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powershell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>, run the following commands</w:t>
      </w:r>
    </w:p>
    <w:p w:rsidR="008742B0" w:rsidRPr="008742B0" w:rsidRDefault="008742B0" w:rsidP="008742B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Install</w:t>
      </w:r>
      <w:r w:rsidRPr="008742B0">
        <w:rPr>
          <w:rFonts w:ascii="source-code-pro" w:eastAsia="Times New Roman" w:hAnsi="source-code-pro" w:cs="Calibri"/>
          <w:color w:val="242424"/>
          <w:sz w:val="21"/>
          <w:szCs w:val="21"/>
          <w:shd w:val="clear" w:color="auto" w:fill="F9F9F9"/>
          <w:lang w:val="en-US" w:eastAsia="en-IL"/>
        </w:rPr>
        <w:t>-</w:t>
      </w:r>
      <w:r w:rsidRPr="008742B0">
        <w:rPr>
          <w:rFonts w:ascii="source-code-pro" w:eastAsia="Times New Roman" w:hAnsi="source-code-pro" w:cs="Calibri"/>
          <w:color w:val="AA0D91"/>
          <w:sz w:val="21"/>
          <w:szCs w:val="21"/>
          <w:shd w:val="clear" w:color="auto" w:fill="F9F9F9"/>
          <w:lang w:val="en-US" w:eastAsia="en-IL"/>
        </w:rPr>
        <w:t>Module</w:t>
      </w:r>
      <w:r w:rsidRPr="008742B0">
        <w:rPr>
          <w:rFonts w:ascii="Calibri" w:eastAsia="Times New Roman" w:hAnsi="Calibri" w:cs="Calibri"/>
          <w:lang w:val="en-US" w:eastAsia="en-IL"/>
        </w:rPr>
        <w:t xml:space="preserve">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DockerMsftProvider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 </w:t>
      </w:r>
      <w:r w:rsidRPr="008742B0">
        <w:rPr>
          <w:rFonts w:ascii="source-code-pro" w:eastAsia="Times New Roman" w:hAnsi="source-code-pro" w:cs="Calibri"/>
          <w:color w:val="242424"/>
          <w:sz w:val="21"/>
          <w:szCs w:val="21"/>
          <w:shd w:val="clear" w:color="auto" w:fill="F9F9F9"/>
          <w:lang w:val="en-US" w:eastAsia="en-IL"/>
        </w:rPr>
        <w:t>-</w:t>
      </w:r>
      <w:r w:rsidRPr="008742B0">
        <w:rPr>
          <w:rFonts w:ascii="Calibri" w:eastAsia="Times New Roman" w:hAnsi="Calibri" w:cs="Calibri"/>
          <w:lang w:val="en-US" w:eastAsia="en-IL"/>
        </w:rPr>
        <w:t>Force</w:t>
      </w:r>
    </w:p>
    <w:p w:rsidR="008742B0" w:rsidRPr="008742B0" w:rsidRDefault="008742B0" w:rsidP="008742B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Invoke-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WebRequest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 -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UseBasicParsing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 </w:t>
      </w:r>
      <w:r w:rsidRPr="008742B0">
        <w:rPr>
          <w:rFonts w:ascii="source-code-pro" w:eastAsia="Times New Roman" w:hAnsi="source-code-pro" w:cs="Calibri"/>
          <w:color w:val="C41A16"/>
          <w:sz w:val="21"/>
          <w:szCs w:val="21"/>
          <w:shd w:val="clear" w:color="auto" w:fill="F9F9F9"/>
          <w:lang w:val="en-US" w:eastAsia="en-IL"/>
        </w:rPr>
        <w:t>"</w:t>
      </w:r>
      <w:hyperlink r:id="rId5" w:history="1">
        <w:r w:rsidRPr="008742B0">
          <w:rPr>
            <w:rFonts w:ascii="source-code-pro" w:eastAsia="Times New Roman" w:hAnsi="source-code-pro" w:cs="Calibri"/>
            <w:color w:val="C41A16"/>
            <w:sz w:val="21"/>
            <w:szCs w:val="21"/>
            <w:u w:val="single"/>
            <w:shd w:val="clear" w:color="auto" w:fill="F9F9F9"/>
            <w:lang w:val="en-US" w:eastAsia="en-IL"/>
          </w:rPr>
          <w:t>https://raw.githubusercontent.com/microsoft/Windows-Containers/Main/helpful_tools/Install-DockerCE/install-docker-ce.ps1</w:t>
        </w:r>
      </w:hyperlink>
      <w:r w:rsidRPr="008742B0">
        <w:rPr>
          <w:rFonts w:ascii="source-code-pro" w:eastAsia="Times New Roman" w:hAnsi="source-code-pro" w:cs="Calibri"/>
          <w:color w:val="C41A16"/>
          <w:sz w:val="21"/>
          <w:szCs w:val="21"/>
          <w:shd w:val="clear" w:color="auto" w:fill="F9F9F9"/>
          <w:lang w:val="en-US" w:eastAsia="en-IL"/>
        </w:rPr>
        <w:t>"</w:t>
      </w:r>
      <w:r w:rsidRPr="008742B0">
        <w:rPr>
          <w:rFonts w:ascii="Calibri" w:eastAsia="Times New Roman" w:hAnsi="Calibri" w:cs="Calibri"/>
          <w:lang w:val="en-US" w:eastAsia="en-IL"/>
        </w:rPr>
        <w:t xml:space="preserve"> -o install-docker-ce.ps1</w:t>
      </w:r>
    </w:p>
    <w:p w:rsidR="008742B0" w:rsidRPr="008742B0" w:rsidRDefault="008742B0" w:rsidP="008742B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./install-docker-ce.ps1</w:t>
      </w:r>
    </w:p>
    <w:p w:rsidR="008742B0" w:rsidRPr="008742B0" w:rsidRDefault="008742B0" w:rsidP="008742B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Verify that the installation was successful by running in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cmd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: </w:t>
      </w:r>
    </w:p>
    <w:p w:rsidR="008742B0" w:rsidRPr="008742B0" w:rsidRDefault="008742B0" w:rsidP="008742B0">
      <w:pPr>
        <w:spacing w:after="0" w:line="240" w:lineRule="auto"/>
        <w:ind w:left="1080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docker </w:t>
      </w:r>
      <w:r w:rsidRPr="008742B0">
        <w:rPr>
          <w:rFonts w:ascii="source-code-pro" w:eastAsia="Times New Roman" w:hAnsi="source-code-pro" w:cs="Calibri"/>
          <w:color w:val="836C28"/>
          <w:sz w:val="21"/>
          <w:szCs w:val="21"/>
          <w:shd w:val="clear" w:color="auto" w:fill="F9F9F9"/>
          <w:lang w:val="en-US" w:eastAsia="en-IL"/>
        </w:rPr>
        <w:t>--version</w:t>
      </w:r>
    </w:p>
    <w:p w:rsidR="008742B0" w:rsidRDefault="008742B0">
      <w:pPr>
        <w:rPr>
          <w:lang w:val="en-US"/>
        </w:rPr>
      </w:pPr>
    </w:p>
    <w:p w:rsidR="008742B0" w:rsidRDefault="008742B0" w:rsidP="0087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‘Management System folder’ from Desktop in SharePoint Server to the new server.</w:t>
      </w:r>
    </w:p>
    <w:p w:rsid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services make sure to create tar files and move them instead of the whole code.</w:t>
      </w:r>
    </w:p>
    <w:p w:rsidR="008742B0" w:rsidRP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Adapt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config file and react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to use the right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address.</w:t>
      </w:r>
    </w:p>
    <w:p w:rsidR="008742B0" w:rsidRP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in the database</w:t>
      </w:r>
    </w:p>
    <w:p w:rsidR="008742B0" w:rsidRP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62575" cy="4352159"/>
            <wp:effectExtent l="0" t="0" r="0" b="0"/>
            <wp:docPr id="1" name="Picture 1" descr="Machine generated alternative text:&#10;Sql Server Configuration Manager &#10;File Action View Help &#10;SQL Server Configuration Manager (Local) &#10;SQL Server Services &#10;SQL Server Network Configuration (32bit) &#10;SQL Native Client I I .0 Configuration (32bit) &#10;SQL Server Network Configuration &#10;SQL Native Client I I Configuration &#10;State &#10;o SQL Server (MSS... Running &#10;6 SQL Server Browser Stopped &#10;$ SQL Server Agent... Stopped &#10;SQL server (MSSQLSERVER) Properties &#10;Start Mode &#10;A utomatic &#10;Other (Boot, Syste... &#10;Automat ic &#10;Log On As &#10;NT Service\MSSQLS... &#10;NT AUTHORIMLO... &#10;NT AUTHORIMNE... &#10;Always On Availability Groups &#10;Ing On &#10;Star tup Parameters &#10;Enable FILESTREAM for Transact-SQL access &#10;Enable FILESTREAM for file I/o access &#10;Windows share name: &#10;MSSQLSERVER &#10;r Allon remote clients access to FILESTREAM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ql Server Configuration Manager &#10;File Action View Help &#10;SQL Server Configuration Manager (Local) &#10;SQL Server Services &#10;SQL Server Network Configuration (32bit) &#10;SQL Native Client I I .0 Configuration (32bit) &#10;SQL Server Network Configuration &#10;SQL Native Client I I Configuration &#10;State &#10;o SQL Server (MSS... Running &#10;6 SQL Server Browser Stopped &#10;$ SQL Server Agent... Stopped &#10;SQL server (MSSQLSERVER) Properties &#10;Start Mode &#10;A utomatic &#10;Other (Boot, Syste... &#10;Automat ic &#10;Log On As &#10;NT Service\MSSQLS... &#10;NT AUTHORIMLO... &#10;NT AUTHORIMNE... &#10;Always On Availability Groups &#10;Ing On &#10;Star tup Parameters &#10;Enable FILESTREAM for Transact-SQL access &#10;Enable FILESTREAM for file I/o access &#10;Windows share name: &#10;MSSQLSERVER &#10;r Allon remote clients access to FILESTREAM dat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94" cy="437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rPr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29225" cy="4941493"/>
            <wp:effectExtent l="0" t="0" r="0" b="0"/>
            <wp:docPr id="2" name="Picture 2" descr="Machine generated alternative text:&#10;Server Properties- &#10;Select a &#10;General &#10;Memory &#10;Processors &#10;Sec-unty &#10;Connections &#10;Database Settings &#10;Advanced &#10;Pemissions &#10;SHAREPOINT &#10;SHAREPOINT &#10;Script &#10;giiz &#10;O Help &#10;Cort &#10;anable Contained Databases &#10;FILESTREAM &#10;FILESTREAM Level &#10;FILESTREAM Share Name &#10;Alo*' Thggerz to Fire Otherz &#10;Blocked Process Threshold &#10;Boost SQL Server Phony &#10;Cursor Threshold &#10;Default Full-Text Language &#10;Default Language &#10;Full-Text Upgrade Option &#10;Max Text Replication Size &#10;Optimize for Ad hoc Workloads &#10;Scan for Startup Procs &#10;Two Digit Year Cutoff &#10;use Windows fiberz (lightweight pooling) &#10;Network Packet Size &#10;Remote Login Timeout &#10;Cost Threshold for Parallelism &#10;Locks &#10;FILESTREAM Access Level &#10;Sets the FILES T REAM access evel &#10;False &#10;Fill æcess &#10;MSSQLSERVER &#10;1033 &#10;Rebel d &#10;Füe &#10;False &#10;Füe &#10;eh' connection orooefties &#10;@ Configured values &#10;C) Running valu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erver Properties- &#10;Select a &#10;General &#10;Memory &#10;Processors &#10;Sec-unty &#10;Connections &#10;Database Settings &#10;Advanced &#10;Pemissions &#10;SHAREPOINT &#10;SHAREPOINT &#10;Script &#10;giiz &#10;O Help &#10;Cort &#10;anable Contained Databases &#10;FILESTREAM &#10;FILESTREAM Level &#10;FILESTREAM Share Name &#10;Alo*' Thggerz to Fire Otherz &#10;Blocked Process Threshold &#10;Boost SQL Server Phony &#10;Cursor Threshold &#10;Default Full-Text Language &#10;Default Language &#10;Full-Text Upgrade Option &#10;Max Text Replication Size &#10;Optimize for Ad hoc Workloads &#10;Scan for Startup Procs &#10;Two Digit Year Cutoff &#10;use Windows fiberz (lightweight pooling) &#10;Network Packet Size &#10;Remote Login Timeout &#10;Cost Threshold for Parallelism &#10;Locks &#10;FILESTREAM Access Level &#10;Sets the FILES T REAM access evel &#10;False &#10;Fill æcess &#10;MSSQLSERVER &#10;1033 &#10;Rebel d &#10;Füe &#10;False &#10;Füe &#10;eh' connection orooefties &#10;@ Configured values &#10;C) Running valu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75" cy="49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B0" w:rsidRDefault="008742B0" w:rsidP="008742B0">
      <w:pPr>
        <w:pStyle w:val="ListParagraph"/>
        <w:rPr>
          <w:lang w:val="en-US"/>
        </w:rPr>
      </w:pPr>
    </w:p>
    <w:p w:rsidR="008742B0" w:rsidRDefault="008742B0" w:rsidP="008742B0">
      <w:pPr>
        <w:pStyle w:val="ListParagraph"/>
        <w:rPr>
          <w:lang w:val="en-US"/>
        </w:rPr>
      </w:pP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b/>
          <w:bCs/>
          <w:lang w:val="en-US" w:eastAsia="en-IL"/>
        </w:rPr>
        <w:t>Restart the service and then run</w:t>
      </w:r>
      <w:r>
        <w:rPr>
          <w:rFonts w:ascii="Calibri" w:eastAsia="Times New Roman" w:hAnsi="Calibri" w:cs="Calibri"/>
          <w:b/>
          <w:bCs/>
          <w:lang w:val="en-US" w:eastAsia="en-IL"/>
        </w:rPr>
        <w:t xml:space="preserve"> </w:t>
      </w:r>
      <w:r w:rsidRPr="008742B0">
        <w:rPr>
          <w:rFonts w:ascii="Calibri" w:eastAsia="Times New Roman" w:hAnsi="Calibri" w:cs="Calibri"/>
          <w:b/>
          <w:bCs/>
          <w:color w:val="4472C4" w:themeColor="accent1"/>
          <w:lang w:val="en-US" w:eastAsia="en-IL"/>
        </w:rPr>
        <w:t>(Make sure to replace the path to the path where your database is sitting in the new server)</w:t>
      </w:r>
      <w:r w:rsidRPr="008742B0">
        <w:rPr>
          <w:rFonts w:ascii="Calibri" w:eastAsia="Times New Roman" w:hAnsi="Calibri" w:cs="Calibri"/>
          <w:b/>
          <w:bCs/>
          <w:lang w:val="en-US" w:eastAsia="en-IL"/>
        </w:rPr>
        <w:t>: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 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USE [master];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GO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 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ALTER DATABASE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Management_System</w:t>
      </w:r>
      <w:proofErr w:type="spellEnd"/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ADD FILEGROUP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FileStreamGroup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 CONTAINS FILESTREAM;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GO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 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ALTER DATABASE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Management_System</w:t>
      </w:r>
      <w:proofErr w:type="spellEnd"/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ADD FILE 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(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    NAME =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FileStreamData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>,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    FILENAME = </w:t>
      </w:r>
      <w:proofErr w:type="gramStart"/>
      <w:r w:rsidRPr="008742B0">
        <w:rPr>
          <w:rFonts w:ascii="Calibri" w:eastAsia="Times New Roman" w:hAnsi="Calibri" w:cs="Calibri"/>
          <w:lang w:val="en-US" w:eastAsia="en-IL"/>
        </w:rPr>
        <w:t>N'</w:t>
      </w:r>
      <w:r w:rsidRPr="008742B0">
        <w:rPr>
          <w:rFonts w:ascii="Calibri" w:eastAsia="Times New Roman" w:hAnsi="Calibri" w:cs="Calibri"/>
          <w:color w:val="4472C4" w:themeColor="accent1"/>
          <w:lang w:val="en-US" w:eastAsia="en-IL"/>
        </w:rPr>
        <w:t>C:\</w:t>
      </w:r>
      <w:proofErr w:type="gramEnd"/>
      <w:r w:rsidRPr="008742B0">
        <w:rPr>
          <w:rFonts w:ascii="Calibri" w:eastAsia="Times New Roman" w:hAnsi="Calibri" w:cs="Calibri"/>
          <w:color w:val="4472C4" w:themeColor="accent1"/>
          <w:lang w:val="en-US" w:eastAsia="en-IL"/>
        </w:rPr>
        <w:t>Program Files\Microsoft SQL Server\MSSQL15.MSSQLSERVER\MSSQL\DATA</w:t>
      </w:r>
      <w:r w:rsidRPr="008742B0">
        <w:rPr>
          <w:rFonts w:ascii="Calibri" w:eastAsia="Times New Roman" w:hAnsi="Calibri" w:cs="Calibri"/>
          <w:lang w:val="en-US" w:eastAsia="en-IL"/>
        </w:rPr>
        <w:t>\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FileStreamData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>'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) TO FILEGROUP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FileStreamGroup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>;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GO</w:t>
      </w:r>
    </w:p>
    <w:p w:rsidR="008742B0" w:rsidRPr="008742B0" w:rsidRDefault="008742B0" w:rsidP="008742B0">
      <w:p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> </w:t>
      </w:r>
    </w:p>
    <w:p w:rsidR="008742B0" w:rsidRDefault="008742B0" w:rsidP="008742B0">
      <w:pPr>
        <w:pStyle w:val="ListParagraph"/>
        <w:rPr>
          <w:lang w:val="en-US"/>
        </w:rPr>
      </w:pPr>
    </w:p>
    <w:p w:rsidR="008742B0" w:rsidRPr="008742B0" w:rsidRDefault="008742B0" w:rsidP="008742B0">
      <w:pPr>
        <w:pStyle w:val="ListParagraph"/>
        <w:rPr>
          <w:lang w:val="en-US"/>
        </w:rPr>
      </w:pPr>
      <w:bookmarkStart w:id="0" w:name="_GoBack"/>
      <w:bookmarkEnd w:id="0"/>
    </w:p>
    <w:p w:rsidR="008742B0" w:rsidRDefault="008742B0" w:rsidP="0087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all the tables to the new database.</w:t>
      </w:r>
    </w:p>
    <w:p w:rsidR="008742B0" w:rsidRDefault="008742B0" w:rsidP="008742B0">
      <w:pPr>
        <w:pStyle w:val="ListParagraph"/>
        <w:rPr>
          <w:lang w:val="en-US"/>
        </w:rPr>
      </w:pPr>
    </w:p>
    <w:p w:rsidR="008742B0" w:rsidRPr="008742B0" w:rsidRDefault="008742B0" w:rsidP="008742B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 w:eastAsia="en-IL"/>
        </w:rPr>
      </w:pPr>
      <w:r w:rsidRPr="008742B0">
        <w:rPr>
          <w:rFonts w:ascii="Calibri" w:eastAsia="Times New Roman" w:hAnsi="Calibri" w:cs="Calibri"/>
          <w:lang w:val="en-US" w:eastAsia="en-IL"/>
        </w:rPr>
        <w:t xml:space="preserve">Make sure you have 'Hebrew' in Languages in the setting of the computer, if not, add it. When writing in </w:t>
      </w:r>
      <w:proofErr w:type="spellStart"/>
      <w:r w:rsidRPr="008742B0">
        <w:rPr>
          <w:rFonts w:ascii="Calibri" w:eastAsia="Times New Roman" w:hAnsi="Calibri" w:cs="Calibri"/>
          <w:lang w:val="en-US" w:eastAsia="en-IL"/>
        </w:rPr>
        <w:t>hebrew</w:t>
      </w:r>
      <w:proofErr w:type="spellEnd"/>
      <w:r w:rsidRPr="008742B0">
        <w:rPr>
          <w:rFonts w:ascii="Calibri" w:eastAsia="Times New Roman" w:hAnsi="Calibri" w:cs="Calibri"/>
          <w:lang w:val="en-US" w:eastAsia="en-IL"/>
        </w:rPr>
        <w:t xml:space="preserve"> in the database, write N'' and not just '' otherwise it may not work.</w:t>
      </w:r>
    </w:p>
    <w:p w:rsidR="008742B0" w:rsidRPr="008742B0" w:rsidRDefault="008742B0" w:rsidP="008742B0">
      <w:pPr>
        <w:pStyle w:val="ListParagraph"/>
        <w:rPr>
          <w:lang w:val="en-US"/>
        </w:rPr>
      </w:pPr>
    </w:p>
    <w:sectPr w:rsidR="008742B0" w:rsidRPr="0087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-code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E2F5F"/>
    <w:multiLevelType w:val="multilevel"/>
    <w:tmpl w:val="F20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0"/>
    <w:rsid w:val="008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052"/>
  <w15:chartTrackingRefBased/>
  <w15:docId w15:val="{05545AED-ACEC-4B15-9175-23F1ECE0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2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ListParagraph">
    <w:name w:val="List Paragraph"/>
    <w:basedOn w:val="Normal"/>
    <w:uiPriority w:val="34"/>
    <w:qFormat/>
    <w:rsid w:val="0087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microsoft/Windows-Containers/Main/helpful_tools/Install-DockerCE/install-docker-ce.ps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Tallia Levy</dc:creator>
  <cp:keywords/>
  <dc:description/>
  <cp:lastModifiedBy>Tallia Levy</cp:lastModifiedBy>
  <cp:revision>1</cp:revision>
  <dcterms:created xsi:type="dcterms:W3CDTF">2024-06-05T03:30:00Z</dcterms:created>
  <dcterms:modified xsi:type="dcterms:W3CDTF">2024-06-05T03:37:00Z</dcterms:modified>
</cp:coreProperties>
</file>