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EBEBEB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1"/>
        <w:gridCol w:w="1091"/>
        <w:gridCol w:w="2848"/>
        <w:gridCol w:w="4170"/>
      </w:tblGrid>
      <w:tr w:rsidR="001F695C" w:rsidRPr="001F695C" w:rsidTr="001F695C">
        <w:trPr>
          <w:trHeight w:val="1545"/>
          <w:tblCellSpacing w:w="15" w:type="dxa"/>
        </w:trPr>
        <w:tc>
          <w:tcPr>
            <w:tcW w:w="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BEBEB"/>
            <w:hideMark/>
          </w:tcPr>
          <w:p w:rsidR="001F695C" w:rsidRPr="001F695C" w:rsidRDefault="001F695C" w:rsidP="001F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Sheppard_FAB"/>
            <w:r w:rsidRPr="001F695C"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 w:rsidRPr="001F695C">
              <w:rPr>
                <w:rFonts w:ascii="Arial" w:eastAsia="Times New Roman" w:hAnsi="Arial" w:cs="Arial"/>
                <w:smallCaps/>
                <w:sz w:val="20"/>
                <w:szCs w:val="20"/>
              </w:rPr>
              <w:t>heppard</w:t>
            </w:r>
            <w:bookmarkEnd w:id="0"/>
            <w:r w:rsidRPr="001F695C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Pr="001F695C"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Frederick Augustus </w:t>
            </w:r>
            <w:proofErr w:type="spellStart"/>
            <w:r w:rsidRPr="001F695C">
              <w:rPr>
                <w:rFonts w:ascii="Arial" w:eastAsia="Times New Roman" w:hAnsi="Arial" w:cs="Arial"/>
                <w:sz w:val="20"/>
                <w:szCs w:val="20"/>
              </w:rPr>
              <w:t>Berrill</w:t>
            </w:r>
            <w:proofErr w:type="spellEnd"/>
            <w:r w:rsidRPr="001F695C"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476250" cy="714375"/>
                  <wp:effectExtent l="19050" t="0" r="0" b="0"/>
                  <wp:docPr id="1" name="Picture 1" descr="F.A.B. Shepp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.A.B. Shepp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695C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Son of Charles Augustus Sheppard, and Alice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Berrill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, later of Brisbane, Queensland, Australia, and formerly of Alston, Northumberland, UK.</w:t>
            </w:r>
            <w:r w:rsidRPr="001F695C">
              <w:rPr>
                <w:rFonts w:ascii="Arial" w:eastAsia="Times New Roman" w:hAnsi="Arial" w:cs="Arial"/>
                <w:sz w:val="15"/>
                <w:szCs w:val="15"/>
              </w:rPr>
              <w:br/>
              <w:t xml:space="preserve">Married (06.11.1931, Greenwich district, London) Grace Mildred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Morling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, daughter of William Archibald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Morling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 (1876-1931), and May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Morling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, of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Maidstone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, Kent &amp;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Ramsgate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, Kent; two sons, two daughters.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BEBEB"/>
            <w:hideMark/>
          </w:tcPr>
          <w:p w:rsidR="001F695C" w:rsidRPr="001F695C" w:rsidRDefault="001F695C" w:rsidP="001F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95C">
              <w:rPr>
                <w:rFonts w:ascii="Arial" w:eastAsia="Times New Roman" w:hAnsi="Arial" w:cs="Arial"/>
                <w:sz w:val="20"/>
                <w:szCs w:val="20"/>
              </w:rPr>
              <w:t>21.04.1904</w:t>
            </w:r>
            <w:r w:rsidRPr="001F695C"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Rockhampton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, Queensland, Australia</w:t>
            </w:r>
            <w:r w:rsidRPr="001F695C">
              <w:rPr>
                <w:rFonts w:ascii="Arial" w:eastAsia="Times New Roman" w:hAnsi="Arial" w:cs="Arial"/>
                <w:sz w:val="20"/>
                <w:szCs w:val="20"/>
              </w:rPr>
              <w:br/>
              <w:t>-</w:t>
            </w:r>
            <w:r w:rsidRPr="001F695C">
              <w:rPr>
                <w:rFonts w:ascii="Arial" w:eastAsia="Times New Roman" w:hAnsi="Arial" w:cs="Arial"/>
                <w:sz w:val="20"/>
                <w:szCs w:val="20"/>
              </w:rPr>
              <w:br/>
              <w:t>31.07.1987</w:t>
            </w:r>
          </w:p>
        </w:tc>
        <w:tc>
          <w:tcPr>
            <w:tcW w:w="1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BEBEB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59"/>
              <w:gridCol w:w="2099"/>
            </w:tblGrid>
            <w:tr w:rsidR="001F695C" w:rsidRPr="001F695C">
              <w:trPr>
                <w:trHeight w:val="90"/>
                <w:tblCellSpacing w:w="15" w:type="dxa"/>
              </w:trPr>
              <w:tc>
                <w:tcPr>
                  <w:tcW w:w="1150" w:type="pct"/>
                  <w:hideMark/>
                </w:tcPr>
                <w:p w:rsidR="001F695C" w:rsidRPr="001F695C" w:rsidRDefault="001F695C" w:rsidP="001F695C">
                  <w:pPr>
                    <w:spacing w:after="0" w:line="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Lt.</w:t>
                  </w:r>
                </w:p>
              </w:tc>
              <w:tc>
                <w:tcPr>
                  <w:tcW w:w="3850" w:type="pct"/>
                  <w:hideMark/>
                </w:tcPr>
                <w:p w:rsidR="001F695C" w:rsidRPr="001F695C" w:rsidRDefault="001F695C" w:rsidP="001F695C">
                  <w:pPr>
                    <w:spacing w:after="0" w:line="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02.02.1932, seniority 02.02.1931 [MZ/10389]</w:t>
                  </w:r>
                </w:p>
              </w:tc>
            </w:tr>
            <w:tr w:rsidR="001F695C" w:rsidRPr="001F695C">
              <w:trPr>
                <w:trHeight w:val="90"/>
                <w:tblCellSpacing w:w="15" w:type="dxa"/>
              </w:trPr>
              <w:tc>
                <w:tcPr>
                  <w:tcW w:w="1150" w:type="pct"/>
                  <w:hideMark/>
                </w:tcPr>
                <w:p w:rsidR="001F695C" w:rsidRPr="001F695C" w:rsidRDefault="001F695C" w:rsidP="001F695C">
                  <w:pPr>
                    <w:spacing w:after="0" w:line="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Capt.</w:t>
                  </w:r>
                </w:p>
              </w:tc>
              <w:tc>
                <w:tcPr>
                  <w:tcW w:w="3850" w:type="pct"/>
                  <w:hideMark/>
                </w:tcPr>
                <w:p w:rsidR="001F695C" w:rsidRPr="001F695C" w:rsidRDefault="001F695C" w:rsidP="001F695C">
                  <w:pPr>
                    <w:spacing w:after="0" w:line="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02.02.1934</w:t>
                  </w:r>
                </w:p>
              </w:tc>
            </w:tr>
            <w:tr w:rsidR="001F695C" w:rsidRPr="001F695C">
              <w:trPr>
                <w:trHeight w:val="90"/>
                <w:tblCellSpacing w:w="15" w:type="dxa"/>
              </w:trPr>
              <w:tc>
                <w:tcPr>
                  <w:tcW w:w="1150" w:type="pct"/>
                  <w:hideMark/>
                </w:tcPr>
                <w:p w:rsidR="001F695C" w:rsidRPr="001F695C" w:rsidRDefault="001F695C" w:rsidP="001F695C">
                  <w:pPr>
                    <w:spacing w:after="0" w:line="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 Black" w:eastAsia="Times New Roman" w:hAnsi="Arial Black" w:cs="Times New Roman"/>
                      <w:sz w:val="15"/>
                      <w:szCs w:val="15"/>
                    </w:rPr>
                    <w:t>Maj.</w:t>
                  </w:r>
                </w:p>
              </w:tc>
              <w:tc>
                <w:tcPr>
                  <w:tcW w:w="3850" w:type="pct"/>
                  <w:hideMark/>
                </w:tcPr>
                <w:p w:rsidR="001F695C" w:rsidRPr="001F695C" w:rsidRDefault="001F695C" w:rsidP="001F695C">
                  <w:pPr>
                    <w:spacing w:after="0" w:line="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02.08.1940 (</w:t>
                  </w:r>
                  <w:proofErr w:type="spellStart"/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retd</w:t>
                  </w:r>
                  <w:proofErr w:type="spellEnd"/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 xml:space="preserve"> 08.06.1949)</w:t>
                  </w:r>
                </w:p>
              </w:tc>
            </w:tr>
          </w:tbl>
          <w:p w:rsidR="001F695C" w:rsidRPr="001F695C" w:rsidRDefault="001F695C" w:rsidP="001F69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5000" w:type="pct"/>
              <w:tblCellSpacing w:w="15" w:type="dxa"/>
              <w:shd w:val="clear" w:color="auto" w:fill="CCCCC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75"/>
              <w:gridCol w:w="379"/>
              <w:gridCol w:w="820"/>
              <w:gridCol w:w="884"/>
            </w:tblGrid>
            <w:tr w:rsidR="001F695C" w:rsidRPr="001F695C">
              <w:trPr>
                <w:trHeight w:val="255"/>
                <w:tblCellSpacing w:w="15" w:type="dxa"/>
              </w:trPr>
              <w:tc>
                <w:tcPr>
                  <w:tcW w:w="60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361950" cy="95250"/>
                        <wp:effectExtent l="19050" t="0" r="0" b="0"/>
                        <wp:docPr id="2" name="Picture 2" descr="Companion of the Order of the Indian Empir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ompanion of the Order of the Indian Empir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CIE</w:t>
                  </w:r>
                </w:p>
              </w:tc>
              <w:tc>
                <w:tcPr>
                  <w:tcW w:w="84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01.01.1947</w:t>
                  </w:r>
                </w:p>
              </w:tc>
              <w:tc>
                <w:tcPr>
                  <w:tcW w:w="241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New Year 47: service at Madras</w:t>
                  </w:r>
                </w:p>
              </w:tc>
            </w:tr>
            <w:tr w:rsidR="001F695C" w:rsidRPr="001F695C">
              <w:trPr>
                <w:trHeight w:val="255"/>
                <w:tblCellSpacing w:w="15" w:type="dxa"/>
              </w:trPr>
              <w:tc>
                <w:tcPr>
                  <w:tcW w:w="60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15"/>
                      <w:szCs w:val="15"/>
                    </w:rPr>
                    <w:drawing>
                      <wp:inline distT="0" distB="0" distL="0" distR="0">
                        <wp:extent cx="352425" cy="95250"/>
                        <wp:effectExtent l="19050" t="0" r="9525" b="0"/>
                        <wp:docPr id="3" name="Picture 3" descr="Officer of the Order of the British Empire (Civil Division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Officer of the Order of the British Empire (Civil Division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OBE</w:t>
                  </w:r>
                </w:p>
              </w:tc>
              <w:tc>
                <w:tcPr>
                  <w:tcW w:w="84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12.06.1941</w:t>
                  </w:r>
                </w:p>
              </w:tc>
              <w:tc>
                <w:tcPr>
                  <w:tcW w:w="241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HM's birthday 41: service at Madras</w:t>
                  </w:r>
                </w:p>
              </w:tc>
            </w:tr>
          </w:tbl>
          <w:p w:rsidR="001F695C" w:rsidRPr="001F695C" w:rsidRDefault="001F695C" w:rsidP="001F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BEBEB"/>
            <w:hideMark/>
          </w:tcPr>
          <w:p w:rsidR="001F695C" w:rsidRPr="001F695C" w:rsidRDefault="001F695C" w:rsidP="001F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Education: </w:t>
            </w:r>
            <w:r w:rsidRPr="001F695C">
              <w:rPr>
                <w:rFonts w:ascii="Arial" w:eastAsia="Times New Roman" w:hAnsi="Arial" w:cs="Arial"/>
                <w:sz w:val="15"/>
              </w:rPr>
              <w:t xml:space="preserve">in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</w:rPr>
              <w:t>Rockhampton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</w:rPr>
              <w:t xml:space="preserve">; Charters Towers, Queensland; Melbourne University (06.1922-08.1929; </w:t>
            </w:r>
            <w:r w:rsidRPr="001F695C">
              <w:rPr>
                <w:rFonts w:ascii="Arial" w:eastAsia="Times New Roman" w:hAnsi="Arial" w:cs="Arial"/>
                <w:sz w:val="15"/>
                <w:szCs w:val="15"/>
              </w:rPr>
              <w:t>MB, BS, 1929); FRCS (Eng) (1936), FRCS (C) (1948), FACS (1951).</w:t>
            </w:r>
            <w:r w:rsidRPr="001F695C">
              <w:rPr>
                <w:rFonts w:ascii="Arial" w:eastAsia="Times New Roman" w:hAnsi="Arial" w:cs="Arial"/>
                <w:sz w:val="15"/>
                <w:szCs w:val="15"/>
              </w:rPr>
              <w:br/>
              <w:t xml:space="preserve">Resident Medical Officer, Melbourne Hospital, 1930. Surgical registrar, Napier Hospital, Napier, New Zealand (destroyed by earthquake), 30.10.1930-04.02.1931. Went to UK. Surgical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resgistrar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 in the Seaman's hospital Greenwich, 06.1931-12.1931.</w:t>
            </w:r>
            <w:r w:rsidRPr="001F69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5000" w:type="pct"/>
              <w:tblCellSpacing w:w="15" w:type="dxa"/>
              <w:shd w:val="clear" w:color="auto" w:fill="CCCCC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76"/>
              <w:gridCol w:w="128"/>
              <w:gridCol w:w="1061"/>
              <w:gridCol w:w="1800"/>
            </w:tblGrid>
            <w:tr w:rsidR="001F695C" w:rsidRPr="001F695C">
              <w:trPr>
                <w:tblCellSpacing w:w="15" w:type="dxa"/>
              </w:trPr>
              <w:tc>
                <w:tcPr>
                  <w:tcW w:w="1020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02.02.1932</w:t>
                  </w:r>
                </w:p>
              </w:tc>
              <w:tc>
                <w:tcPr>
                  <w:tcW w:w="10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 </w:t>
                  </w:r>
                </w:p>
              </w:tc>
              <w:tc>
                <w:tcPr>
                  <w:tcW w:w="97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 </w:t>
                  </w:r>
                </w:p>
              </w:tc>
              <w:tc>
                <w:tcPr>
                  <w:tcW w:w="418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commissioned, Indian Medical Service</w:t>
                  </w:r>
                </w:p>
              </w:tc>
            </w:tr>
            <w:tr w:rsidR="001F695C" w:rsidRPr="001F695C">
              <w:trPr>
                <w:tblCellSpacing w:w="15" w:type="dxa"/>
              </w:trPr>
              <w:tc>
                <w:tcPr>
                  <w:tcW w:w="1020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 </w:t>
                  </w:r>
                </w:p>
              </w:tc>
              <w:tc>
                <w:tcPr>
                  <w:tcW w:w="10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 </w:t>
                  </w:r>
                </w:p>
              </w:tc>
              <w:tc>
                <w:tcPr>
                  <w:tcW w:w="97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 </w:t>
                  </w:r>
                </w:p>
              </w:tc>
              <w:tc>
                <w:tcPr>
                  <w:tcW w:w="418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 xml:space="preserve">training as a junior officer at </w:t>
                  </w:r>
                  <w:proofErr w:type="spellStart"/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Aldershot</w:t>
                  </w:r>
                  <w:proofErr w:type="spellEnd"/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, then training in tropical medicine</w:t>
                  </w:r>
                </w:p>
              </w:tc>
            </w:tr>
            <w:tr w:rsidR="001F695C" w:rsidRPr="001F695C">
              <w:trPr>
                <w:tblCellSpacing w:w="15" w:type="dxa"/>
              </w:trPr>
              <w:tc>
                <w:tcPr>
                  <w:tcW w:w="1020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12.10.1932</w:t>
                  </w:r>
                </w:p>
              </w:tc>
              <w:tc>
                <w:tcPr>
                  <w:tcW w:w="10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97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15.01.1934</w:t>
                  </w:r>
                </w:p>
              </w:tc>
              <w:tc>
                <w:tcPr>
                  <w:tcW w:w="418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posted to Quetta (NW Frontier of India)</w:t>
                  </w:r>
                </w:p>
              </w:tc>
            </w:tr>
            <w:tr w:rsidR="001F695C" w:rsidRPr="001F695C">
              <w:trPr>
                <w:tblCellSpacing w:w="15" w:type="dxa"/>
              </w:trPr>
              <w:tc>
                <w:tcPr>
                  <w:tcW w:w="1020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20.01.1934</w:t>
                  </w:r>
                </w:p>
              </w:tc>
              <w:tc>
                <w:tcPr>
                  <w:tcW w:w="10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97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20.12.1935</w:t>
                  </w:r>
                </w:p>
              </w:tc>
              <w:tc>
                <w:tcPr>
                  <w:tcW w:w="418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posted to Poona (India) (specializing in otology)</w:t>
                  </w:r>
                </w:p>
              </w:tc>
            </w:tr>
            <w:tr w:rsidR="001F695C" w:rsidRPr="001F695C">
              <w:trPr>
                <w:tblCellSpacing w:w="15" w:type="dxa"/>
              </w:trPr>
              <w:tc>
                <w:tcPr>
                  <w:tcW w:w="1020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21.12.1935</w:t>
                  </w:r>
                </w:p>
              </w:tc>
              <w:tc>
                <w:tcPr>
                  <w:tcW w:w="10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97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02;09.1936</w:t>
                  </w:r>
                </w:p>
              </w:tc>
              <w:tc>
                <w:tcPr>
                  <w:tcW w:w="418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return to UK on extended study leave</w:t>
                  </w:r>
                </w:p>
              </w:tc>
            </w:tr>
            <w:tr w:rsidR="001F695C" w:rsidRPr="001F695C">
              <w:trPr>
                <w:tblCellSpacing w:w="15" w:type="dxa"/>
              </w:trPr>
              <w:tc>
                <w:tcPr>
                  <w:tcW w:w="1020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09.1936</w:t>
                  </w:r>
                </w:p>
              </w:tc>
              <w:tc>
                <w:tcPr>
                  <w:tcW w:w="10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97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03.1938</w:t>
                  </w:r>
                </w:p>
              </w:tc>
              <w:tc>
                <w:tcPr>
                  <w:tcW w:w="4185" w:type="dxa"/>
                  <w:shd w:val="clear" w:color="auto" w:fill="EBEBEB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 xml:space="preserve">transferred to the civil branch of the IMS, was next posted to </w:t>
                  </w:r>
                  <w:proofErr w:type="spellStart"/>
                  <w:r w:rsidRPr="001F695C">
                    <w:rPr>
                      <w:rFonts w:ascii="Arial" w:eastAsia="Times New Roman" w:hAnsi="Arial" w:cs="Arial"/>
                      <w:sz w:val="15"/>
                      <w:szCs w:val="15"/>
                    </w:rPr>
                    <w:t>Cocanada</w:t>
                  </w:r>
                  <w:proofErr w:type="spellEnd"/>
                </w:p>
              </w:tc>
            </w:tr>
            <w:tr w:rsidR="001F695C" w:rsidRPr="001F695C">
              <w:trPr>
                <w:trHeight w:val="270"/>
                <w:tblCellSpacing w:w="15" w:type="dxa"/>
              </w:trPr>
              <w:tc>
                <w:tcPr>
                  <w:tcW w:w="102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05.03.1938</w:t>
                  </w:r>
                </w:p>
              </w:tc>
              <w:tc>
                <w:tcPr>
                  <w:tcW w:w="10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97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17.02.1941</w:t>
                  </w:r>
                </w:p>
              </w:tc>
              <w:tc>
                <w:tcPr>
                  <w:tcW w:w="418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District Medical Officer, Madura, Madras (India) (responsible for the completion of the Erskine Hospital in Madura)</w:t>
                  </w:r>
                </w:p>
              </w:tc>
            </w:tr>
            <w:tr w:rsidR="001F695C" w:rsidRPr="001F695C">
              <w:trPr>
                <w:trHeight w:val="270"/>
                <w:tblCellSpacing w:w="15" w:type="dxa"/>
              </w:trPr>
              <w:tc>
                <w:tcPr>
                  <w:tcW w:w="102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22.02.1941</w:t>
                  </w:r>
                </w:p>
              </w:tc>
              <w:tc>
                <w:tcPr>
                  <w:tcW w:w="10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97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15.04.1945</w:t>
                  </w:r>
                </w:p>
              </w:tc>
              <w:tc>
                <w:tcPr>
                  <w:tcW w:w="418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Chief of Surgery, Hospital &amp; Professor of Surgery, Andhra Medical College (</w:t>
                  </w:r>
                  <w:proofErr w:type="spellStart"/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Vizagatapam</w:t>
                  </w:r>
                  <w:proofErr w:type="spellEnd"/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, Madras, South India)</w:t>
                  </w:r>
                </w:p>
              </w:tc>
            </w:tr>
            <w:tr w:rsidR="001F695C" w:rsidRPr="001F695C">
              <w:trPr>
                <w:trHeight w:val="270"/>
                <w:tblCellSpacing w:w="15" w:type="dxa"/>
              </w:trPr>
              <w:tc>
                <w:tcPr>
                  <w:tcW w:w="1020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04.1945</w:t>
                  </w:r>
                </w:p>
              </w:tc>
              <w:tc>
                <w:tcPr>
                  <w:tcW w:w="10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97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03.1947</w:t>
                  </w:r>
                </w:p>
              </w:tc>
              <w:tc>
                <w:tcPr>
                  <w:tcW w:w="4185" w:type="dxa"/>
                  <w:shd w:val="clear" w:color="auto" w:fill="C0C0C0"/>
                  <w:hideMark/>
                </w:tcPr>
                <w:p w:rsidR="001F695C" w:rsidRPr="001F695C" w:rsidRDefault="001F695C" w:rsidP="001F69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95C">
                    <w:rPr>
                      <w:rFonts w:ascii="Arial" w:eastAsia="Times New Roman" w:hAnsi="Arial" w:cs="Arial"/>
                      <w:sz w:val="20"/>
                      <w:szCs w:val="20"/>
                    </w:rPr>
                    <w:t>Chief of Surgery and Superintendant of the General Hospital &amp; Professor of Surgery (Madura, Madras)</w:t>
                  </w:r>
                </w:p>
              </w:tc>
            </w:tr>
          </w:tbl>
          <w:p w:rsidR="001F695C" w:rsidRPr="001F695C" w:rsidRDefault="001F695C" w:rsidP="001F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Left India, 1947, took up a position with the Winnipeg Clinic in Winnipeg, Manitoba, Canada, for a short while before going in to private practice. Chief of surgery at the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Miseracordia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 Hospital in Winnipeg. Left Winnipeg in September 1954, returning to Australia, where he </w:t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practised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 xml:space="preserve"> in Toowoomba from 1955 to 1966. He returned to Canada with his wife, for a while before returning again to Australia in 1974.</w:t>
            </w:r>
            <w:r w:rsidRPr="001F695C">
              <w:rPr>
                <w:rFonts w:ascii="Arial" w:eastAsia="Times New Roman" w:hAnsi="Arial" w:cs="Arial"/>
                <w:sz w:val="15"/>
                <w:szCs w:val="15"/>
              </w:rPr>
              <w:br/>
            </w:r>
            <w:proofErr w:type="spellStart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BStJ</w:t>
            </w:r>
            <w:proofErr w:type="spellEnd"/>
            <w:r w:rsidRPr="001F695C">
              <w:rPr>
                <w:rFonts w:ascii="Arial" w:eastAsia="Times New Roman" w:hAnsi="Arial" w:cs="Arial"/>
                <w:sz w:val="15"/>
                <w:szCs w:val="15"/>
              </w:rPr>
              <w:t>, 01.01.1946.</w:t>
            </w:r>
          </w:p>
        </w:tc>
      </w:tr>
    </w:tbl>
    <w:p w:rsidR="00846812" w:rsidRDefault="00846812"/>
    <w:sectPr w:rsidR="00846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F695C"/>
    <w:rsid w:val="001F695C"/>
    <w:rsid w:val="008468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Typewriter">
    <w:name w:val="HTML Typewriter"/>
    <w:basedOn w:val="DefaultParagraphFont"/>
    <w:uiPriority w:val="99"/>
    <w:semiHidden/>
    <w:unhideWhenUsed/>
    <w:rsid w:val="001F695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9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95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1961</Characters>
  <Application>Microsoft Office Word</Application>
  <DocSecurity>0</DocSecurity>
  <Lines>16</Lines>
  <Paragraphs>4</Paragraphs>
  <ScaleCrop>false</ScaleCrop>
  <Company>Er. T.K. Sivakumar</Company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Sapthagiri Builders</dc:creator>
  <cp:keywords/>
  <dc:description/>
  <cp:lastModifiedBy>Sapthagiri Builders</cp:lastModifiedBy>
  <cp:revision>2</cp:revision>
  <dcterms:created xsi:type="dcterms:W3CDTF">2012-11-25T15:52:00Z</dcterms:created>
  <dcterms:modified xsi:type="dcterms:W3CDTF">2012-11-25T15:53:00Z</dcterms:modified>
</cp:coreProperties>
</file>