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6ED5D" w14:textId="77777777" w:rsidR="005E3940" w:rsidRDefault="001A4343">
      <w:pPr>
        <w:jc w:val="center"/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30"/>
          <w:szCs w:val="30"/>
        </w:rPr>
        <w:t>한국어</w:t>
      </w:r>
      <w:r>
        <w:rPr>
          <w:rFonts w:ascii="맑은 고딕" w:eastAsia="맑은 고딕" w:hAnsi="맑은 고딕" w:cs="맑은 고딕"/>
          <w:b/>
          <w:sz w:val="30"/>
          <w:szCs w:val="30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30"/>
          <w:szCs w:val="30"/>
        </w:rPr>
        <w:t>TextRank</w:t>
      </w:r>
      <w:proofErr w:type="spellEnd"/>
      <w:r>
        <w:rPr>
          <w:rFonts w:ascii="맑은 고딕" w:eastAsia="맑은 고딕" w:hAnsi="맑은 고딕" w:cs="맑은 고딕"/>
          <w:b/>
          <w:sz w:val="30"/>
          <w:szCs w:val="30"/>
        </w:rPr>
        <w:t>를</w:t>
      </w:r>
      <w:r>
        <w:rPr>
          <w:rFonts w:ascii="맑은 고딕" w:eastAsia="맑은 고딕" w:hAnsi="맑은 고딕" w:cs="맑은 고딕"/>
          <w:b/>
          <w:sz w:val="30"/>
          <w:szCs w:val="30"/>
        </w:rPr>
        <w:t xml:space="preserve"> </w:t>
      </w:r>
      <w:r>
        <w:rPr>
          <w:rFonts w:ascii="맑은 고딕" w:eastAsia="맑은 고딕" w:hAnsi="맑은 고딕" w:cs="맑은 고딕"/>
          <w:b/>
          <w:sz w:val="30"/>
          <w:szCs w:val="30"/>
        </w:rPr>
        <w:t>이용한</w:t>
      </w:r>
      <w:r>
        <w:rPr>
          <w:rFonts w:ascii="맑은 고딕" w:eastAsia="맑은 고딕" w:hAnsi="맑은 고딕" w:cs="맑은 고딕"/>
          <w:b/>
          <w:sz w:val="30"/>
          <w:szCs w:val="30"/>
        </w:rPr>
        <w:t xml:space="preserve"> </w:t>
      </w:r>
      <w:r>
        <w:rPr>
          <w:rFonts w:ascii="맑은 고딕" w:eastAsia="맑은 고딕" w:hAnsi="맑은 고딕" w:cs="맑은 고딕"/>
          <w:b/>
          <w:sz w:val="30"/>
          <w:szCs w:val="30"/>
        </w:rPr>
        <w:t>키워드와</w:t>
      </w:r>
      <w:r>
        <w:rPr>
          <w:rFonts w:ascii="맑은 고딕" w:eastAsia="맑은 고딕" w:hAnsi="맑은 고딕" w:cs="맑은 고딕"/>
          <w:b/>
          <w:sz w:val="30"/>
          <w:szCs w:val="30"/>
        </w:rPr>
        <w:t xml:space="preserve"> </w:t>
      </w:r>
      <w:r>
        <w:rPr>
          <w:rFonts w:ascii="맑은 고딕" w:eastAsia="맑은 고딕" w:hAnsi="맑은 고딕" w:cs="맑은 고딕"/>
          <w:b/>
          <w:sz w:val="30"/>
          <w:szCs w:val="30"/>
        </w:rPr>
        <w:t>핵심문장</w:t>
      </w:r>
      <w:r>
        <w:rPr>
          <w:rFonts w:ascii="맑은 고딕" w:eastAsia="맑은 고딕" w:hAnsi="맑은 고딕" w:cs="맑은 고딕"/>
          <w:b/>
          <w:sz w:val="30"/>
          <w:szCs w:val="30"/>
        </w:rPr>
        <w:t xml:space="preserve"> </w:t>
      </w:r>
      <w:r>
        <w:rPr>
          <w:rFonts w:ascii="맑은 고딕" w:eastAsia="맑은 고딕" w:hAnsi="맑은 고딕" w:cs="맑은 고딕"/>
          <w:b/>
          <w:sz w:val="30"/>
          <w:szCs w:val="30"/>
        </w:rPr>
        <w:t>추출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</w:p>
    <w:p w14:paraId="26DCE9E5" w14:textId="77777777" w:rsidR="005E3940" w:rsidRDefault="001A4343">
      <w:pPr>
        <w:jc w:val="right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정진원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, </w:t>
      </w:r>
      <w:r>
        <w:rPr>
          <w:rFonts w:ascii="맑은 고딕" w:eastAsia="맑은 고딕" w:hAnsi="맑은 고딕" w:cs="맑은 고딕"/>
          <w:b/>
          <w:sz w:val="24"/>
          <w:szCs w:val="24"/>
        </w:rPr>
        <w:t>서태원</w:t>
      </w:r>
    </w:p>
    <w:p w14:paraId="0405B942" w14:textId="77777777" w:rsidR="005E3940" w:rsidRDefault="005E3940">
      <w:pPr>
        <w:rPr>
          <w:rFonts w:ascii="맑은 고딕" w:eastAsia="맑은 고딕" w:hAnsi="맑은 고딕" w:cs="맑은 고딕"/>
          <w:sz w:val="24"/>
          <w:szCs w:val="24"/>
        </w:rPr>
      </w:pPr>
    </w:p>
    <w:p w14:paraId="6AA0BBE4" w14:textId="77777777" w:rsidR="005E3940" w:rsidRDefault="001A4343">
      <w:pPr>
        <w:numPr>
          <w:ilvl w:val="0"/>
          <w:numId w:val="1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서론</w:t>
      </w:r>
    </w:p>
    <w:p w14:paraId="33550C65" w14:textId="77777777" w:rsidR="005E3940" w:rsidRDefault="001A4343">
      <w:pPr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  </w:t>
      </w:r>
      <w:r>
        <w:rPr>
          <w:rFonts w:ascii="맑은 고딕" w:eastAsia="맑은 고딕" w:hAnsi="맑은 고딕" w:cs="맑은 고딕"/>
          <w:sz w:val="20"/>
          <w:szCs w:val="20"/>
        </w:rPr>
        <w:t>이전에는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TextRank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이용하여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영어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텍스트를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요약해보았다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/>
          <w:sz w:val="20"/>
          <w:szCs w:val="20"/>
        </w:rPr>
        <w:t>영어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텍스트에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대해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다양한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전처리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방식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및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유사도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공식을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적용하여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어떤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경우가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효율적인지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sz w:val="20"/>
          <w:szCs w:val="20"/>
        </w:rPr>
        <w:t>각각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어떤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특징을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가지고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있는지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비교하였었다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/>
          <w:sz w:val="20"/>
          <w:szCs w:val="20"/>
        </w:rPr>
        <w:t>이번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프로젝트의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목표는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한글로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작성된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텍스트를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처리하는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것이기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때문에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한글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텍스트에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TextRank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적용시켜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키워드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추출과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문장에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대한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요약적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추출을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수행하였고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sz w:val="20"/>
          <w:szCs w:val="20"/>
        </w:rPr>
        <w:t>형태소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분석기</w:t>
      </w:r>
      <w:r>
        <w:rPr>
          <w:rFonts w:ascii="맑은 고딕" w:eastAsia="맑은 고딕" w:hAnsi="맑은 고딕" w:cs="맑은 고딕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Mecab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사용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여부</w:t>
      </w:r>
      <w:r>
        <w:rPr>
          <w:rFonts w:ascii="맑은 고딕" w:eastAsia="맑은 고딕" w:hAnsi="맑은 고딕" w:cs="맑은 고딕"/>
          <w:sz w:val="20"/>
          <w:szCs w:val="20"/>
        </w:rPr>
        <w:t>, TF-IDF</w:t>
      </w:r>
      <w:r>
        <w:rPr>
          <w:rFonts w:ascii="맑은 고딕" w:eastAsia="맑은 고딕" w:hAnsi="맑은 고딕" w:cs="맑은 고딕"/>
          <w:sz w:val="20"/>
          <w:szCs w:val="20"/>
        </w:rPr>
        <w:t>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사용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여부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sz w:val="20"/>
          <w:szCs w:val="20"/>
        </w:rPr>
        <w:t>그리고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논문에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제</w:t>
      </w:r>
      <w:r>
        <w:rPr>
          <w:rFonts w:ascii="맑은 고딕" w:eastAsia="맑은 고딕" w:hAnsi="맑은 고딕" w:cs="맑은 고딕"/>
          <w:sz w:val="20"/>
          <w:szCs w:val="20"/>
        </w:rPr>
        <w:t>시된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유사도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공식과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코사인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유사도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공식을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각각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적용시켰을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때에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따른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결과를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확인하였다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/>
          <w:sz w:val="20"/>
          <w:szCs w:val="20"/>
        </w:rPr>
        <w:t>또한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sz w:val="20"/>
          <w:szCs w:val="20"/>
        </w:rPr>
        <w:t>영어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텍스트에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대해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적용했던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문장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추출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방식들이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한글에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대해서도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효과적인지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확인하였다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</w:p>
    <w:p w14:paraId="60C94E1D" w14:textId="77777777" w:rsidR="005E3940" w:rsidRDefault="005E3940">
      <w:pPr>
        <w:rPr>
          <w:rFonts w:ascii="맑은 고딕" w:eastAsia="맑은 고딕" w:hAnsi="맑은 고딕" w:cs="맑은 고딕"/>
          <w:sz w:val="24"/>
          <w:szCs w:val="24"/>
        </w:rPr>
      </w:pPr>
    </w:p>
    <w:p w14:paraId="25C69D0E" w14:textId="77777777" w:rsidR="005E3940" w:rsidRDefault="001A4343">
      <w:pPr>
        <w:numPr>
          <w:ilvl w:val="0"/>
          <w:numId w:val="1"/>
        </w:numPr>
        <w:rPr>
          <w:rFonts w:ascii="맑은 고딕" w:eastAsia="맑은 고딕" w:hAnsi="맑은 고딕" w:cs="맑은 고딕"/>
          <w:sz w:val="24"/>
          <w:szCs w:val="24"/>
        </w:rPr>
      </w:pPr>
      <w:proofErr w:type="spellStart"/>
      <w:r>
        <w:rPr>
          <w:rFonts w:ascii="맑은 고딕" w:eastAsia="맑은 고딕" w:hAnsi="맑은 고딕" w:cs="맑은 고딕"/>
          <w:b/>
          <w:sz w:val="24"/>
          <w:szCs w:val="24"/>
        </w:rPr>
        <w:t>TextRank</w:t>
      </w:r>
      <w:proofErr w:type="spellEnd"/>
      <w:r>
        <w:rPr>
          <w:rFonts w:ascii="맑은 고딕" w:eastAsia="맑은 고딕" w:hAnsi="맑은 고딕" w:cs="맑은 고딕"/>
          <w:b/>
          <w:sz w:val="24"/>
          <w:szCs w:val="24"/>
        </w:rPr>
        <w:t>를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이용한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한국어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키워드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추출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</w:p>
    <w:p w14:paraId="4F83F8DA" w14:textId="77777777" w:rsidR="005E3940" w:rsidRDefault="001A4343">
      <w:pPr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  </w:t>
      </w:r>
      <w:r>
        <w:rPr>
          <w:rFonts w:ascii="맑은 고딕" w:eastAsia="맑은 고딕" w:hAnsi="맑은 고딕" w:cs="맑은 고딕"/>
          <w:sz w:val="20"/>
          <w:szCs w:val="20"/>
        </w:rPr>
        <w:t>키워드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추출의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경우</w:t>
      </w:r>
      <w:r>
        <w:rPr>
          <w:rFonts w:ascii="맑은 고딕" w:eastAsia="맑은 고딕" w:hAnsi="맑은 고딕" w:cs="맑은 고딕"/>
          <w:sz w:val="20"/>
          <w:szCs w:val="20"/>
        </w:rPr>
        <w:t xml:space="preserve"> co-occurrence</w:t>
      </w:r>
      <w:r>
        <w:rPr>
          <w:rFonts w:ascii="맑은 고딕" w:eastAsia="맑은 고딕" w:hAnsi="맑은 고딕" w:cs="맑은 고딕"/>
          <w:sz w:val="20"/>
          <w:szCs w:val="20"/>
        </w:rPr>
        <w:t>라는</w:t>
      </w:r>
      <w:r>
        <w:rPr>
          <w:rFonts w:ascii="맑은 고딕" w:eastAsia="맑은 고딕" w:hAnsi="맑은 고딕" w:cs="맑은 고딕"/>
          <w:sz w:val="20"/>
          <w:szCs w:val="20"/>
        </w:rPr>
        <w:t xml:space="preserve"> relation</w:t>
      </w:r>
      <w:r>
        <w:rPr>
          <w:rFonts w:ascii="맑은 고딕" w:eastAsia="맑은 고딕" w:hAnsi="맑은 고딕" w:cs="맑은 고딕"/>
          <w:sz w:val="20"/>
          <w:szCs w:val="20"/>
        </w:rPr>
        <w:t>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사용한다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/>
          <w:sz w:val="20"/>
          <w:szCs w:val="20"/>
        </w:rPr>
        <w:t>텍스트에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등장하는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단어들을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vertice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두고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sz w:val="20"/>
          <w:szCs w:val="20"/>
        </w:rPr>
        <w:t>두개의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단어가</w:t>
      </w:r>
      <w:r>
        <w:rPr>
          <w:rFonts w:ascii="맑은 고딕" w:eastAsia="맑은 고딕" w:hAnsi="맑은 고딕" w:cs="맑은 고딕"/>
          <w:sz w:val="20"/>
          <w:szCs w:val="20"/>
        </w:rPr>
        <w:t xml:space="preserve"> N</w:t>
      </w:r>
      <w:r>
        <w:rPr>
          <w:rFonts w:ascii="맑은 고딕" w:eastAsia="맑은 고딕" w:hAnsi="맑은 고딕" w:cs="맑은 고딕"/>
          <w:sz w:val="20"/>
          <w:szCs w:val="20"/>
        </w:rPr>
        <w:t>이라는</w:t>
      </w:r>
      <w:r>
        <w:rPr>
          <w:rFonts w:ascii="맑은 고딕" w:eastAsia="맑은 고딕" w:hAnsi="맑은 고딕" w:cs="맑은 고딕"/>
          <w:sz w:val="20"/>
          <w:szCs w:val="20"/>
        </w:rPr>
        <w:t xml:space="preserve"> window </w:t>
      </w:r>
      <w:r>
        <w:rPr>
          <w:rFonts w:ascii="맑은 고딕" w:eastAsia="맑은 고딕" w:hAnsi="맑은 고딕" w:cs="맑은 고딕"/>
          <w:sz w:val="20"/>
          <w:szCs w:val="20"/>
        </w:rPr>
        <w:t>크기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안에서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같이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등장하면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두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vertice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연결된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것으로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간주된다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/>
          <w:sz w:val="20"/>
          <w:szCs w:val="20"/>
        </w:rPr>
        <w:t>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때</w:t>
      </w:r>
      <w:r>
        <w:rPr>
          <w:rFonts w:ascii="맑은 고딕" w:eastAsia="맑은 고딕" w:hAnsi="맑은 고딕" w:cs="맑은 고딕"/>
          <w:sz w:val="20"/>
          <w:szCs w:val="20"/>
        </w:rPr>
        <w:t xml:space="preserve"> N</w:t>
      </w:r>
      <w:r>
        <w:rPr>
          <w:rFonts w:ascii="맑은 고딕" w:eastAsia="맑은 고딕" w:hAnsi="맑은 고딕" w:cs="맑은 고딕"/>
          <w:sz w:val="20"/>
          <w:szCs w:val="20"/>
        </w:rPr>
        <w:t>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크기는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대체적으로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 2~10</w:t>
      </w:r>
      <w:r>
        <w:rPr>
          <w:rFonts w:ascii="맑은 고딕" w:eastAsia="맑은 고딕" w:hAnsi="맑은 고딕" w:cs="맑은 고딕"/>
          <w:sz w:val="20"/>
          <w:szCs w:val="20"/>
        </w:rPr>
        <w:t>이다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/>
          <w:sz w:val="20"/>
          <w:szCs w:val="20"/>
        </w:rPr>
        <w:t>영어의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경우</w:t>
      </w:r>
      <w:r>
        <w:rPr>
          <w:rFonts w:ascii="맑은 고딕" w:eastAsia="맑은 고딕" w:hAnsi="맑은 고딕" w:cs="맑은 고딕"/>
          <w:sz w:val="20"/>
          <w:szCs w:val="20"/>
        </w:rPr>
        <w:t xml:space="preserve"> window size=2</w:t>
      </w:r>
      <w:r>
        <w:rPr>
          <w:rFonts w:ascii="맑은 고딕" w:eastAsia="맑은 고딕" w:hAnsi="맑은 고딕" w:cs="맑은 고딕"/>
          <w:sz w:val="20"/>
          <w:szCs w:val="20"/>
        </w:rPr>
        <w:t>이고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sz w:val="20"/>
          <w:szCs w:val="20"/>
        </w:rPr>
        <w:t>명사와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형용사만을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사용할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때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키워드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추출의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성능이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가장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높으며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stopwords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존재하지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않을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때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성능이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좋다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[1]. </w:t>
      </w:r>
      <w:r>
        <w:rPr>
          <w:rFonts w:ascii="맑은 고딕" w:eastAsia="맑은 고딕" w:hAnsi="맑은 고딕" w:cs="맑은 고딕"/>
          <w:sz w:val="20"/>
          <w:szCs w:val="20"/>
        </w:rPr>
        <w:t>한국어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키워드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추출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또한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명사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sz w:val="20"/>
          <w:szCs w:val="20"/>
        </w:rPr>
        <w:t>동사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sz w:val="20"/>
          <w:szCs w:val="20"/>
        </w:rPr>
        <w:t>형용사의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어간의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품사만을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이용하여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단어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그래프를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생성하는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경우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모든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품사의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단어들을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이용할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때보다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성능이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우수했다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[2]. </w:t>
      </w:r>
      <w:r>
        <w:rPr>
          <w:rFonts w:ascii="맑은 고딕" w:eastAsia="맑은 고딕" w:hAnsi="맑은 고딕" w:cs="맑은 고딕"/>
          <w:sz w:val="20"/>
          <w:szCs w:val="20"/>
        </w:rPr>
        <w:t>따라서</w:t>
      </w:r>
      <w:r>
        <w:rPr>
          <w:rFonts w:ascii="맑은 고딕" w:eastAsia="맑은 고딕" w:hAnsi="맑은 고딕" w:cs="맑은 고딕"/>
          <w:sz w:val="20"/>
          <w:szCs w:val="20"/>
        </w:rPr>
        <w:t xml:space="preserve"> window size=2</w:t>
      </w:r>
      <w:r>
        <w:rPr>
          <w:rFonts w:ascii="맑은 고딕" w:eastAsia="맑은 고딕" w:hAnsi="맑은 고딕" w:cs="맑은 고딕"/>
          <w:sz w:val="20"/>
          <w:szCs w:val="20"/>
        </w:rPr>
        <w:t>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설정한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뒤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명사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sz w:val="20"/>
          <w:szCs w:val="20"/>
        </w:rPr>
        <w:t>형용사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sz w:val="20"/>
          <w:szCs w:val="20"/>
        </w:rPr>
        <w:t>동사를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이용하여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키워드를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추출하고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sz w:val="20"/>
          <w:szCs w:val="20"/>
        </w:rPr>
        <w:t>추가적으로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형태소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분석기를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사용하지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않고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어절을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어근으로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두고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키워드를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추출하여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결과를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비교하였다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.  </w:t>
      </w:r>
    </w:p>
    <w:p w14:paraId="14EEAA13" w14:textId="77777777" w:rsidR="005E3940" w:rsidRDefault="001A4343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</w:p>
    <w:p w14:paraId="22FF5D71" w14:textId="77777777" w:rsidR="005E3940" w:rsidRDefault="001A4343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 xml:space="preserve">2.1 </w:t>
      </w:r>
      <w:r>
        <w:rPr>
          <w:rFonts w:ascii="맑은 고딕" w:eastAsia="맑은 고딕" w:hAnsi="맑은 고딕" w:cs="맑은 고딕"/>
          <w:b/>
          <w:sz w:val="24"/>
          <w:szCs w:val="24"/>
        </w:rPr>
        <w:t>키워드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추출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과정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및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예시</w:t>
      </w:r>
    </w:p>
    <w:p w14:paraId="39B076EB" w14:textId="77777777" w:rsidR="005E3940" w:rsidRDefault="001A4343">
      <w:pPr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</w:t>
      </w:r>
      <w:r>
        <w:rPr>
          <w:rFonts w:ascii="맑은 고딕" w:eastAsia="맑은 고딕" w:hAnsi="맑은 고딕" w:cs="맑은 고딕"/>
          <w:sz w:val="20"/>
          <w:szCs w:val="20"/>
        </w:rPr>
        <w:t>키워드를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추출하기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위해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먼저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텍스트를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단어로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분리하였다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/>
          <w:sz w:val="20"/>
          <w:szCs w:val="20"/>
        </w:rPr>
        <w:t>이를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위해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다음과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같은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두가지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방법을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사용하였다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. (1)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Mecab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형태소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분석기를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이용한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전처리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과정을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거쳐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명사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sz w:val="20"/>
          <w:szCs w:val="20"/>
        </w:rPr>
        <w:t>형용사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sz w:val="20"/>
          <w:szCs w:val="20"/>
        </w:rPr>
        <w:t>동사를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단어로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선택하거나</w:t>
      </w:r>
      <w:r>
        <w:rPr>
          <w:rFonts w:ascii="맑은 고딕" w:eastAsia="맑은 고딕" w:hAnsi="맑은 고딕" w:cs="맑은 고딕"/>
          <w:sz w:val="20"/>
          <w:szCs w:val="20"/>
        </w:rPr>
        <w:t xml:space="preserve">, (2) </w:t>
      </w:r>
      <w:r>
        <w:rPr>
          <w:rFonts w:ascii="맑은 고딕" w:eastAsia="맑은 고딕" w:hAnsi="맑은 고딕" w:cs="맑은 고딕"/>
          <w:sz w:val="20"/>
          <w:szCs w:val="20"/>
        </w:rPr>
        <w:t>전처리를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거치지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않은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문장의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어절들을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단어로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선택하였다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.   </w:t>
      </w:r>
    </w:p>
    <w:p w14:paraId="41CED80F" w14:textId="77777777" w:rsidR="005E3940" w:rsidRDefault="001A4343">
      <w:pPr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 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예를들어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“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주의력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결핍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과잉행동장애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(ADHD)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는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산만함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,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과잉행동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,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충동성을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특징으로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하는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질환입니다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.”</w:t>
      </w:r>
      <w:r>
        <w:rPr>
          <w:rFonts w:ascii="맑은 고딕" w:eastAsia="맑은 고딕" w:hAnsi="맑은 고딕" w:cs="맑은 고딕"/>
          <w:sz w:val="20"/>
          <w:szCs w:val="20"/>
        </w:rPr>
        <w:t>라는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텍스트가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있는경우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sz w:val="20"/>
          <w:szCs w:val="20"/>
        </w:rPr>
        <w:t>이를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(1)</w:t>
      </w:r>
      <w:r>
        <w:rPr>
          <w:rFonts w:ascii="맑은 고딕" w:eastAsia="맑은 고딕" w:hAnsi="맑은 고딕" w:cs="맑은 고딕"/>
          <w:sz w:val="20"/>
          <w:szCs w:val="20"/>
        </w:rPr>
        <w:t>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이용하여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토큰화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하면</w:t>
      </w:r>
      <w:r>
        <w:rPr>
          <w:rFonts w:ascii="맑은 고딕" w:eastAsia="맑은 고딕" w:hAnsi="맑은 고딕" w:cs="맑은 고딕"/>
          <w:sz w:val="20"/>
          <w:szCs w:val="20"/>
        </w:rPr>
        <w:t xml:space="preserve"> ['</w:t>
      </w:r>
      <w:r>
        <w:rPr>
          <w:rFonts w:ascii="맑은 고딕" w:eastAsia="맑은 고딕" w:hAnsi="맑은 고딕" w:cs="맑은 고딕"/>
          <w:sz w:val="20"/>
          <w:szCs w:val="20"/>
        </w:rPr>
        <w:t>주의력</w:t>
      </w:r>
      <w:r>
        <w:rPr>
          <w:rFonts w:ascii="맑은 고딕" w:eastAsia="맑은 고딕" w:hAnsi="맑은 고딕" w:cs="맑은 고딕"/>
          <w:sz w:val="20"/>
          <w:szCs w:val="20"/>
        </w:rPr>
        <w:t>', '</w:t>
      </w:r>
      <w:r>
        <w:rPr>
          <w:rFonts w:ascii="맑은 고딕" w:eastAsia="맑은 고딕" w:hAnsi="맑은 고딕" w:cs="맑은 고딕"/>
          <w:sz w:val="20"/>
          <w:szCs w:val="20"/>
        </w:rPr>
        <w:t>결핍</w:t>
      </w:r>
      <w:r>
        <w:rPr>
          <w:rFonts w:ascii="맑은 고딕" w:eastAsia="맑은 고딕" w:hAnsi="맑은 고딕" w:cs="맑은 고딕"/>
          <w:sz w:val="20"/>
          <w:szCs w:val="20"/>
        </w:rPr>
        <w:t>', '</w:t>
      </w:r>
      <w:r>
        <w:rPr>
          <w:rFonts w:ascii="맑은 고딕" w:eastAsia="맑은 고딕" w:hAnsi="맑은 고딕" w:cs="맑은 고딕"/>
          <w:sz w:val="20"/>
          <w:szCs w:val="20"/>
        </w:rPr>
        <w:t>과잉</w:t>
      </w:r>
      <w:r>
        <w:rPr>
          <w:rFonts w:ascii="맑은 고딕" w:eastAsia="맑은 고딕" w:hAnsi="맑은 고딕" w:cs="맑은 고딕"/>
          <w:sz w:val="20"/>
          <w:szCs w:val="20"/>
        </w:rPr>
        <w:t>', '</w:t>
      </w:r>
      <w:r>
        <w:rPr>
          <w:rFonts w:ascii="맑은 고딕" w:eastAsia="맑은 고딕" w:hAnsi="맑은 고딕" w:cs="맑은 고딕"/>
          <w:sz w:val="20"/>
          <w:szCs w:val="20"/>
        </w:rPr>
        <w:t>행동</w:t>
      </w:r>
      <w:r>
        <w:rPr>
          <w:rFonts w:ascii="맑은 고딕" w:eastAsia="맑은 고딕" w:hAnsi="맑은 고딕" w:cs="맑은 고딕"/>
          <w:sz w:val="20"/>
          <w:szCs w:val="20"/>
        </w:rPr>
        <w:t>', '</w:t>
      </w:r>
      <w:r>
        <w:rPr>
          <w:rFonts w:ascii="맑은 고딕" w:eastAsia="맑은 고딕" w:hAnsi="맑은 고딕" w:cs="맑은 고딕"/>
          <w:sz w:val="20"/>
          <w:szCs w:val="20"/>
        </w:rPr>
        <w:t>장애</w:t>
      </w:r>
      <w:r>
        <w:rPr>
          <w:rFonts w:ascii="맑은 고딕" w:eastAsia="맑은 고딕" w:hAnsi="맑은 고딕" w:cs="맑은 고딕"/>
          <w:sz w:val="20"/>
          <w:szCs w:val="20"/>
        </w:rPr>
        <w:t>', 'ADHD', '</w:t>
      </w:r>
      <w:r>
        <w:rPr>
          <w:rFonts w:ascii="맑은 고딕" w:eastAsia="맑은 고딕" w:hAnsi="맑은 고딕" w:cs="맑은 고딕"/>
          <w:sz w:val="20"/>
          <w:szCs w:val="20"/>
        </w:rPr>
        <w:t>과잉</w:t>
      </w:r>
      <w:r>
        <w:rPr>
          <w:rFonts w:ascii="맑은 고딕" w:eastAsia="맑은 고딕" w:hAnsi="맑은 고딕" w:cs="맑은 고딕"/>
          <w:sz w:val="20"/>
          <w:szCs w:val="20"/>
        </w:rPr>
        <w:t>', '</w:t>
      </w:r>
      <w:r>
        <w:rPr>
          <w:rFonts w:ascii="맑은 고딕" w:eastAsia="맑은 고딕" w:hAnsi="맑은 고딕" w:cs="맑은 고딕"/>
          <w:sz w:val="20"/>
          <w:szCs w:val="20"/>
        </w:rPr>
        <w:t>행동</w:t>
      </w:r>
      <w:r>
        <w:rPr>
          <w:rFonts w:ascii="맑은 고딕" w:eastAsia="맑은 고딕" w:hAnsi="맑은 고딕" w:cs="맑은 고딕"/>
          <w:sz w:val="20"/>
          <w:szCs w:val="20"/>
        </w:rPr>
        <w:t>', '</w:t>
      </w:r>
      <w:r>
        <w:rPr>
          <w:rFonts w:ascii="맑은 고딕" w:eastAsia="맑은 고딕" w:hAnsi="맑은 고딕" w:cs="맑은 고딕"/>
          <w:sz w:val="20"/>
          <w:szCs w:val="20"/>
        </w:rPr>
        <w:t>충동</w:t>
      </w:r>
      <w:r>
        <w:rPr>
          <w:rFonts w:ascii="맑은 고딕" w:eastAsia="맑은 고딕" w:hAnsi="맑은 고딕" w:cs="맑은 고딕"/>
          <w:sz w:val="20"/>
          <w:szCs w:val="20"/>
        </w:rPr>
        <w:t>', '</w:t>
      </w:r>
      <w:r>
        <w:rPr>
          <w:rFonts w:ascii="맑은 고딕" w:eastAsia="맑은 고딕" w:hAnsi="맑은 고딕" w:cs="맑은 고딕"/>
          <w:sz w:val="20"/>
          <w:szCs w:val="20"/>
        </w:rPr>
        <w:t>특징</w:t>
      </w:r>
      <w:r>
        <w:rPr>
          <w:rFonts w:ascii="맑은 고딕" w:eastAsia="맑은 고딕" w:hAnsi="맑은 고딕" w:cs="맑은 고딕"/>
          <w:sz w:val="20"/>
          <w:szCs w:val="20"/>
        </w:rPr>
        <w:t>', '</w:t>
      </w:r>
      <w:r>
        <w:rPr>
          <w:rFonts w:ascii="맑은 고딕" w:eastAsia="맑은 고딕" w:hAnsi="맑은 고딕" w:cs="맑은 고딕"/>
          <w:sz w:val="20"/>
          <w:szCs w:val="20"/>
        </w:rPr>
        <w:t>질환</w:t>
      </w:r>
      <w:r>
        <w:rPr>
          <w:rFonts w:ascii="맑은 고딕" w:eastAsia="맑은 고딕" w:hAnsi="맑은 고딕" w:cs="맑은 고딕"/>
          <w:sz w:val="20"/>
          <w:szCs w:val="20"/>
        </w:rPr>
        <w:t>’]</w:t>
      </w:r>
      <w:r>
        <w:rPr>
          <w:rFonts w:ascii="맑은 고딕" w:eastAsia="맑은 고딕" w:hAnsi="맑은 고딕" w:cs="맑은 고딕"/>
          <w:sz w:val="20"/>
          <w:szCs w:val="20"/>
        </w:rPr>
        <w:t>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되고</w:t>
      </w:r>
      <w:r>
        <w:rPr>
          <w:rFonts w:ascii="맑은 고딕" w:eastAsia="맑은 고딕" w:hAnsi="맑은 고딕" w:cs="맑은 고딕"/>
          <w:sz w:val="20"/>
          <w:szCs w:val="20"/>
        </w:rPr>
        <w:t xml:space="preserve"> (2)</w:t>
      </w:r>
      <w:r>
        <w:rPr>
          <w:rFonts w:ascii="맑은 고딕" w:eastAsia="맑은 고딕" w:hAnsi="맑은 고딕" w:cs="맑은 고딕"/>
          <w:sz w:val="20"/>
          <w:szCs w:val="20"/>
        </w:rPr>
        <w:t>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이용하여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토큰화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하면</w:t>
      </w:r>
      <w:r>
        <w:rPr>
          <w:rFonts w:ascii="맑은 고딕" w:eastAsia="맑은 고딕" w:hAnsi="맑은 고딕" w:cs="맑은 고딕"/>
          <w:sz w:val="20"/>
          <w:szCs w:val="20"/>
        </w:rPr>
        <w:t xml:space="preserve"> [‘</w:t>
      </w:r>
      <w:r>
        <w:rPr>
          <w:rFonts w:ascii="맑은 고딕" w:eastAsia="맑은 고딕" w:hAnsi="맑은 고딕" w:cs="맑은 고딕"/>
          <w:sz w:val="20"/>
          <w:szCs w:val="20"/>
        </w:rPr>
        <w:t>주의력</w:t>
      </w:r>
      <w:r>
        <w:rPr>
          <w:rFonts w:ascii="맑은 고딕" w:eastAsia="맑은 고딕" w:hAnsi="맑은 고딕" w:cs="맑은 고딕"/>
          <w:sz w:val="20"/>
          <w:szCs w:val="20"/>
        </w:rPr>
        <w:t>’, ‘</w:t>
      </w:r>
      <w:r>
        <w:rPr>
          <w:rFonts w:ascii="맑은 고딕" w:eastAsia="맑은 고딕" w:hAnsi="맑은 고딕" w:cs="맑은 고딕"/>
          <w:sz w:val="20"/>
          <w:szCs w:val="20"/>
        </w:rPr>
        <w:t>결핍</w:t>
      </w:r>
      <w:r>
        <w:rPr>
          <w:rFonts w:ascii="맑은 고딕" w:eastAsia="맑은 고딕" w:hAnsi="맑은 고딕" w:cs="맑은 고딕"/>
          <w:sz w:val="20"/>
          <w:szCs w:val="20"/>
        </w:rPr>
        <w:t>’, ‘</w:t>
      </w:r>
      <w:r>
        <w:rPr>
          <w:rFonts w:ascii="맑은 고딕" w:eastAsia="맑은 고딕" w:hAnsi="맑은 고딕" w:cs="맑은 고딕"/>
          <w:sz w:val="20"/>
          <w:szCs w:val="20"/>
        </w:rPr>
        <w:t>과잉행동장애는</w:t>
      </w:r>
      <w:r>
        <w:rPr>
          <w:rFonts w:ascii="맑은 고딕" w:eastAsia="맑은 고딕" w:hAnsi="맑은 고딕" w:cs="맑은 고딕"/>
          <w:sz w:val="20"/>
          <w:szCs w:val="20"/>
        </w:rPr>
        <w:t>’, ‘</w:t>
      </w:r>
      <w:r>
        <w:rPr>
          <w:rFonts w:ascii="맑은 고딕" w:eastAsia="맑은 고딕" w:hAnsi="맑은 고딕" w:cs="맑은 고딕"/>
          <w:sz w:val="20"/>
          <w:szCs w:val="20"/>
        </w:rPr>
        <w:t>산만함</w:t>
      </w:r>
      <w:r>
        <w:rPr>
          <w:rFonts w:ascii="맑은 고딕" w:eastAsia="맑은 고딕" w:hAnsi="맑은 고딕" w:cs="맑은 고딕"/>
          <w:sz w:val="20"/>
          <w:szCs w:val="20"/>
        </w:rPr>
        <w:t>’, ‘</w:t>
      </w:r>
      <w:r>
        <w:rPr>
          <w:rFonts w:ascii="맑은 고딕" w:eastAsia="맑은 고딕" w:hAnsi="맑은 고딕" w:cs="맑은 고딕"/>
          <w:sz w:val="20"/>
          <w:szCs w:val="20"/>
        </w:rPr>
        <w:t>과잉행동</w:t>
      </w:r>
      <w:r>
        <w:rPr>
          <w:rFonts w:ascii="맑은 고딕" w:eastAsia="맑은 고딕" w:hAnsi="맑은 고딕" w:cs="맑은 고딕"/>
          <w:sz w:val="20"/>
          <w:szCs w:val="20"/>
        </w:rPr>
        <w:t>’, ‘</w:t>
      </w:r>
      <w:r>
        <w:rPr>
          <w:rFonts w:ascii="맑은 고딕" w:eastAsia="맑은 고딕" w:hAnsi="맑은 고딕" w:cs="맑은 고딕"/>
          <w:sz w:val="20"/>
          <w:szCs w:val="20"/>
        </w:rPr>
        <w:t>충동성을</w:t>
      </w:r>
      <w:r>
        <w:rPr>
          <w:rFonts w:ascii="맑은 고딕" w:eastAsia="맑은 고딕" w:hAnsi="맑은 고딕" w:cs="맑은 고딕"/>
          <w:sz w:val="20"/>
          <w:szCs w:val="20"/>
        </w:rPr>
        <w:t>’, ‘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특징으로하는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’, ‘</w:t>
      </w:r>
      <w:r>
        <w:rPr>
          <w:rFonts w:ascii="맑은 고딕" w:eastAsia="맑은 고딕" w:hAnsi="맑은 고딕" w:cs="맑은 고딕"/>
          <w:sz w:val="20"/>
          <w:szCs w:val="20"/>
        </w:rPr>
        <w:t>질환입니다</w:t>
      </w:r>
      <w:r>
        <w:rPr>
          <w:rFonts w:ascii="맑은 고딕" w:eastAsia="맑은 고딕" w:hAnsi="맑은 고딕" w:cs="맑은 고딕"/>
          <w:sz w:val="20"/>
          <w:szCs w:val="20"/>
        </w:rPr>
        <w:t>’]</w:t>
      </w:r>
      <w:r>
        <w:rPr>
          <w:rFonts w:ascii="맑은 고딕" w:eastAsia="맑은 고딕" w:hAnsi="맑은 고딕" w:cs="맑은 고딕"/>
          <w:sz w:val="20"/>
          <w:szCs w:val="20"/>
        </w:rPr>
        <w:t>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된다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</w:p>
    <w:p w14:paraId="37438440" w14:textId="77777777" w:rsidR="005E3940" w:rsidRDefault="001A4343">
      <w:pPr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  </w:t>
      </w:r>
      <w:r>
        <w:rPr>
          <w:rFonts w:ascii="맑은 고딕" w:eastAsia="맑은 고딕" w:hAnsi="맑은 고딕" w:cs="맑은 고딕"/>
          <w:sz w:val="20"/>
          <w:szCs w:val="20"/>
        </w:rPr>
        <w:t>이후</w:t>
      </w:r>
      <w:r>
        <w:rPr>
          <w:rFonts w:ascii="맑은 고딕" w:eastAsia="맑은 고딕" w:hAnsi="맑은 고딕" w:cs="맑은 고딕"/>
          <w:sz w:val="20"/>
          <w:szCs w:val="20"/>
        </w:rPr>
        <w:t xml:space="preserve"> window size</w:t>
      </w:r>
      <w:r>
        <w:rPr>
          <w:rFonts w:ascii="맑은 고딕" w:eastAsia="맑은 고딕" w:hAnsi="맑은 고딕" w:cs="맑은 고딕"/>
          <w:sz w:val="20"/>
          <w:szCs w:val="20"/>
        </w:rPr>
        <w:t>에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따라</w:t>
      </w:r>
      <w:r>
        <w:rPr>
          <w:rFonts w:ascii="맑은 고딕" w:eastAsia="맑은 고딕" w:hAnsi="맑은 고딕" w:cs="맑은 고딕"/>
          <w:sz w:val="20"/>
          <w:szCs w:val="20"/>
        </w:rPr>
        <w:t xml:space="preserve"> co-occur</w:t>
      </w:r>
      <w:r>
        <w:rPr>
          <w:rFonts w:ascii="맑은 고딕" w:eastAsia="맑은 고딕" w:hAnsi="맑은 고딕" w:cs="맑은 고딕"/>
          <w:sz w:val="20"/>
          <w:szCs w:val="20"/>
        </w:rPr>
        <w:t>하는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단어들을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찾아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그래프를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생성한다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/>
          <w:sz w:val="20"/>
          <w:szCs w:val="20"/>
        </w:rPr>
        <w:t>그림과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같은</w:t>
      </w:r>
      <w:r>
        <w:rPr>
          <w:rFonts w:ascii="맑은 고딕" w:eastAsia="맑은 고딕" w:hAnsi="맑은 고딕" w:cs="맑은 고딕"/>
          <w:sz w:val="20"/>
          <w:szCs w:val="20"/>
        </w:rPr>
        <w:t xml:space="preserve"> n</w:t>
      </w:r>
      <w:r>
        <w:rPr>
          <w:rFonts w:ascii="맑은 고딕" w:eastAsia="맑은 고딕" w:hAnsi="맑은 고딕" w:cs="맑은 고딕"/>
          <w:sz w:val="20"/>
          <w:szCs w:val="20"/>
        </w:rPr>
        <w:t>개의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단어들로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텍스트가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구성된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경우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</w:p>
    <w:p w14:paraId="34356C0F" w14:textId="77777777" w:rsidR="005E3940" w:rsidRDefault="001A4343">
      <w:pPr>
        <w:jc w:val="center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noProof/>
          <w:sz w:val="20"/>
          <w:szCs w:val="20"/>
        </w:rPr>
        <w:drawing>
          <wp:inline distT="114300" distB="114300" distL="114300" distR="114300" wp14:anchorId="04971243" wp14:editId="32A44F3C">
            <wp:extent cx="2914650" cy="498672"/>
            <wp:effectExtent l="0" t="0" r="0" b="0"/>
            <wp:docPr id="3" name="image2.png" descr="그림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그림1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98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</w:p>
    <w:p w14:paraId="007F4901" w14:textId="77777777" w:rsidR="005E3940" w:rsidRDefault="001A4343">
      <w:pPr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[w1, …,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w_k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], [w2, …, w_{k+1}], [w3, …, w_{k+2}]</w:t>
      </w:r>
      <w:proofErr w:type="gramStart"/>
      <w:r>
        <w:rPr>
          <w:rFonts w:ascii="맑은 고딕" w:eastAsia="맑은 고딕" w:hAnsi="맑은 고딕" w:cs="맑은 고딕"/>
          <w:sz w:val="20"/>
          <w:szCs w:val="20"/>
        </w:rPr>
        <w:t xml:space="preserve"> ,…</w:t>
      </w:r>
      <w:proofErr w:type="gram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가</w:t>
      </w:r>
      <w:r>
        <w:rPr>
          <w:rFonts w:ascii="맑은 고딕" w:eastAsia="맑은 고딕" w:hAnsi="맑은 고딕" w:cs="맑은 고딕"/>
          <w:sz w:val="20"/>
          <w:szCs w:val="20"/>
        </w:rPr>
        <w:t xml:space="preserve"> window</w:t>
      </w:r>
      <w:r>
        <w:rPr>
          <w:rFonts w:ascii="맑은 고딕" w:eastAsia="맑은 고딕" w:hAnsi="맑은 고딕" w:cs="맑은 고딕"/>
          <w:sz w:val="20"/>
          <w:szCs w:val="20"/>
        </w:rPr>
        <w:t>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되며</w:t>
      </w:r>
      <w:r>
        <w:rPr>
          <w:rFonts w:ascii="맑은 고딕" w:eastAsia="맑은 고딕" w:hAnsi="맑은 고딕" w:cs="맑은 고딕"/>
          <w:sz w:val="20"/>
          <w:szCs w:val="20"/>
        </w:rPr>
        <w:t xml:space="preserve"> window </w:t>
      </w:r>
      <w:r>
        <w:rPr>
          <w:rFonts w:ascii="맑은 고딕" w:eastAsia="맑은 고딕" w:hAnsi="맑은 고딕" w:cs="맑은 고딕"/>
          <w:sz w:val="20"/>
          <w:szCs w:val="20"/>
        </w:rPr>
        <w:t>안에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등장하는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모든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단어들의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쌍은</w:t>
      </w:r>
      <w:r>
        <w:rPr>
          <w:rFonts w:ascii="맑은 고딕" w:eastAsia="맑은 고딕" w:hAnsi="맑은 고딕" w:cs="맑은 고딕"/>
          <w:sz w:val="20"/>
          <w:szCs w:val="20"/>
        </w:rPr>
        <w:t xml:space="preserve"> undirected edge</w:t>
      </w:r>
      <w:r>
        <w:rPr>
          <w:rFonts w:ascii="맑은 고딕" w:eastAsia="맑은 고딕" w:hAnsi="맑은 고딕" w:cs="맑은 고딕"/>
          <w:sz w:val="20"/>
          <w:szCs w:val="20"/>
        </w:rPr>
        <w:t>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가진것으로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취급된다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/>
          <w:sz w:val="20"/>
          <w:szCs w:val="20"/>
        </w:rPr>
        <w:t>앞서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토큰화한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문장</w:t>
      </w:r>
      <w:r>
        <w:rPr>
          <w:rFonts w:ascii="맑은 고딕" w:eastAsia="맑은 고딕" w:hAnsi="맑은 고딕" w:cs="맑은 고딕"/>
          <w:sz w:val="20"/>
          <w:szCs w:val="20"/>
        </w:rPr>
        <w:t xml:space="preserve"> ['</w:t>
      </w:r>
      <w:r>
        <w:rPr>
          <w:rFonts w:ascii="맑은 고딕" w:eastAsia="맑은 고딕" w:hAnsi="맑은 고딕" w:cs="맑은 고딕"/>
          <w:sz w:val="20"/>
          <w:szCs w:val="20"/>
        </w:rPr>
        <w:t>주의력</w:t>
      </w:r>
      <w:r>
        <w:rPr>
          <w:rFonts w:ascii="맑은 고딕" w:eastAsia="맑은 고딕" w:hAnsi="맑은 고딕" w:cs="맑은 고딕"/>
          <w:sz w:val="20"/>
          <w:szCs w:val="20"/>
        </w:rPr>
        <w:t>', '</w:t>
      </w:r>
      <w:r>
        <w:rPr>
          <w:rFonts w:ascii="맑은 고딕" w:eastAsia="맑은 고딕" w:hAnsi="맑은 고딕" w:cs="맑은 고딕"/>
          <w:sz w:val="20"/>
          <w:szCs w:val="20"/>
        </w:rPr>
        <w:t>결핍</w:t>
      </w:r>
      <w:r>
        <w:rPr>
          <w:rFonts w:ascii="맑은 고딕" w:eastAsia="맑은 고딕" w:hAnsi="맑은 고딕" w:cs="맑은 고딕"/>
          <w:sz w:val="20"/>
          <w:szCs w:val="20"/>
        </w:rPr>
        <w:t>', '</w:t>
      </w:r>
      <w:r>
        <w:rPr>
          <w:rFonts w:ascii="맑은 고딕" w:eastAsia="맑은 고딕" w:hAnsi="맑은 고딕" w:cs="맑은 고딕"/>
          <w:sz w:val="20"/>
          <w:szCs w:val="20"/>
        </w:rPr>
        <w:t>과잉</w:t>
      </w:r>
      <w:r>
        <w:rPr>
          <w:rFonts w:ascii="맑은 고딕" w:eastAsia="맑은 고딕" w:hAnsi="맑은 고딕" w:cs="맑은 고딕"/>
          <w:sz w:val="20"/>
          <w:szCs w:val="20"/>
        </w:rPr>
        <w:t>', '</w:t>
      </w:r>
      <w:r>
        <w:rPr>
          <w:rFonts w:ascii="맑은 고딕" w:eastAsia="맑은 고딕" w:hAnsi="맑은 고딕" w:cs="맑은 고딕"/>
          <w:sz w:val="20"/>
          <w:szCs w:val="20"/>
        </w:rPr>
        <w:t>행동</w:t>
      </w:r>
      <w:r>
        <w:rPr>
          <w:rFonts w:ascii="맑은 고딕" w:eastAsia="맑은 고딕" w:hAnsi="맑은 고딕" w:cs="맑은 고딕"/>
          <w:sz w:val="20"/>
          <w:szCs w:val="20"/>
        </w:rPr>
        <w:t>', '</w:t>
      </w:r>
      <w:r>
        <w:rPr>
          <w:rFonts w:ascii="맑은 고딕" w:eastAsia="맑은 고딕" w:hAnsi="맑은 고딕" w:cs="맑은 고딕"/>
          <w:sz w:val="20"/>
          <w:szCs w:val="20"/>
        </w:rPr>
        <w:t>장애</w:t>
      </w:r>
      <w:r>
        <w:rPr>
          <w:rFonts w:ascii="맑은 고딕" w:eastAsia="맑은 고딕" w:hAnsi="맑은 고딕" w:cs="맑은 고딕"/>
          <w:sz w:val="20"/>
          <w:szCs w:val="20"/>
        </w:rPr>
        <w:t>', 'ADHD', '</w:t>
      </w:r>
      <w:r>
        <w:rPr>
          <w:rFonts w:ascii="맑은 고딕" w:eastAsia="맑은 고딕" w:hAnsi="맑은 고딕" w:cs="맑은 고딕"/>
          <w:sz w:val="20"/>
          <w:szCs w:val="20"/>
        </w:rPr>
        <w:t>과잉</w:t>
      </w:r>
      <w:r>
        <w:rPr>
          <w:rFonts w:ascii="맑은 고딕" w:eastAsia="맑은 고딕" w:hAnsi="맑은 고딕" w:cs="맑은 고딕"/>
          <w:sz w:val="20"/>
          <w:szCs w:val="20"/>
        </w:rPr>
        <w:t>', '</w:t>
      </w:r>
      <w:r>
        <w:rPr>
          <w:rFonts w:ascii="맑은 고딕" w:eastAsia="맑은 고딕" w:hAnsi="맑은 고딕" w:cs="맑은 고딕"/>
          <w:sz w:val="20"/>
          <w:szCs w:val="20"/>
        </w:rPr>
        <w:t>행동</w:t>
      </w:r>
      <w:r>
        <w:rPr>
          <w:rFonts w:ascii="맑은 고딕" w:eastAsia="맑은 고딕" w:hAnsi="맑은 고딕" w:cs="맑은 고딕"/>
          <w:sz w:val="20"/>
          <w:szCs w:val="20"/>
        </w:rPr>
        <w:t>', '</w:t>
      </w:r>
      <w:r>
        <w:rPr>
          <w:rFonts w:ascii="맑은 고딕" w:eastAsia="맑은 고딕" w:hAnsi="맑은 고딕" w:cs="맑은 고딕"/>
          <w:sz w:val="20"/>
          <w:szCs w:val="20"/>
        </w:rPr>
        <w:t>충동</w:t>
      </w:r>
      <w:r>
        <w:rPr>
          <w:rFonts w:ascii="맑은 고딕" w:eastAsia="맑은 고딕" w:hAnsi="맑은 고딕" w:cs="맑은 고딕"/>
          <w:sz w:val="20"/>
          <w:szCs w:val="20"/>
        </w:rPr>
        <w:t>', '</w:t>
      </w:r>
      <w:r>
        <w:rPr>
          <w:rFonts w:ascii="맑은 고딕" w:eastAsia="맑은 고딕" w:hAnsi="맑은 고딕" w:cs="맑은 고딕"/>
          <w:sz w:val="20"/>
          <w:szCs w:val="20"/>
        </w:rPr>
        <w:t>특징</w:t>
      </w:r>
      <w:r>
        <w:rPr>
          <w:rFonts w:ascii="맑은 고딕" w:eastAsia="맑은 고딕" w:hAnsi="맑은 고딕" w:cs="맑은 고딕"/>
          <w:sz w:val="20"/>
          <w:szCs w:val="20"/>
        </w:rPr>
        <w:t>', '</w:t>
      </w:r>
      <w:r>
        <w:rPr>
          <w:rFonts w:ascii="맑은 고딕" w:eastAsia="맑은 고딕" w:hAnsi="맑은 고딕" w:cs="맑은 고딕"/>
          <w:sz w:val="20"/>
          <w:szCs w:val="20"/>
        </w:rPr>
        <w:t>질환</w:t>
      </w:r>
      <w:r>
        <w:rPr>
          <w:rFonts w:ascii="맑은 고딕" w:eastAsia="맑은 고딕" w:hAnsi="맑은 고딕" w:cs="맑은 고딕"/>
          <w:sz w:val="20"/>
          <w:szCs w:val="20"/>
        </w:rPr>
        <w:t>’]</w:t>
      </w:r>
      <w:r>
        <w:rPr>
          <w:rFonts w:ascii="맑은 고딕" w:eastAsia="맑은 고딕" w:hAnsi="맑은 고딕" w:cs="맑은 고딕"/>
          <w:sz w:val="20"/>
          <w:szCs w:val="20"/>
        </w:rPr>
        <w:t>에서</w:t>
      </w:r>
      <w:r>
        <w:rPr>
          <w:rFonts w:ascii="맑은 고딕" w:eastAsia="맑은 고딕" w:hAnsi="맑은 고딕" w:cs="맑은 고딕"/>
          <w:sz w:val="20"/>
          <w:szCs w:val="20"/>
        </w:rPr>
        <w:t xml:space="preserve"> window size</w:t>
      </w:r>
      <w:r>
        <w:rPr>
          <w:rFonts w:ascii="맑은 고딕" w:eastAsia="맑은 고딕" w:hAnsi="맑은 고딕" w:cs="맑은 고딕"/>
          <w:sz w:val="20"/>
          <w:szCs w:val="20"/>
        </w:rPr>
        <w:t>가</w:t>
      </w:r>
      <w:r>
        <w:rPr>
          <w:rFonts w:ascii="맑은 고딕" w:eastAsia="맑은 고딕" w:hAnsi="맑은 고딕" w:cs="맑은 고딕"/>
          <w:sz w:val="20"/>
          <w:szCs w:val="20"/>
        </w:rPr>
        <w:t xml:space="preserve"> 2</w:t>
      </w:r>
      <w:r>
        <w:rPr>
          <w:rFonts w:ascii="맑은 고딕" w:eastAsia="맑은 고딕" w:hAnsi="맑은 고딕" w:cs="맑은 고딕"/>
          <w:sz w:val="20"/>
          <w:szCs w:val="20"/>
        </w:rPr>
        <w:t>인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경우의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window</w:t>
      </w:r>
      <w:r>
        <w:rPr>
          <w:rFonts w:ascii="맑은 고딕" w:eastAsia="맑은 고딕" w:hAnsi="맑은 고딕" w:cs="맑은 고딕"/>
          <w:sz w:val="20"/>
          <w:szCs w:val="20"/>
        </w:rPr>
        <w:t>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구해보면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다음과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같은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형식으로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나온다</w:t>
      </w:r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14:paraId="2E205EC4" w14:textId="77777777" w:rsidR="005E3940" w:rsidRDefault="001A4343">
      <w:pPr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[‘</w:t>
      </w:r>
      <w:r>
        <w:rPr>
          <w:rFonts w:ascii="맑은 고딕" w:eastAsia="맑은 고딕" w:hAnsi="맑은 고딕" w:cs="맑은 고딕"/>
          <w:sz w:val="20"/>
          <w:szCs w:val="20"/>
        </w:rPr>
        <w:t>주</w:t>
      </w:r>
      <w:r>
        <w:rPr>
          <w:rFonts w:ascii="맑은 고딕" w:eastAsia="맑은 고딕" w:hAnsi="맑은 고딕" w:cs="맑은 고딕"/>
          <w:sz w:val="20"/>
          <w:szCs w:val="20"/>
        </w:rPr>
        <w:t>의력</w:t>
      </w:r>
      <w:r>
        <w:rPr>
          <w:rFonts w:ascii="맑은 고딕" w:eastAsia="맑은 고딕" w:hAnsi="맑은 고딕" w:cs="맑은 고딕"/>
          <w:sz w:val="20"/>
          <w:szCs w:val="20"/>
        </w:rPr>
        <w:t>’, ‘</w:t>
      </w:r>
      <w:r>
        <w:rPr>
          <w:rFonts w:ascii="맑은 고딕" w:eastAsia="맑은 고딕" w:hAnsi="맑은 고딕" w:cs="맑은 고딕"/>
          <w:sz w:val="20"/>
          <w:szCs w:val="20"/>
        </w:rPr>
        <w:t>결핍</w:t>
      </w:r>
      <w:r>
        <w:rPr>
          <w:rFonts w:ascii="맑은 고딕" w:eastAsia="맑은 고딕" w:hAnsi="맑은 고딕" w:cs="맑은 고딕"/>
          <w:sz w:val="20"/>
          <w:szCs w:val="20"/>
        </w:rPr>
        <w:t>’, ‘</w:t>
      </w:r>
      <w:r>
        <w:rPr>
          <w:rFonts w:ascii="맑은 고딕" w:eastAsia="맑은 고딕" w:hAnsi="맑은 고딕" w:cs="맑은 고딕"/>
          <w:sz w:val="20"/>
          <w:szCs w:val="20"/>
        </w:rPr>
        <w:t>과잉</w:t>
      </w:r>
      <w:r>
        <w:rPr>
          <w:rFonts w:ascii="맑은 고딕" w:eastAsia="맑은 고딕" w:hAnsi="맑은 고딕" w:cs="맑은 고딕"/>
          <w:sz w:val="20"/>
          <w:szCs w:val="20"/>
        </w:rPr>
        <w:t>’], [‘</w:t>
      </w:r>
      <w:r>
        <w:rPr>
          <w:rFonts w:ascii="맑은 고딕" w:eastAsia="맑은 고딕" w:hAnsi="맑은 고딕" w:cs="맑은 고딕"/>
          <w:sz w:val="20"/>
          <w:szCs w:val="20"/>
        </w:rPr>
        <w:t>결핍</w:t>
      </w:r>
      <w:r>
        <w:rPr>
          <w:rFonts w:ascii="맑은 고딕" w:eastAsia="맑은 고딕" w:hAnsi="맑은 고딕" w:cs="맑은 고딕"/>
          <w:sz w:val="20"/>
          <w:szCs w:val="20"/>
        </w:rPr>
        <w:t>’, ‘</w:t>
      </w:r>
      <w:r>
        <w:rPr>
          <w:rFonts w:ascii="맑은 고딕" w:eastAsia="맑은 고딕" w:hAnsi="맑은 고딕" w:cs="맑은 고딕"/>
          <w:sz w:val="20"/>
          <w:szCs w:val="20"/>
        </w:rPr>
        <w:t>과잉</w:t>
      </w:r>
      <w:r>
        <w:rPr>
          <w:rFonts w:ascii="맑은 고딕" w:eastAsia="맑은 고딕" w:hAnsi="맑은 고딕" w:cs="맑은 고딕"/>
          <w:sz w:val="20"/>
          <w:szCs w:val="20"/>
        </w:rPr>
        <w:t>’, ‘</w:t>
      </w:r>
      <w:r>
        <w:rPr>
          <w:rFonts w:ascii="맑은 고딕" w:eastAsia="맑은 고딕" w:hAnsi="맑은 고딕" w:cs="맑은 고딕"/>
          <w:sz w:val="20"/>
          <w:szCs w:val="20"/>
        </w:rPr>
        <w:t>행동</w:t>
      </w:r>
      <w:r>
        <w:rPr>
          <w:rFonts w:ascii="맑은 고딕" w:eastAsia="맑은 고딕" w:hAnsi="맑은 고딕" w:cs="맑은 고딕"/>
          <w:sz w:val="20"/>
          <w:szCs w:val="20"/>
        </w:rPr>
        <w:t>’], [‘</w:t>
      </w:r>
      <w:r>
        <w:rPr>
          <w:rFonts w:ascii="맑은 고딕" w:eastAsia="맑은 고딕" w:hAnsi="맑은 고딕" w:cs="맑은 고딕"/>
          <w:sz w:val="20"/>
          <w:szCs w:val="20"/>
        </w:rPr>
        <w:t>과잉</w:t>
      </w:r>
      <w:r>
        <w:rPr>
          <w:rFonts w:ascii="맑은 고딕" w:eastAsia="맑은 고딕" w:hAnsi="맑은 고딕" w:cs="맑은 고딕"/>
          <w:sz w:val="20"/>
          <w:szCs w:val="20"/>
        </w:rPr>
        <w:t>’, ‘</w:t>
      </w:r>
      <w:r>
        <w:rPr>
          <w:rFonts w:ascii="맑은 고딕" w:eastAsia="맑은 고딕" w:hAnsi="맑은 고딕" w:cs="맑은 고딕"/>
          <w:sz w:val="20"/>
          <w:szCs w:val="20"/>
        </w:rPr>
        <w:t>행동</w:t>
      </w:r>
      <w:r>
        <w:rPr>
          <w:rFonts w:ascii="맑은 고딕" w:eastAsia="맑은 고딕" w:hAnsi="맑은 고딕" w:cs="맑은 고딕"/>
          <w:sz w:val="20"/>
          <w:szCs w:val="20"/>
        </w:rPr>
        <w:t>’, ‘</w:t>
      </w:r>
      <w:r>
        <w:rPr>
          <w:rFonts w:ascii="맑은 고딕" w:eastAsia="맑은 고딕" w:hAnsi="맑은 고딕" w:cs="맑은 고딕"/>
          <w:sz w:val="20"/>
          <w:szCs w:val="20"/>
        </w:rPr>
        <w:t>장애</w:t>
      </w:r>
      <w:r>
        <w:rPr>
          <w:rFonts w:ascii="맑은 고딕" w:eastAsia="맑은 고딕" w:hAnsi="맑은 고딕" w:cs="맑은 고딕"/>
          <w:sz w:val="20"/>
          <w:szCs w:val="20"/>
        </w:rPr>
        <w:t>’], [</w:t>
      </w:r>
      <w:r>
        <w:rPr>
          <w:rFonts w:ascii="맑은 고딕" w:eastAsia="맑은 고딕" w:hAnsi="맑은 고딕" w:cs="맑은 고딕"/>
          <w:sz w:val="20"/>
          <w:szCs w:val="20"/>
        </w:rPr>
        <w:t>행동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sz w:val="20"/>
          <w:szCs w:val="20"/>
        </w:rPr>
        <w:t>장애</w:t>
      </w:r>
      <w:r>
        <w:rPr>
          <w:rFonts w:ascii="맑은 고딕" w:eastAsia="맑은 고딕" w:hAnsi="맑은 고딕" w:cs="맑은 고딕"/>
          <w:sz w:val="20"/>
          <w:szCs w:val="20"/>
        </w:rPr>
        <w:t>, ADHD], …, [‘</w:t>
      </w:r>
      <w:r>
        <w:rPr>
          <w:rFonts w:ascii="맑은 고딕" w:eastAsia="맑은 고딕" w:hAnsi="맑은 고딕" w:cs="맑은 고딕"/>
          <w:sz w:val="20"/>
          <w:szCs w:val="20"/>
        </w:rPr>
        <w:t>충동</w:t>
      </w:r>
      <w:r>
        <w:rPr>
          <w:rFonts w:ascii="맑은 고딕" w:eastAsia="맑은 고딕" w:hAnsi="맑은 고딕" w:cs="맑은 고딕"/>
          <w:sz w:val="20"/>
          <w:szCs w:val="20"/>
        </w:rPr>
        <w:t>’, ‘</w:t>
      </w:r>
      <w:r>
        <w:rPr>
          <w:rFonts w:ascii="맑은 고딕" w:eastAsia="맑은 고딕" w:hAnsi="맑은 고딕" w:cs="맑은 고딕"/>
          <w:sz w:val="20"/>
          <w:szCs w:val="20"/>
        </w:rPr>
        <w:t>특징</w:t>
      </w:r>
      <w:r>
        <w:rPr>
          <w:rFonts w:ascii="맑은 고딕" w:eastAsia="맑은 고딕" w:hAnsi="맑은 고딕" w:cs="맑은 고딕"/>
          <w:sz w:val="20"/>
          <w:szCs w:val="20"/>
        </w:rPr>
        <w:t>’, ‘</w:t>
      </w:r>
      <w:r>
        <w:rPr>
          <w:rFonts w:ascii="맑은 고딕" w:eastAsia="맑은 고딕" w:hAnsi="맑은 고딕" w:cs="맑은 고딕"/>
          <w:sz w:val="20"/>
          <w:szCs w:val="20"/>
        </w:rPr>
        <w:t>질환</w:t>
      </w:r>
      <w:r>
        <w:rPr>
          <w:rFonts w:ascii="맑은 고딕" w:eastAsia="맑은 고딕" w:hAnsi="맑은 고딕" w:cs="맑은 고딕"/>
          <w:sz w:val="20"/>
          <w:szCs w:val="20"/>
        </w:rPr>
        <w:t>’].</w:t>
      </w:r>
    </w:p>
    <w:p w14:paraId="2AE04FE9" w14:textId="77777777" w:rsidR="005E3940" w:rsidRDefault="005E3940">
      <w:pPr>
        <w:rPr>
          <w:rFonts w:ascii="맑은 고딕" w:eastAsia="맑은 고딕" w:hAnsi="맑은 고딕" w:cs="맑은 고딕"/>
          <w:sz w:val="20"/>
          <w:szCs w:val="20"/>
        </w:rPr>
      </w:pPr>
    </w:p>
    <w:p w14:paraId="7A66604A" w14:textId="77777777" w:rsidR="005E3940" w:rsidRDefault="001A4343">
      <w:pPr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  Window</w:t>
      </w:r>
      <w:r>
        <w:rPr>
          <w:rFonts w:ascii="맑은 고딕" w:eastAsia="맑은 고딕" w:hAnsi="맑은 고딕" w:cs="맑은 고딕"/>
          <w:sz w:val="20"/>
          <w:szCs w:val="20"/>
        </w:rPr>
        <w:t>안의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단어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쌍들은</w:t>
      </w:r>
      <w:r>
        <w:rPr>
          <w:rFonts w:ascii="맑은 고딕" w:eastAsia="맑은 고딕" w:hAnsi="맑은 고딕" w:cs="맑은 고딕"/>
          <w:sz w:val="20"/>
          <w:szCs w:val="20"/>
        </w:rPr>
        <w:t xml:space="preserve"> undirected edge</w:t>
      </w:r>
      <w:r>
        <w:rPr>
          <w:rFonts w:ascii="맑은 고딕" w:eastAsia="맑은 고딕" w:hAnsi="맑은 고딕" w:cs="맑은 고딕"/>
          <w:sz w:val="20"/>
          <w:szCs w:val="20"/>
        </w:rPr>
        <w:t>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가진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것으로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취급되기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때문에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다음과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같은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단어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쌍에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대해</w:t>
      </w:r>
      <w:r>
        <w:rPr>
          <w:rFonts w:ascii="맑은 고딕" w:eastAsia="맑은 고딕" w:hAnsi="맑은 고딕" w:cs="맑은 고딕"/>
          <w:sz w:val="20"/>
          <w:szCs w:val="20"/>
        </w:rPr>
        <w:t xml:space="preserve"> edge</w:t>
      </w:r>
      <w:r>
        <w:rPr>
          <w:rFonts w:ascii="맑은 고딕" w:eastAsia="맑은 고딕" w:hAnsi="맑은 고딕" w:cs="맑은 고딕"/>
          <w:sz w:val="20"/>
          <w:szCs w:val="20"/>
        </w:rPr>
        <w:t>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연결한다</w:t>
      </w:r>
      <w:r>
        <w:rPr>
          <w:rFonts w:ascii="맑은 고딕" w:eastAsia="맑은 고딕" w:hAnsi="맑은 고딕" w:cs="맑은 고딕"/>
          <w:sz w:val="20"/>
          <w:szCs w:val="20"/>
        </w:rPr>
        <w:t>. [(‘</w:t>
      </w:r>
      <w:r>
        <w:rPr>
          <w:rFonts w:ascii="맑은 고딕" w:eastAsia="맑은 고딕" w:hAnsi="맑은 고딕" w:cs="맑은 고딕"/>
          <w:sz w:val="20"/>
          <w:szCs w:val="20"/>
        </w:rPr>
        <w:t>주의력</w:t>
      </w:r>
      <w:r>
        <w:rPr>
          <w:rFonts w:ascii="맑은 고딕" w:eastAsia="맑은 고딕" w:hAnsi="맑은 고딕" w:cs="맑은 고딕"/>
          <w:sz w:val="20"/>
          <w:szCs w:val="20"/>
        </w:rPr>
        <w:t>', '</w:t>
      </w:r>
      <w:r>
        <w:rPr>
          <w:rFonts w:ascii="맑은 고딕" w:eastAsia="맑은 고딕" w:hAnsi="맑은 고딕" w:cs="맑은 고딕"/>
          <w:sz w:val="20"/>
          <w:szCs w:val="20"/>
        </w:rPr>
        <w:t>결핍</w:t>
      </w:r>
      <w:r>
        <w:rPr>
          <w:rFonts w:ascii="맑은 고딕" w:eastAsia="맑은 고딕" w:hAnsi="맑은 고딕" w:cs="맑은 고딕"/>
          <w:sz w:val="20"/>
          <w:szCs w:val="20"/>
        </w:rPr>
        <w:t>'), ('</w:t>
      </w:r>
      <w:r>
        <w:rPr>
          <w:rFonts w:ascii="맑은 고딕" w:eastAsia="맑은 고딕" w:hAnsi="맑은 고딕" w:cs="맑은 고딕"/>
          <w:sz w:val="20"/>
          <w:szCs w:val="20"/>
        </w:rPr>
        <w:t>주의력</w:t>
      </w:r>
      <w:r>
        <w:rPr>
          <w:rFonts w:ascii="맑은 고딕" w:eastAsia="맑은 고딕" w:hAnsi="맑은 고딕" w:cs="맑은 고딕"/>
          <w:sz w:val="20"/>
          <w:szCs w:val="20"/>
        </w:rPr>
        <w:t>', '</w:t>
      </w:r>
      <w:r>
        <w:rPr>
          <w:rFonts w:ascii="맑은 고딕" w:eastAsia="맑은 고딕" w:hAnsi="맑은 고딕" w:cs="맑은 고딕"/>
          <w:sz w:val="20"/>
          <w:szCs w:val="20"/>
        </w:rPr>
        <w:t>과잉</w:t>
      </w:r>
      <w:r>
        <w:rPr>
          <w:rFonts w:ascii="맑은 고딕" w:eastAsia="맑은 고딕" w:hAnsi="맑은 고딕" w:cs="맑은 고딕"/>
          <w:sz w:val="20"/>
          <w:szCs w:val="20"/>
        </w:rPr>
        <w:t>'), ('</w:t>
      </w:r>
      <w:r>
        <w:rPr>
          <w:rFonts w:ascii="맑은 고딕" w:eastAsia="맑은 고딕" w:hAnsi="맑은 고딕" w:cs="맑은 고딕"/>
          <w:sz w:val="20"/>
          <w:szCs w:val="20"/>
        </w:rPr>
        <w:t>결핍</w:t>
      </w:r>
      <w:r>
        <w:rPr>
          <w:rFonts w:ascii="맑은 고딕" w:eastAsia="맑은 고딕" w:hAnsi="맑은 고딕" w:cs="맑은 고딕"/>
          <w:sz w:val="20"/>
          <w:szCs w:val="20"/>
        </w:rPr>
        <w:t>', '</w:t>
      </w:r>
      <w:r>
        <w:rPr>
          <w:rFonts w:ascii="맑은 고딕" w:eastAsia="맑은 고딕" w:hAnsi="맑은 고딕" w:cs="맑은 고딕"/>
          <w:sz w:val="20"/>
          <w:szCs w:val="20"/>
        </w:rPr>
        <w:t>과잉</w:t>
      </w:r>
      <w:r>
        <w:rPr>
          <w:rFonts w:ascii="맑은 고딕" w:eastAsia="맑은 고딕" w:hAnsi="맑은 고딕" w:cs="맑은 고딕"/>
          <w:sz w:val="20"/>
          <w:szCs w:val="20"/>
        </w:rPr>
        <w:t>'), ('</w:t>
      </w:r>
      <w:r>
        <w:rPr>
          <w:rFonts w:ascii="맑은 고딕" w:eastAsia="맑은 고딕" w:hAnsi="맑은 고딕" w:cs="맑은 고딕"/>
          <w:sz w:val="20"/>
          <w:szCs w:val="20"/>
        </w:rPr>
        <w:t>결핍</w:t>
      </w:r>
      <w:r>
        <w:rPr>
          <w:rFonts w:ascii="맑은 고딕" w:eastAsia="맑은 고딕" w:hAnsi="맑은 고딕" w:cs="맑은 고딕"/>
          <w:sz w:val="20"/>
          <w:szCs w:val="20"/>
        </w:rPr>
        <w:t>', '</w:t>
      </w:r>
      <w:r>
        <w:rPr>
          <w:rFonts w:ascii="맑은 고딕" w:eastAsia="맑은 고딕" w:hAnsi="맑은 고딕" w:cs="맑은 고딕"/>
          <w:sz w:val="20"/>
          <w:szCs w:val="20"/>
        </w:rPr>
        <w:t>행동</w:t>
      </w:r>
      <w:r>
        <w:rPr>
          <w:rFonts w:ascii="맑은 고딕" w:eastAsia="맑은 고딕" w:hAnsi="맑은 고딕" w:cs="맑은 고딕"/>
          <w:sz w:val="20"/>
          <w:szCs w:val="20"/>
        </w:rPr>
        <w:t>'), ('</w:t>
      </w:r>
      <w:r>
        <w:rPr>
          <w:rFonts w:ascii="맑은 고딕" w:eastAsia="맑은 고딕" w:hAnsi="맑은 고딕" w:cs="맑은 고딕"/>
          <w:sz w:val="20"/>
          <w:szCs w:val="20"/>
        </w:rPr>
        <w:t>과잉</w:t>
      </w:r>
      <w:r>
        <w:rPr>
          <w:rFonts w:ascii="맑은 고딕" w:eastAsia="맑은 고딕" w:hAnsi="맑은 고딕" w:cs="맑은 고딕"/>
          <w:sz w:val="20"/>
          <w:szCs w:val="20"/>
        </w:rPr>
        <w:t>', '</w:t>
      </w:r>
      <w:r>
        <w:rPr>
          <w:rFonts w:ascii="맑은 고딕" w:eastAsia="맑은 고딕" w:hAnsi="맑은 고딕" w:cs="맑은 고딕"/>
          <w:sz w:val="20"/>
          <w:szCs w:val="20"/>
        </w:rPr>
        <w:t>행동</w:t>
      </w:r>
      <w:r>
        <w:rPr>
          <w:rFonts w:ascii="맑은 고딕" w:eastAsia="맑은 고딕" w:hAnsi="맑은 고딕" w:cs="맑은 고딕"/>
          <w:sz w:val="20"/>
          <w:szCs w:val="20"/>
        </w:rPr>
        <w:t>'), ('</w:t>
      </w:r>
      <w:r>
        <w:rPr>
          <w:rFonts w:ascii="맑은 고딕" w:eastAsia="맑은 고딕" w:hAnsi="맑은 고딕" w:cs="맑은 고딕"/>
          <w:sz w:val="20"/>
          <w:szCs w:val="20"/>
        </w:rPr>
        <w:t>과잉</w:t>
      </w:r>
      <w:r>
        <w:rPr>
          <w:rFonts w:ascii="맑은 고딕" w:eastAsia="맑은 고딕" w:hAnsi="맑은 고딕" w:cs="맑은 고딕"/>
          <w:sz w:val="20"/>
          <w:szCs w:val="20"/>
        </w:rPr>
        <w:t>',</w:t>
      </w:r>
      <w:r>
        <w:rPr>
          <w:rFonts w:ascii="맑은 고딕" w:eastAsia="맑은 고딕" w:hAnsi="맑은 고딕" w:cs="맑은 고딕"/>
          <w:sz w:val="20"/>
          <w:szCs w:val="20"/>
        </w:rPr>
        <w:t xml:space="preserve"> '</w:t>
      </w:r>
      <w:r>
        <w:rPr>
          <w:rFonts w:ascii="맑은 고딕" w:eastAsia="맑은 고딕" w:hAnsi="맑은 고딕" w:cs="맑은 고딕"/>
          <w:sz w:val="20"/>
          <w:szCs w:val="20"/>
        </w:rPr>
        <w:t>장애</w:t>
      </w:r>
      <w:r>
        <w:rPr>
          <w:rFonts w:ascii="맑은 고딕" w:eastAsia="맑은 고딕" w:hAnsi="맑은 고딕" w:cs="맑은 고딕"/>
          <w:sz w:val="20"/>
          <w:szCs w:val="20"/>
        </w:rPr>
        <w:t>'), ('</w:t>
      </w:r>
      <w:r>
        <w:rPr>
          <w:rFonts w:ascii="맑은 고딕" w:eastAsia="맑은 고딕" w:hAnsi="맑은 고딕" w:cs="맑은 고딕"/>
          <w:sz w:val="20"/>
          <w:szCs w:val="20"/>
        </w:rPr>
        <w:t>행동</w:t>
      </w:r>
      <w:r>
        <w:rPr>
          <w:rFonts w:ascii="맑은 고딕" w:eastAsia="맑은 고딕" w:hAnsi="맑은 고딕" w:cs="맑은 고딕"/>
          <w:sz w:val="20"/>
          <w:szCs w:val="20"/>
        </w:rPr>
        <w:t>', '</w:t>
      </w:r>
      <w:r>
        <w:rPr>
          <w:rFonts w:ascii="맑은 고딕" w:eastAsia="맑은 고딕" w:hAnsi="맑은 고딕" w:cs="맑은 고딕"/>
          <w:sz w:val="20"/>
          <w:szCs w:val="20"/>
        </w:rPr>
        <w:t>장애</w:t>
      </w:r>
      <w:r>
        <w:rPr>
          <w:rFonts w:ascii="맑은 고딕" w:eastAsia="맑은 고딕" w:hAnsi="맑은 고딕" w:cs="맑은 고딕"/>
          <w:sz w:val="20"/>
          <w:szCs w:val="20"/>
        </w:rPr>
        <w:t>'), ('</w:t>
      </w:r>
      <w:r>
        <w:rPr>
          <w:rFonts w:ascii="맑은 고딕" w:eastAsia="맑은 고딕" w:hAnsi="맑은 고딕" w:cs="맑은 고딕"/>
          <w:sz w:val="20"/>
          <w:szCs w:val="20"/>
        </w:rPr>
        <w:t>행동</w:t>
      </w:r>
      <w:r>
        <w:rPr>
          <w:rFonts w:ascii="맑은 고딕" w:eastAsia="맑은 고딕" w:hAnsi="맑은 고딕" w:cs="맑은 고딕"/>
          <w:sz w:val="20"/>
          <w:szCs w:val="20"/>
        </w:rPr>
        <w:t>', 'ADHD'), ('</w:t>
      </w:r>
      <w:r>
        <w:rPr>
          <w:rFonts w:ascii="맑은 고딕" w:eastAsia="맑은 고딕" w:hAnsi="맑은 고딕" w:cs="맑은 고딕"/>
          <w:sz w:val="20"/>
          <w:szCs w:val="20"/>
        </w:rPr>
        <w:t>장애</w:t>
      </w:r>
      <w:r>
        <w:rPr>
          <w:rFonts w:ascii="맑은 고딕" w:eastAsia="맑은 고딕" w:hAnsi="맑은 고딕" w:cs="맑은 고딕"/>
          <w:sz w:val="20"/>
          <w:szCs w:val="20"/>
        </w:rPr>
        <w:t>', 'ADHD'), ('</w:t>
      </w:r>
      <w:r>
        <w:rPr>
          <w:rFonts w:ascii="맑은 고딕" w:eastAsia="맑은 고딕" w:hAnsi="맑은 고딕" w:cs="맑은 고딕"/>
          <w:sz w:val="20"/>
          <w:szCs w:val="20"/>
        </w:rPr>
        <w:t>장애</w:t>
      </w:r>
      <w:r>
        <w:rPr>
          <w:rFonts w:ascii="맑은 고딕" w:eastAsia="맑은 고딕" w:hAnsi="맑은 고딕" w:cs="맑은 고딕"/>
          <w:sz w:val="20"/>
          <w:szCs w:val="20"/>
        </w:rPr>
        <w:t>', '</w:t>
      </w:r>
      <w:r>
        <w:rPr>
          <w:rFonts w:ascii="맑은 고딕" w:eastAsia="맑은 고딕" w:hAnsi="맑은 고딕" w:cs="맑은 고딕"/>
          <w:sz w:val="20"/>
          <w:szCs w:val="20"/>
        </w:rPr>
        <w:t>과잉</w:t>
      </w:r>
      <w:r>
        <w:rPr>
          <w:rFonts w:ascii="맑은 고딕" w:eastAsia="맑은 고딕" w:hAnsi="맑은 고딕" w:cs="맑은 고딕"/>
          <w:sz w:val="20"/>
          <w:szCs w:val="20"/>
        </w:rPr>
        <w:t>'), ('ADHD', '</w:t>
      </w:r>
      <w:r>
        <w:rPr>
          <w:rFonts w:ascii="맑은 고딕" w:eastAsia="맑은 고딕" w:hAnsi="맑은 고딕" w:cs="맑은 고딕"/>
          <w:sz w:val="20"/>
          <w:szCs w:val="20"/>
        </w:rPr>
        <w:t>과잉</w:t>
      </w:r>
      <w:r>
        <w:rPr>
          <w:rFonts w:ascii="맑은 고딕" w:eastAsia="맑은 고딕" w:hAnsi="맑은 고딕" w:cs="맑은 고딕"/>
          <w:sz w:val="20"/>
          <w:szCs w:val="20"/>
        </w:rPr>
        <w:t>'), ('ADHD', '</w:t>
      </w:r>
      <w:r>
        <w:rPr>
          <w:rFonts w:ascii="맑은 고딕" w:eastAsia="맑은 고딕" w:hAnsi="맑은 고딕" w:cs="맑은 고딕"/>
          <w:sz w:val="20"/>
          <w:szCs w:val="20"/>
        </w:rPr>
        <w:t>행동</w:t>
      </w:r>
      <w:r>
        <w:rPr>
          <w:rFonts w:ascii="맑은 고딕" w:eastAsia="맑은 고딕" w:hAnsi="맑은 고딕" w:cs="맑은 고딕"/>
          <w:sz w:val="20"/>
          <w:szCs w:val="20"/>
        </w:rPr>
        <w:t>'), ('</w:t>
      </w:r>
      <w:r>
        <w:rPr>
          <w:rFonts w:ascii="맑은 고딕" w:eastAsia="맑은 고딕" w:hAnsi="맑은 고딕" w:cs="맑은 고딕"/>
          <w:sz w:val="20"/>
          <w:szCs w:val="20"/>
        </w:rPr>
        <w:t>과잉</w:t>
      </w:r>
      <w:r>
        <w:rPr>
          <w:rFonts w:ascii="맑은 고딕" w:eastAsia="맑은 고딕" w:hAnsi="맑은 고딕" w:cs="맑은 고딕"/>
          <w:sz w:val="20"/>
          <w:szCs w:val="20"/>
        </w:rPr>
        <w:t>', '</w:t>
      </w:r>
      <w:r>
        <w:rPr>
          <w:rFonts w:ascii="맑은 고딕" w:eastAsia="맑은 고딕" w:hAnsi="맑은 고딕" w:cs="맑은 고딕"/>
          <w:sz w:val="20"/>
          <w:szCs w:val="20"/>
        </w:rPr>
        <w:t>충동</w:t>
      </w:r>
      <w:r>
        <w:rPr>
          <w:rFonts w:ascii="맑은 고딕" w:eastAsia="맑은 고딕" w:hAnsi="맑은 고딕" w:cs="맑은 고딕"/>
          <w:sz w:val="20"/>
          <w:szCs w:val="20"/>
        </w:rPr>
        <w:t>'), ('</w:t>
      </w:r>
      <w:r>
        <w:rPr>
          <w:rFonts w:ascii="맑은 고딕" w:eastAsia="맑은 고딕" w:hAnsi="맑은 고딕" w:cs="맑은 고딕"/>
          <w:sz w:val="20"/>
          <w:szCs w:val="20"/>
        </w:rPr>
        <w:t>행동</w:t>
      </w:r>
      <w:r>
        <w:rPr>
          <w:rFonts w:ascii="맑은 고딕" w:eastAsia="맑은 고딕" w:hAnsi="맑은 고딕" w:cs="맑은 고딕"/>
          <w:sz w:val="20"/>
          <w:szCs w:val="20"/>
        </w:rPr>
        <w:t>', '</w:t>
      </w:r>
      <w:r>
        <w:rPr>
          <w:rFonts w:ascii="맑은 고딕" w:eastAsia="맑은 고딕" w:hAnsi="맑은 고딕" w:cs="맑은 고딕"/>
          <w:sz w:val="20"/>
          <w:szCs w:val="20"/>
        </w:rPr>
        <w:t>충동</w:t>
      </w:r>
      <w:r>
        <w:rPr>
          <w:rFonts w:ascii="맑은 고딕" w:eastAsia="맑은 고딕" w:hAnsi="맑은 고딕" w:cs="맑은 고딕"/>
          <w:sz w:val="20"/>
          <w:szCs w:val="20"/>
        </w:rPr>
        <w:t>'), ('</w:t>
      </w:r>
      <w:r>
        <w:rPr>
          <w:rFonts w:ascii="맑은 고딕" w:eastAsia="맑은 고딕" w:hAnsi="맑은 고딕" w:cs="맑은 고딕"/>
          <w:sz w:val="20"/>
          <w:szCs w:val="20"/>
        </w:rPr>
        <w:t>행동</w:t>
      </w:r>
      <w:r>
        <w:rPr>
          <w:rFonts w:ascii="맑은 고딕" w:eastAsia="맑은 고딕" w:hAnsi="맑은 고딕" w:cs="맑은 고딕"/>
          <w:sz w:val="20"/>
          <w:szCs w:val="20"/>
        </w:rPr>
        <w:t>', '</w:t>
      </w:r>
      <w:r>
        <w:rPr>
          <w:rFonts w:ascii="맑은 고딕" w:eastAsia="맑은 고딕" w:hAnsi="맑은 고딕" w:cs="맑은 고딕"/>
          <w:sz w:val="20"/>
          <w:szCs w:val="20"/>
        </w:rPr>
        <w:t>특징</w:t>
      </w:r>
      <w:r>
        <w:rPr>
          <w:rFonts w:ascii="맑은 고딕" w:eastAsia="맑은 고딕" w:hAnsi="맑은 고딕" w:cs="맑은 고딕"/>
          <w:sz w:val="20"/>
          <w:szCs w:val="20"/>
        </w:rPr>
        <w:t>'), ('</w:t>
      </w:r>
      <w:r>
        <w:rPr>
          <w:rFonts w:ascii="맑은 고딕" w:eastAsia="맑은 고딕" w:hAnsi="맑은 고딕" w:cs="맑은 고딕"/>
          <w:sz w:val="20"/>
          <w:szCs w:val="20"/>
        </w:rPr>
        <w:t>충동</w:t>
      </w:r>
      <w:r>
        <w:rPr>
          <w:rFonts w:ascii="맑은 고딕" w:eastAsia="맑은 고딕" w:hAnsi="맑은 고딕" w:cs="맑은 고딕"/>
          <w:sz w:val="20"/>
          <w:szCs w:val="20"/>
        </w:rPr>
        <w:t>', '</w:t>
      </w:r>
      <w:r>
        <w:rPr>
          <w:rFonts w:ascii="맑은 고딕" w:eastAsia="맑은 고딕" w:hAnsi="맑은 고딕" w:cs="맑은 고딕"/>
          <w:sz w:val="20"/>
          <w:szCs w:val="20"/>
        </w:rPr>
        <w:t>특징</w:t>
      </w:r>
      <w:r>
        <w:rPr>
          <w:rFonts w:ascii="맑은 고딕" w:eastAsia="맑은 고딕" w:hAnsi="맑은 고딕" w:cs="맑은 고딕"/>
          <w:sz w:val="20"/>
          <w:szCs w:val="20"/>
        </w:rPr>
        <w:t>'), ('</w:t>
      </w:r>
      <w:r>
        <w:rPr>
          <w:rFonts w:ascii="맑은 고딕" w:eastAsia="맑은 고딕" w:hAnsi="맑은 고딕" w:cs="맑은 고딕"/>
          <w:sz w:val="20"/>
          <w:szCs w:val="20"/>
        </w:rPr>
        <w:t>충동</w:t>
      </w:r>
      <w:r>
        <w:rPr>
          <w:rFonts w:ascii="맑은 고딕" w:eastAsia="맑은 고딕" w:hAnsi="맑은 고딕" w:cs="맑은 고딕"/>
          <w:sz w:val="20"/>
          <w:szCs w:val="20"/>
        </w:rPr>
        <w:t>', '</w:t>
      </w:r>
      <w:r>
        <w:rPr>
          <w:rFonts w:ascii="맑은 고딕" w:eastAsia="맑은 고딕" w:hAnsi="맑은 고딕" w:cs="맑은 고딕"/>
          <w:sz w:val="20"/>
          <w:szCs w:val="20"/>
        </w:rPr>
        <w:t>질환</w:t>
      </w:r>
      <w:r>
        <w:rPr>
          <w:rFonts w:ascii="맑은 고딕" w:eastAsia="맑은 고딕" w:hAnsi="맑은 고딕" w:cs="맑은 고딕"/>
          <w:sz w:val="20"/>
          <w:szCs w:val="20"/>
        </w:rPr>
        <w:t>'), ('</w:t>
      </w:r>
      <w:r>
        <w:rPr>
          <w:rFonts w:ascii="맑은 고딕" w:eastAsia="맑은 고딕" w:hAnsi="맑은 고딕" w:cs="맑은 고딕"/>
          <w:sz w:val="20"/>
          <w:szCs w:val="20"/>
        </w:rPr>
        <w:t>특징</w:t>
      </w:r>
      <w:r>
        <w:rPr>
          <w:rFonts w:ascii="맑은 고딕" w:eastAsia="맑은 고딕" w:hAnsi="맑은 고딕" w:cs="맑은 고딕"/>
          <w:sz w:val="20"/>
          <w:szCs w:val="20"/>
        </w:rPr>
        <w:t>', '</w:t>
      </w:r>
      <w:r>
        <w:rPr>
          <w:rFonts w:ascii="맑은 고딕" w:eastAsia="맑은 고딕" w:hAnsi="맑은 고딕" w:cs="맑은 고딕"/>
          <w:sz w:val="20"/>
          <w:szCs w:val="20"/>
        </w:rPr>
        <w:t>질환</w:t>
      </w:r>
      <w:r>
        <w:rPr>
          <w:rFonts w:ascii="맑은 고딕" w:eastAsia="맑은 고딕" w:hAnsi="맑은 고딕" w:cs="맑은 고딕"/>
          <w:sz w:val="20"/>
          <w:szCs w:val="20"/>
        </w:rPr>
        <w:t xml:space="preserve">')]. </w:t>
      </w:r>
      <w:r>
        <w:rPr>
          <w:rFonts w:ascii="맑은 고딕" w:eastAsia="맑은 고딕" w:hAnsi="맑은 고딕" w:cs="맑은 고딕"/>
          <w:sz w:val="20"/>
          <w:szCs w:val="20"/>
        </w:rPr>
        <w:t>이를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그래프로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나타내면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다음과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같다</w:t>
      </w:r>
      <w:r>
        <w:rPr>
          <w:rFonts w:ascii="맑은 고딕" w:eastAsia="맑은 고딕" w:hAnsi="맑은 고딕" w:cs="맑은 고딕"/>
          <w:sz w:val="20"/>
          <w:szCs w:val="20"/>
        </w:rPr>
        <w:t>.</w:t>
      </w:r>
    </w:p>
    <w:tbl>
      <w:tblPr>
        <w:tblStyle w:val="a5"/>
        <w:tblW w:w="7289" w:type="dxa"/>
        <w:tblInd w:w="81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728"/>
        <w:gridCol w:w="729"/>
        <w:gridCol w:w="729"/>
        <w:gridCol w:w="729"/>
        <w:gridCol w:w="729"/>
        <w:gridCol w:w="729"/>
        <w:gridCol w:w="729"/>
        <w:gridCol w:w="729"/>
        <w:gridCol w:w="729"/>
        <w:gridCol w:w="729"/>
      </w:tblGrid>
      <w:tr w:rsidR="005E3940" w14:paraId="6F0B8D8B" w14:textId="77777777">
        <w:trPr>
          <w:trHeight w:val="477"/>
        </w:trPr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88F9BF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  <w:tc>
          <w:tcPr>
            <w:tcW w:w="72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E1E42F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주의력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  <w:tc>
          <w:tcPr>
            <w:tcW w:w="72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FBCA12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결핍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  <w:tc>
          <w:tcPr>
            <w:tcW w:w="72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83FD11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과잉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  <w:tc>
          <w:tcPr>
            <w:tcW w:w="72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903790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행동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  <w:tc>
          <w:tcPr>
            <w:tcW w:w="72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0669C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장애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  <w:tc>
          <w:tcPr>
            <w:tcW w:w="72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5D133E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ADHD </w:t>
            </w:r>
          </w:p>
        </w:tc>
        <w:tc>
          <w:tcPr>
            <w:tcW w:w="72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B7D737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충동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  <w:tc>
          <w:tcPr>
            <w:tcW w:w="72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C825F8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특징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  <w:tc>
          <w:tcPr>
            <w:tcW w:w="72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657A24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질환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</w:tr>
      <w:tr w:rsidR="005E3940" w14:paraId="603D87AB" w14:textId="77777777">
        <w:trPr>
          <w:trHeight w:val="477"/>
        </w:trPr>
        <w:tc>
          <w:tcPr>
            <w:tcW w:w="72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41FEDD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주의력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DB3761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E86EEF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F4B9D7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8A400E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80F7C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6DCF1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56DBAD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363253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354FA6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</w:tr>
      <w:tr w:rsidR="005E3940" w14:paraId="04618EF3" w14:textId="77777777">
        <w:trPr>
          <w:trHeight w:val="477"/>
        </w:trPr>
        <w:tc>
          <w:tcPr>
            <w:tcW w:w="72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8A8855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결핍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CFD38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AB2D19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EE1D88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FB137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6E5768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1C151C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62B553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D32F8F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444D5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</w:tr>
      <w:tr w:rsidR="005E3940" w14:paraId="11EB9E75" w14:textId="77777777">
        <w:trPr>
          <w:trHeight w:val="477"/>
        </w:trPr>
        <w:tc>
          <w:tcPr>
            <w:tcW w:w="72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B5C583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과잉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670623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63347F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1C66C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8618B8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6F0B82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2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94AB3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539203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1566E3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18FE97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</w:tr>
      <w:tr w:rsidR="005E3940" w14:paraId="5CD5F139" w14:textId="77777777">
        <w:trPr>
          <w:trHeight w:val="477"/>
        </w:trPr>
        <w:tc>
          <w:tcPr>
            <w:tcW w:w="72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2A9971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행동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D3A99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CDE26A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73C663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8EA18E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D8730B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C23826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2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101C4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DD8EB3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B84257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</w:tr>
      <w:tr w:rsidR="005E3940" w14:paraId="1E14757B" w14:textId="77777777">
        <w:trPr>
          <w:trHeight w:val="477"/>
        </w:trPr>
        <w:tc>
          <w:tcPr>
            <w:tcW w:w="72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940DF2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장애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E7C884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04545A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25102E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2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EAAEEA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55106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2437F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2443B1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45ADFF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10188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</w:tr>
      <w:tr w:rsidR="005E3940" w14:paraId="3588EE66" w14:textId="77777777">
        <w:trPr>
          <w:trHeight w:val="477"/>
        </w:trPr>
        <w:tc>
          <w:tcPr>
            <w:tcW w:w="72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EBB692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ADHD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C7AC13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210EBE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3F97EC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3E6D1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2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AAAE9B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F91925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67A0F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54E37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5679BB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</w:tr>
      <w:tr w:rsidR="005E3940" w14:paraId="3C6C0879" w14:textId="77777777">
        <w:trPr>
          <w:trHeight w:val="477"/>
        </w:trPr>
        <w:tc>
          <w:tcPr>
            <w:tcW w:w="72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E955F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충동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2540F1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3938D0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5668B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7BBA51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A76468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C3BF59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0A3CF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E8F3F2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36A25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 </w:t>
            </w:r>
          </w:p>
        </w:tc>
      </w:tr>
      <w:tr w:rsidR="005E3940" w14:paraId="00AA4279" w14:textId="77777777">
        <w:trPr>
          <w:trHeight w:val="477"/>
        </w:trPr>
        <w:tc>
          <w:tcPr>
            <w:tcW w:w="72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DEDB0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특징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E449B6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EC9D9D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67695A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4168F3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642883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731B8F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F4FAFD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DA508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C11E09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 </w:t>
            </w:r>
          </w:p>
        </w:tc>
      </w:tr>
      <w:tr w:rsidR="005E3940" w14:paraId="68863E2F" w14:textId="77777777">
        <w:trPr>
          <w:trHeight w:val="477"/>
        </w:trPr>
        <w:tc>
          <w:tcPr>
            <w:tcW w:w="72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4D188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질환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7235F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04FE77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A302B5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ABADAC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328A1B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919DC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91BD8D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19FA5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F64A1F" w14:textId="77777777" w:rsidR="005E3940" w:rsidRDefault="001A4343">
            <w:pPr>
              <w:spacing w:before="40" w:after="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0 </w:t>
            </w:r>
          </w:p>
        </w:tc>
      </w:tr>
    </w:tbl>
    <w:p w14:paraId="010C7063" w14:textId="77777777" w:rsidR="005E3940" w:rsidRDefault="005E3940">
      <w:pPr>
        <w:rPr>
          <w:rFonts w:ascii="맑은 고딕" w:eastAsia="맑은 고딕" w:hAnsi="맑은 고딕" w:cs="맑은 고딕"/>
          <w:sz w:val="20"/>
          <w:szCs w:val="20"/>
        </w:rPr>
      </w:pPr>
    </w:p>
    <w:p w14:paraId="55403B3D" w14:textId="77777777" w:rsidR="005E3940" w:rsidRDefault="001A4343">
      <w:pPr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  </w:t>
      </w:r>
      <w:r>
        <w:rPr>
          <w:rFonts w:ascii="맑은 고딕" w:eastAsia="맑은 고딕" w:hAnsi="맑은 고딕" w:cs="맑은 고딕"/>
          <w:sz w:val="20"/>
          <w:szCs w:val="20"/>
        </w:rPr>
        <w:t>이후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각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단어에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해당하는</w:t>
      </w:r>
      <w:r>
        <w:rPr>
          <w:rFonts w:ascii="맑은 고딕" w:eastAsia="맑은 고딕" w:hAnsi="맑은 고딕" w:cs="맑은 고딕"/>
          <w:sz w:val="20"/>
          <w:szCs w:val="20"/>
        </w:rPr>
        <w:t xml:space="preserve"> vertex</w:t>
      </w:r>
      <w:r>
        <w:rPr>
          <w:rFonts w:ascii="맑은 고딕" w:eastAsia="맑은 고딕" w:hAnsi="맑은 고딕" w:cs="맑은 고딕"/>
          <w:sz w:val="20"/>
          <w:szCs w:val="20"/>
        </w:rPr>
        <w:t>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초기값을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1</w:t>
      </w:r>
      <w:r>
        <w:rPr>
          <w:rFonts w:ascii="맑은 고딕" w:eastAsia="맑은 고딕" w:hAnsi="맑은 고딕" w:cs="맑은 고딕"/>
          <w:sz w:val="20"/>
          <w:szCs w:val="20"/>
        </w:rPr>
        <w:t>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설정하고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sz w:val="20"/>
          <w:szCs w:val="20"/>
        </w:rPr>
        <w:t>그래프와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초기값을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이용하여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그림</w:t>
      </w:r>
      <w:r>
        <w:rPr>
          <w:rFonts w:ascii="맑은 고딕" w:eastAsia="맑은 고딕" w:hAnsi="맑은 고딕" w:cs="맑은 고딕"/>
          <w:sz w:val="20"/>
          <w:szCs w:val="20"/>
        </w:rPr>
        <w:t xml:space="preserve"> 1</w:t>
      </w:r>
      <w:r>
        <w:rPr>
          <w:rFonts w:ascii="맑은 고딕" w:eastAsia="맑은 고딕" w:hAnsi="맑은 고딕" w:cs="맑은 고딕"/>
          <w:sz w:val="20"/>
          <w:szCs w:val="20"/>
        </w:rPr>
        <w:t>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TextRank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알고리즘을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단어들의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TextRank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값이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cs="맑은 고딕"/>
          <w:sz w:val="20"/>
          <w:szCs w:val="20"/>
        </w:rPr>
        <w:t>수렴할때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까지</w:t>
      </w:r>
      <w:proofErr w:type="gramEnd"/>
      <w:r>
        <w:rPr>
          <w:rFonts w:ascii="맑은 고딕" w:eastAsia="맑은 고딕" w:hAnsi="맑은 고딕" w:cs="맑은 고딕"/>
          <w:sz w:val="20"/>
          <w:szCs w:val="20"/>
        </w:rPr>
        <w:t xml:space="preserve"> iterative</w:t>
      </w:r>
      <w:r>
        <w:rPr>
          <w:rFonts w:ascii="맑은 고딕" w:eastAsia="맑은 고딕" w:hAnsi="맑은 고딕" w:cs="맑은 고딕"/>
          <w:sz w:val="20"/>
          <w:szCs w:val="20"/>
        </w:rPr>
        <w:t>하게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수행한다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/>
          <w:sz w:val="20"/>
          <w:szCs w:val="20"/>
        </w:rPr>
        <w:t>단어의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중요도는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해당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단어와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연결된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단어들이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얼마나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중요한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단어이고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sz w:val="20"/>
          <w:szCs w:val="20"/>
        </w:rPr>
        <w:t>얼마나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연관되어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있는지에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따라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결정된다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</w:p>
    <w:p w14:paraId="1C2D729F" w14:textId="77777777" w:rsidR="005E3940" w:rsidRDefault="001A4343">
      <w:pPr>
        <w:jc w:val="center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 </w:t>
      </w:r>
      <w:commentRangeStart w:id="0"/>
      <w:r>
        <w:rPr>
          <w:rFonts w:ascii="맑은 고딕" w:eastAsia="맑은 고딕" w:hAnsi="맑은 고딕" w:cs="맑은 고딕"/>
          <w:noProof/>
          <w:sz w:val="20"/>
          <w:szCs w:val="20"/>
        </w:rPr>
        <w:drawing>
          <wp:inline distT="114300" distB="114300" distL="114300" distR="114300" wp14:anchorId="648081CB" wp14:editId="31003026">
            <wp:extent cx="4202832" cy="644706"/>
            <wp:effectExtent l="0" t="0" r="0" b="0"/>
            <wp:docPr id="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2832" cy="6447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0"/>
      <w:r>
        <w:commentReference w:id="0"/>
      </w:r>
    </w:p>
    <w:p w14:paraId="16930C70" w14:textId="77777777" w:rsidR="005E3940" w:rsidRDefault="001A4343">
      <w:pPr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  </w:t>
      </w:r>
      <w:r>
        <w:rPr>
          <w:rFonts w:ascii="맑은 고딕" w:eastAsia="맑은 고딕" w:hAnsi="맑은 고딕" w:cs="맑은 고딕"/>
          <w:sz w:val="20"/>
          <w:szCs w:val="20"/>
        </w:rPr>
        <w:t>최종적으로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높은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값을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가지는</w:t>
      </w:r>
      <w:r>
        <w:rPr>
          <w:rFonts w:ascii="맑은 고딕" w:eastAsia="맑은 고딕" w:hAnsi="맑은 고딕" w:cs="맑은 고딕"/>
          <w:sz w:val="20"/>
          <w:szCs w:val="20"/>
        </w:rPr>
        <w:t xml:space="preserve"> vertex</w:t>
      </w:r>
      <w:r>
        <w:rPr>
          <w:rFonts w:ascii="맑은 고딕" w:eastAsia="맑은 고딕" w:hAnsi="맑은 고딕" w:cs="맑은 고딕"/>
          <w:sz w:val="20"/>
          <w:szCs w:val="20"/>
        </w:rPr>
        <w:t>에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해당하는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단어들을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값에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따라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순차적으로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추출한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것이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키워드가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gramStart"/>
      <w:r>
        <w:rPr>
          <w:rFonts w:ascii="맑은 고딕" w:eastAsia="맑은 고딕" w:hAnsi="맑은 고딕" w:cs="맑은 고딕"/>
          <w:sz w:val="20"/>
          <w:szCs w:val="20"/>
        </w:rPr>
        <w:t>된다</w:t>
      </w:r>
      <w:r>
        <w:rPr>
          <w:rFonts w:ascii="맑은 고딕" w:eastAsia="맑은 고딕" w:hAnsi="맑은 고딕" w:cs="맑은 고딕"/>
          <w:sz w:val="20"/>
          <w:szCs w:val="20"/>
        </w:rPr>
        <w:t>..</w:t>
      </w:r>
      <w:proofErr w:type="gramEnd"/>
      <w:r>
        <w:rPr>
          <w:rFonts w:ascii="맑은 고딕" w:eastAsia="맑은 고딕" w:hAnsi="맑은 고딕" w:cs="맑은 고딕"/>
          <w:sz w:val="20"/>
          <w:szCs w:val="20"/>
        </w:rPr>
        <w:t xml:space="preserve">  </w:t>
      </w:r>
    </w:p>
    <w:p w14:paraId="2250F3E4" w14:textId="77777777" w:rsidR="005E3940" w:rsidRDefault="005E3940">
      <w:pPr>
        <w:rPr>
          <w:rFonts w:ascii="맑은 고딕" w:eastAsia="맑은 고딕" w:hAnsi="맑은 고딕" w:cs="맑은 고딕"/>
          <w:b/>
          <w:sz w:val="24"/>
          <w:szCs w:val="24"/>
        </w:rPr>
      </w:pPr>
    </w:p>
    <w:p w14:paraId="16A92515" w14:textId="77777777" w:rsidR="005E3940" w:rsidRDefault="001A4343">
      <w:pPr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 xml:space="preserve">2.2 </w:t>
      </w:r>
      <w:r>
        <w:rPr>
          <w:rFonts w:ascii="맑은 고딕" w:eastAsia="맑은 고딕" w:hAnsi="맑은 고딕" w:cs="맑은 고딕"/>
          <w:b/>
          <w:sz w:val="24"/>
          <w:szCs w:val="24"/>
        </w:rPr>
        <w:t>결과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평가</w:t>
      </w:r>
    </w:p>
    <w:p w14:paraId="72005365" w14:textId="77777777" w:rsidR="005E3940" w:rsidRDefault="001A4343">
      <w:pPr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  2.1</w:t>
      </w:r>
      <w:r>
        <w:rPr>
          <w:rFonts w:ascii="맑은 고딕" w:eastAsia="맑은 고딕" w:hAnsi="맑은 고딕" w:cs="맑은 고딕"/>
          <w:sz w:val="20"/>
          <w:szCs w:val="20"/>
        </w:rPr>
        <w:t>에서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설명한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텍스트의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단어를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선택하는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두가지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방법을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이용하는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코드를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직접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작성하여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키워드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추출을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해보았다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/>
          <w:sz w:val="20"/>
          <w:szCs w:val="20"/>
        </w:rPr>
        <w:t>성능을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평가하기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위하여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TextRank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이용하여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추출한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키워드와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sz w:val="20"/>
          <w:szCs w:val="20"/>
        </w:rPr>
        <w:t>대표님께서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보내주신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예시를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비교하였다</w:t>
      </w:r>
      <w:r>
        <w:rPr>
          <w:rFonts w:ascii="맑은 고딕" w:eastAsia="맑은 고딕" w:hAnsi="맑은 고딕" w:cs="맑은 고딕"/>
          <w:sz w:val="20"/>
          <w:szCs w:val="20"/>
        </w:rPr>
        <w:t>.</w:t>
      </w: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E3940" w14:paraId="4A04F5AA" w14:textId="77777777">
        <w:trPr>
          <w:trHeight w:val="1672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2F72" w14:textId="77777777" w:rsidR="005E3940" w:rsidRDefault="001A4343">
            <w:pPr>
              <w:spacing w:after="460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주의력결핍과잉행동장애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(ADHD)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는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산만함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,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과잉행동</w:t>
            </w:r>
            <w:proofErr w:type="gramEnd"/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,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충동성을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특징으로하는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질환이며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주요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증상으로는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집중과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집중유지의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어려움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과도한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집중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비조직화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건망증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불안정함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혹은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끊임없는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활동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충동성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감정조절의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어려움등이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있으며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문진과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증세를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종합하여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진단하며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중추신경자극제인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메칠페니데이트계통의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약물치료와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인지행동치료방법등이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있습니다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.</w:t>
            </w:r>
          </w:p>
        </w:tc>
      </w:tr>
    </w:tbl>
    <w:p w14:paraId="3B515F03" w14:textId="77777777" w:rsidR="005E3940" w:rsidRDefault="005E3940">
      <w:pPr>
        <w:spacing w:after="460"/>
        <w:rPr>
          <w:rFonts w:ascii="Open Sans" w:eastAsia="Open Sans" w:hAnsi="Open Sans" w:cs="Open Sans"/>
          <w:color w:val="333333"/>
          <w:sz w:val="20"/>
          <w:szCs w:val="20"/>
          <w:highlight w:val="yellow"/>
          <w:u w:val="single"/>
        </w:rPr>
      </w:pPr>
    </w:p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E3940" w14:paraId="6306897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D147" w14:textId="77777777" w:rsidR="005E3940" w:rsidRDefault="001A4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b/>
                <w:color w:val="333333"/>
                <w:sz w:val="20"/>
                <w:szCs w:val="20"/>
              </w:rPr>
            </w:pPr>
            <w:commentRangeStart w:id="1"/>
            <w:r>
              <w:rPr>
                <w:rFonts w:ascii="Open Sans" w:eastAsia="Open Sans" w:hAnsi="Open Sans" w:cs="Open Sans"/>
                <w:b/>
                <w:color w:val="333333"/>
                <w:sz w:val="20"/>
                <w:szCs w:val="20"/>
              </w:rPr>
              <w:t>Keywords assigned by human annotator:</w:t>
            </w:r>
          </w:p>
          <w:p w14:paraId="6F876CCD" w14:textId="77777777" w:rsidR="005E3940" w:rsidRDefault="001A4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‘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주의력결핍과잉행동장애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’, ‘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yellow"/>
              </w:rPr>
              <w:t>집중</w:t>
            </w:r>
            <w:r>
              <w:rPr>
                <w:rFonts w:ascii="Open Sans" w:eastAsia="Open Sans" w:hAnsi="Open Sans" w:cs="Open Sans"/>
                <w:color w:val="333333"/>
                <w:sz w:val="20"/>
                <w:szCs w:val="20"/>
              </w:rPr>
              <w:t>’, ‘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yellow"/>
              </w:rPr>
              <w:t>충동성</w:t>
            </w:r>
            <w:r>
              <w:rPr>
                <w:rFonts w:ascii="Open Sans" w:eastAsia="Open Sans" w:hAnsi="Open Sans" w:cs="Open Sans"/>
                <w:color w:val="333333"/>
                <w:sz w:val="20"/>
                <w:szCs w:val="20"/>
              </w:rPr>
              <w:t>’</w:t>
            </w:r>
          </w:p>
          <w:p w14:paraId="3965F6C6" w14:textId="77777777" w:rsidR="005E3940" w:rsidRDefault="001A4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b/>
                <w:color w:val="333333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  <w:sz w:val="20"/>
                <w:szCs w:val="20"/>
              </w:rPr>
              <w:t>Ke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0"/>
                <w:szCs w:val="20"/>
              </w:rPr>
              <w:t xml:space="preserve">ywords assigned by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0"/>
                <w:szCs w:val="20"/>
              </w:rPr>
              <w:t>TextRank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0"/>
                <w:szCs w:val="20"/>
              </w:rPr>
              <w:t>형태소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0"/>
                <w:szCs w:val="20"/>
              </w:rPr>
              <w:t>분석기를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0"/>
                <w:szCs w:val="20"/>
              </w:rPr>
              <w:t>사용한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0"/>
                <w:szCs w:val="20"/>
              </w:rPr>
              <w:t>경우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0"/>
                <w:szCs w:val="20"/>
              </w:rPr>
              <w:t>):</w:t>
            </w:r>
          </w:p>
          <w:p w14:paraId="17B8DEFA" w14:textId="77777777" w:rsidR="005E3940" w:rsidRDefault="001A4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'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행동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', '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yellow"/>
              </w:rPr>
              <w:t>집중</w:t>
            </w:r>
            <w:r>
              <w:rPr>
                <w:rFonts w:ascii="Open Sans" w:eastAsia="Open Sans" w:hAnsi="Open Sans" w:cs="Open Sans"/>
                <w:color w:val="333333"/>
                <w:sz w:val="20"/>
                <w:szCs w:val="20"/>
              </w:rPr>
              <w:t>', '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yellow"/>
              </w:rPr>
              <w:t>충동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', '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치료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', '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어려움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', '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과잉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', '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중추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', '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신경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', '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자극제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', '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진단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', '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메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', '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계통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', '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종합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', '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데이트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'</w:t>
            </w:r>
          </w:p>
          <w:p w14:paraId="2A4ED684" w14:textId="77777777" w:rsidR="005E3940" w:rsidRDefault="001A4343">
            <w:pPr>
              <w:widowControl w:val="0"/>
              <w:rPr>
                <w:rFonts w:ascii="Open Sans" w:eastAsia="Open Sans" w:hAnsi="Open Sans" w:cs="Open Sans"/>
                <w:b/>
                <w:color w:val="333333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  <w:sz w:val="20"/>
                <w:szCs w:val="20"/>
              </w:rPr>
              <w:t xml:space="preserve">Keywords assigned by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0"/>
                <w:szCs w:val="20"/>
              </w:rPr>
              <w:t>TextRank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0"/>
                <w:szCs w:val="20"/>
              </w:rPr>
              <w:t>형태소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0"/>
                <w:szCs w:val="20"/>
              </w:rPr>
              <w:t>분석기를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0"/>
                <w:szCs w:val="20"/>
              </w:rPr>
              <w:t>사용하지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0"/>
                <w:szCs w:val="20"/>
              </w:rPr>
              <w:t>않은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0"/>
                <w:szCs w:val="20"/>
              </w:rPr>
              <w:t>경우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0"/>
                <w:szCs w:val="20"/>
              </w:rPr>
              <w:t>):</w:t>
            </w:r>
          </w:p>
          <w:p w14:paraId="2D885A8C" w14:textId="77777777" w:rsidR="005E3940" w:rsidRDefault="001A4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‘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약물치료와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', '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산만함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', '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메칠페니데이트계통의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', '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과잉행동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', '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중추신경자극제인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', '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yellow"/>
              </w:rPr>
              <w:t>충동성을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', '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진단하며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', '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특징으로하는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', '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질환이며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', '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주요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', '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증상으로는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</w:rPr>
              <w:t>', '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yellow"/>
              </w:rPr>
              <w:t>집중과</w:t>
            </w:r>
            <w:r>
              <w:rPr>
                <w:rFonts w:ascii="Open Sans" w:eastAsia="Open Sans" w:hAnsi="Open Sans" w:cs="Open Sans"/>
                <w:color w:val="333333"/>
                <w:sz w:val="20"/>
                <w:szCs w:val="20"/>
              </w:rPr>
              <w:t>'</w:t>
            </w:r>
            <w:commentRangeEnd w:id="1"/>
            <w:r>
              <w:commentReference w:id="1"/>
            </w:r>
          </w:p>
        </w:tc>
      </w:tr>
    </w:tbl>
    <w:p w14:paraId="0CD4ADEB" w14:textId="77777777" w:rsidR="005E3940" w:rsidRDefault="001A4343">
      <w:pPr>
        <w:spacing w:after="460"/>
        <w:rPr>
          <w:rFonts w:ascii="Open Sans" w:eastAsia="Open Sans" w:hAnsi="Open Sans" w:cs="Open Sans"/>
          <w:color w:val="333333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형태소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분석기를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사용한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키워드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추출의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경우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높은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textrank</w:t>
      </w:r>
      <w:proofErr w:type="spellEnd"/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값을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가지는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더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중요한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단어들에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사람이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선택한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키워드가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포함된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것을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확인할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있었다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또한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‘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키워드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'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라는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의미에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더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부합하게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주요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단어를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조사나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어미가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빠진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우리가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알고있는</w:t>
      </w:r>
      <w:proofErr w:type="gramEnd"/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단어의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형태로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추출하였다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다만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‘</w:t>
      </w:r>
      <w:proofErr w:type="spellStart"/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메칠페니데이트</w:t>
      </w:r>
      <w:proofErr w:type="spellEnd"/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’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와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같은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형태소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분석기에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저장되지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않은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단어의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경우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‘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메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’, ‘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데이트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'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와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같이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형태소가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잘못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분석되어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전혀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관계없는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단어가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키워드로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추출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되는</w:t>
      </w:r>
      <w:proofErr w:type="gramEnd"/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문제가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있었다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형태소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분석기를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사용하지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않는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경우에도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사람이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선택한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키워드가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포함되어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있었지만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더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낮은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중요도를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가지고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있어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만약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추출된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키워드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중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상위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몇개만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사용한다면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문제가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생길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것으로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보인다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결과적으로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키워드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추출의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경우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형태소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분석기를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사용하는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방식이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더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효과적이었다</w:t>
      </w:r>
      <w:r>
        <w:rPr>
          <w:rFonts w:ascii="Arial Unicode MS" w:eastAsia="Arial Unicode MS" w:hAnsi="Arial Unicode MS" w:cs="Arial Unicode MS"/>
          <w:color w:val="333333"/>
          <w:sz w:val="20"/>
          <w:szCs w:val="20"/>
        </w:rPr>
        <w:t>.</w:t>
      </w:r>
    </w:p>
    <w:p w14:paraId="5620C45F" w14:textId="77777777" w:rsidR="005E3940" w:rsidRDefault="001A4343">
      <w:pPr>
        <w:numPr>
          <w:ilvl w:val="0"/>
          <w:numId w:val="1"/>
        </w:numPr>
        <w:rPr>
          <w:rFonts w:ascii="맑은 고딕" w:eastAsia="맑은 고딕" w:hAnsi="맑은 고딕" w:cs="맑은 고딕"/>
          <w:sz w:val="24"/>
          <w:szCs w:val="24"/>
        </w:rPr>
      </w:pPr>
      <w:proofErr w:type="spellStart"/>
      <w:r>
        <w:rPr>
          <w:rFonts w:ascii="맑은 고딕" w:eastAsia="맑은 고딕" w:hAnsi="맑은 고딕" w:cs="맑은 고딕"/>
          <w:b/>
          <w:sz w:val="24"/>
          <w:szCs w:val="24"/>
        </w:rPr>
        <w:lastRenderedPageBreak/>
        <w:t>TextRank</w:t>
      </w:r>
      <w:proofErr w:type="spellEnd"/>
      <w:r>
        <w:rPr>
          <w:rFonts w:ascii="맑은 고딕" w:eastAsia="맑은 고딕" w:hAnsi="맑은 고딕" w:cs="맑은 고딕"/>
          <w:b/>
          <w:sz w:val="24"/>
          <w:szCs w:val="24"/>
        </w:rPr>
        <w:t>를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이용한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한국어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핵심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문장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추출</w:t>
      </w:r>
    </w:p>
    <w:p w14:paraId="421A4C99" w14:textId="77777777" w:rsidR="005E3940" w:rsidRDefault="001A4343">
      <w:pPr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  </w:t>
      </w:r>
      <w:r>
        <w:rPr>
          <w:rFonts w:ascii="맑은 고딕" w:eastAsia="맑은 고딕" w:hAnsi="맑은 고딕" w:cs="맑은 고딕"/>
          <w:sz w:val="20"/>
          <w:szCs w:val="20"/>
        </w:rPr>
        <w:t>핵심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문장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추출의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경우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문장들을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vertice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두고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문장간의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유사도를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weight</w:t>
      </w:r>
      <w:r>
        <w:rPr>
          <w:rFonts w:ascii="맑은 고딕" w:eastAsia="맑은 고딕" w:hAnsi="맑은 고딕" w:cs="맑은 고딕"/>
          <w:sz w:val="20"/>
          <w:szCs w:val="20"/>
        </w:rPr>
        <w:t>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두어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문장간의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연결관계를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나타낸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그래프를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생성하여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그림</w:t>
      </w:r>
      <w:r>
        <w:rPr>
          <w:rFonts w:ascii="맑은 고딕" w:eastAsia="맑은 고딕" w:hAnsi="맑은 고딕" w:cs="맑은 고딕"/>
          <w:sz w:val="20"/>
          <w:szCs w:val="20"/>
        </w:rPr>
        <w:t>1</w:t>
      </w:r>
      <w:r>
        <w:rPr>
          <w:rFonts w:ascii="맑은 고딕" w:eastAsia="맑은 고딕" w:hAnsi="맑은 고딕" w:cs="맑은 고딕"/>
          <w:sz w:val="20"/>
          <w:szCs w:val="20"/>
        </w:rPr>
        <w:t>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TextRank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알고리즘을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이용하여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주요한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문장을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추출한다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/>
          <w:sz w:val="20"/>
          <w:szCs w:val="20"/>
        </w:rPr>
        <w:t>문장은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전처리를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거쳐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특정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품사만을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이용하여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나타내거나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sz w:val="20"/>
          <w:szCs w:val="20"/>
        </w:rPr>
        <w:t>어절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단위로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나타낼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있다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/>
          <w:sz w:val="20"/>
          <w:szCs w:val="20"/>
        </w:rPr>
        <w:t>한국어의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경우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어절을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어근으로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두었을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때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sz w:val="20"/>
          <w:szCs w:val="20"/>
        </w:rPr>
        <w:t>요약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성능이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가장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높았다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[3]. </w:t>
      </w:r>
      <w:r>
        <w:rPr>
          <w:rFonts w:ascii="맑은 고딕" w:eastAsia="맑은 고딕" w:hAnsi="맑은 고딕" w:cs="맑은 고딕"/>
          <w:sz w:val="20"/>
          <w:szCs w:val="20"/>
        </w:rPr>
        <w:t>두가지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방법으로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나타낸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문장들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간의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가중치를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논문에서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제안된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유사도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공식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sz w:val="20"/>
          <w:szCs w:val="20"/>
        </w:rPr>
        <w:t>코사인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유사도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공식을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이용하여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계산하여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문장간의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연결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관계를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나타내는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그래프를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생성하였다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/>
          <w:sz w:val="20"/>
          <w:szCs w:val="20"/>
        </w:rPr>
        <w:t>코사인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유사도를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이용하는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경우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추가적으로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문장들을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단어의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빈도수로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벡터화하지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않고</w:t>
      </w:r>
      <w:r>
        <w:rPr>
          <w:rFonts w:ascii="맑은 고딕" w:eastAsia="맑은 고딕" w:hAnsi="맑은 고딕" w:cs="맑은 고딕"/>
          <w:sz w:val="20"/>
          <w:szCs w:val="20"/>
        </w:rPr>
        <w:t xml:space="preserve">, TF-IDF </w:t>
      </w:r>
      <w:r>
        <w:rPr>
          <w:rFonts w:ascii="맑은 고딕" w:eastAsia="맑은 고딕" w:hAnsi="맑은 고딕" w:cs="맑은 고딕"/>
          <w:sz w:val="20"/>
          <w:szCs w:val="20"/>
        </w:rPr>
        <w:t>방식으로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벡터화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하여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코사인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유사도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공식을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적용시킨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뒤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sz w:val="20"/>
          <w:szCs w:val="20"/>
        </w:rPr>
        <w:t>결과에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대한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비교를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하였다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 [4].</w:t>
      </w:r>
    </w:p>
    <w:p w14:paraId="05F96C7E" w14:textId="77777777" w:rsidR="005E3940" w:rsidRDefault="005E3940">
      <w:pPr>
        <w:rPr>
          <w:rFonts w:ascii="맑은 고딕" w:eastAsia="맑은 고딕" w:hAnsi="맑은 고딕" w:cs="맑은 고딕"/>
          <w:b/>
          <w:sz w:val="24"/>
          <w:szCs w:val="24"/>
        </w:rPr>
      </w:pPr>
    </w:p>
    <w:p w14:paraId="4CC3C842" w14:textId="77777777" w:rsidR="005E3940" w:rsidRDefault="001A4343">
      <w:pPr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 xml:space="preserve">3.1 </w:t>
      </w:r>
      <w:r>
        <w:rPr>
          <w:rFonts w:ascii="맑은 고딕" w:eastAsia="맑은 고딕" w:hAnsi="맑은 고딕" w:cs="맑은 고딕"/>
          <w:b/>
          <w:sz w:val="24"/>
          <w:szCs w:val="24"/>
        </w:rPr>
        <w:t>문장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추출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과정</w:t>
      </w:r>
    </w:p>
    <w:p w14:paraId="0DE66572" w14:textId="77777777" w:rsidR="005E3940" w:rsidRDefault="001A4343">
      <w:pPr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 xml:space="preserve">  </w:t>
      </w:r>
      <w:r>
        <w:rPr>
          <w:rFonts w:ascii="맑은 고딕" w:eastAsia="맑은 고딕" w:hAnsi="맑은 고딕" w:cs="맑은 고딕"/>
          <w:sz w:val="20"/>
          <w:szCs w:val="20"/>
        </w:rPr>
        <w:t>문장은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어절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전체를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하나의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어근으로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추출하거나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형태소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분석기를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이용하여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특정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품사만을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이용할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있다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/>
          <w:sz w:val="20"/>
          <w:szCs w:val="20"/>
        </w:rPr>
        <w:t>품사의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경우</w:t>
      </w:r>
      <w:r>
        <w:rPr>
          <w:rFonts w:ascii="맑은 고딕" w:eastAsia="맑은 고딕" w:hAnsi="맑은 고딕" w:cs="맑은 고딕"/>
          <w:sz w:val="20"/>
          <w:szCs w:val="20"/>
        </w:rPr>
        <w:t xml:space="preserve"> 2.1</w:t>
      </w:r>
      <w:r>
        <w:rPr>
          <w:rFonts w:ascii="맑은 고딕" w:eastAsia="맑은 고딕" w:hAnsi="맑은 고딕" w:cs="맑은 고딕"/>
          <w:sz w:val="20"/>
          <w:szCs w:val="20"/>
        </w:rPr>
        <w:t>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같은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gramStart"/>
      <w:r>
        <w:rPr>
          <w:rFonts w:ascii="맑은 고딕" w:eastAsia="맑은 고딕" w:hAnsi="맑은 고딕" w:cs="맑은 고딕"/>
          <w:sz w:val="20"/>
          <w:szCs w:val="20"/>
        </w:rPr>
        <w:t>방법으로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 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Mecab</w:t>
      </w:r>
      <w:proofErr w:type="spellEnd"/>
      <w:proofErr w:type="gram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형태소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분석기를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이용하였으며</w:t>
      </w:r>
      <w:r>
        <w:rPr>
          <w:rFonts w:ascii="맑은 고딕" w:eastAsia="맑은 고딕" w:hAnsi="맑은 고딕" w:cs="맑은 고딕"/>
          <w:sz w:val="20"/>
          <w:szCs w:val="20"/>
        </w:rPr>
        <w:t xml:space="preserve"> [2]</w:t>
      </w:r>
      <w:r>
        <w:rPr>
          <w:rFonts w:ascii="맑은 고딕" w:eastAsia="맑은 고딕" w:hAnsi="맑은 고딕" w:cs="맑은 고딕"/>
          <w:sz w:val="20"/>
          <w:szCs w:val="20"/>
        </w:rPr>
        <w:t>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같이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명사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sz w:val="20"/>
          <w:szCs w:val="20"/>
        </w:rPr>
        <w:t>동사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sz w:val="20"/>
          <w:szCs w:val="20"/>
        </w:rPr>
        <w:t>형용사를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이용하였다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전처리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과정을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마치면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TextRank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이용하여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주요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문장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추출을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거치게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되는데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sz w:val="20"/>
          <w:szCs w:val="20"/>
        </w:rPr>
        <w:t>이를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위해서는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문장간의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가중치를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계산한다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.  </w:t>
      </w:r>
    </w:p>
    <w:p w14:paraId="5ACE753E" w14:textId="77777777" w:rsidR="005E3940" w:rsidRDefault="001A4343">
      <w:pPr>
        <w:jc w:val="center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commentRangeStart w:id="2"/>
      <w:r>
        <w:rPr>
          <w:rFonts w:ascii="맑은 고딕" w:eastAsia="맑은 고딕" w:hAnsi="맑은 고딕" w:cs="맑은 고딕"/>
          <w:noProof/>
          <w:sz w:val="20"/>
          <w:szCs w:val="20"/>
        </w:rPr>
        <w:drawing>
          <wp:inline distT="114300" distB="114300" distL="114300" distR="114300" wp14:anchorId="6F43EEC1" wp14:editId="1C2B50DC">
            <wp:extent cx="3955182" cy="829995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5182" cy="829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2"/>
      <w:r>
        <w:commentReference w:id="2"/>
      </w:r>
    </w:p>
    <w:p w14:paraId="3D74B985" w14:textId="77777777" w:rsidR="005E3940" w:rsidRDefault="001A4343">
      <w:pPr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가중치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계산을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위해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그림</w:t>
      </w:r>
      <w:r>
        <w:rPr>
          <w:rFonts w:ascii="맑은 고딕" w:eastAsia="맑은 고딕" w:hAnsi="맑은 고딕" w:cs="맑은 고딕"/>
          <w:sz w:val="20"/>
          <w:szCs w:val="20"/>
        </w:rPr>
        <w:t>3</w:t>
      </w:r>
      <w:r>
        <w:rPr>
          <w:rFonts w:ascii="맑은 고딕" w:eastAsia="맑은 고딕" w:hAnsi="맑은 고딕" w:cs="맑은 고딕"/>
          <w:sz w:val="20"/>
          <w:szCs w:val="20"/>
        </w:rPr>
        <w:t>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식을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이용하였다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/>
          <w:sz w:val="20"/>
          <w:szCs w:val="20"/>
        </w:rPr>
        <w:t>이는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문장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공통적으로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존재하는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단어들을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이용한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식이며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sz w:val="20"/>
          <w:szCs w:val="20"/>
        </w:rPr>
        <w:t>문장의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길이가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길어질수록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유사도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식의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값이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커지는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것을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막기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위해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문장의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길이</w:t>
      </w:r>
      <w:r>
        <w:rPr>
          <w:rFonts w:ascii="맑은 고딕" w:eastAsia="맑은 고딕" w:hAnsi="맑은 고딕" w:cs="맑은 고딕"/>
          <w:sz w:val="20"/>
          <w:szCs w:val="20"/>
        </w:rPr>
        <w:t xml:space="preserve"> |Si|</w:t>
      </w:r>
      <w:r>
        <w:rPr>
          <w:rFonts w:ascii="맑은 고딕" w:eastAsia="맑은 고딕" w:hAnsi="맑은 고딕" w:cs="맑은 고딕"/>
          <w:sz w:val="20"/>
          <w:szCs w:val="20"/>
        </w:rPr>
        <w:t>에</w:t>
      </w:r>
      <w:r>
        <w:rPr>
          <w:rFonts w:ascii="맑은 고딕" w:eastAsia="맑은 고딕" w:hAnsi="맑은 고딕" w:cs="맑은 고딕"/>
          <w:sz w:val="20"/>
          <w:szCs w:val="20"/>
        </w:rPr>
        <w:t xml:space="preserve"> log</w:t>
      </w:r>
      <w:r>
        <w:rPr>
          <w:rFonts w:ascii="맑은 고딕" w:eastAsia="맑은 고딕" w:hAnsi="맑은 고딕" w:cs="맑은 고딕"/>
          <w:sz w:val="20"/>
          <w:szCs w:val="20"/>
        </w:rPr>
        <w:t>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취해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나눠주는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방식으로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정규화를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해준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것이다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예를들어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“</w:t>
      </w:r>
      <w:r>
        <w:rPr>
          <w:rFonts w:ascii="맑은 고딕" w:eastAsia="맑은 고딕" w:hAnsi="맑은 고딕" w:cs="맑은 고딕"/>
          <w:sz w:val="20"/>
          <w:szCs w:val="20"/>
        </w:rPr>
        <w:t>나는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서강대를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다니는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학생이다</w:t>
      </w:r>
      <w:r>
        <w:rPr>
          <w:rFonts w:ascii="맑은 고딕" w:eastAsia="맑은 고딕" w:hAnsi="맑은 고딕" w:cs="맑은 고딕"/>
          <w:sz w:val="20"/>
          <w:szCs w:val="20"/>
        </w:rPr>
        <w:t>.”</w:t>
      </w:r>
      <w:r>
        <w:rPr>
          <w:rFonts w:ascii="맑은 고딕" w:eastAsia="맑은 고딕" w:hAnsi="맑은 고딕" w:cs="맑은 고딕"/>
          <w:sz w:val="20"/>
          <w:szCs w:val="20"/>
        </w:rPr>
        <w:t>라는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문장과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“</w:t>
      </w:r>
      <w:r>
        <w:rPr>
          <w:rFonts w:ascii="맑은 고딕" w:eastAsia="맑은 고딕" w:hAnsi="맑은 고딕" w:cs="맑은 고딕"/>
          <w:sz w:val="20"/>
          <w:szCs w:val="20"/>
        </w:rPr>
        <w:t>서강대를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다니는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학생은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적다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.” </w:t>
      </w:r>
      <w:r>
        <w:rPr>
          <w:rFonts w:ascii="맑은 고딕" w:eastAsia="맑은 고딕" w:hAnsi="맑은 고딕" w:cs="맑은 고딕"/>
          <w:sz w:val="20"/>
          <w:szCs w:val="20"/>
        </w:rPr>
        <w:t>라는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두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문장을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어절로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분리했을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때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유사도를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구한다면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첫번째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문장은</w:t>
      </w:r>
      <w:r>
        <w:rPr>
          <w:rFonts w:ascii="맑은 고딕" w:eastAsia="맑은 고딕" w:hAnsi="맑은 고딕" w:cs="맑은 고딕"/>
          <w:sz w:val="20"/>
          <w:szCs w:val="20"/>
        </w:rPr>
        <w:t xml:space="preserve"> [‘</w:t>
      </w:r>
      <w:r>
        <w:rPr>
          <w:rFonts w:ascii="맑은 고딕" w:eastAsia="맑은 고딕" w:hAnsi="맑은 고딕" w:cs="맑은 고딕"/>
          <w:sz w:val="20"/>
          <w:szCs w:val="20"/>
        </w:rPr>
        <w:t>나는</w:t>
      </w:r>
      <w:r>
        <w:rPr>
          <w:rFonts w:ascii="맑은 고딕" w:eastAsia="맑은 고딕" w:hAnsi="맑은 고딕" w:cs="맑은 고딕"/>
          <w:sz w:val="20"/>
          <w:szCs w:val="20"/>
        </w:rPr>
        <w:t>', ‘</w:t>
      </w:r>
      <w:r>
        <w:rPr>
          <w:rFonts w:ascii="맑은 고딕" w:eastAsia="맑은 고딕" w:hAnsi="맑은 고딕" w:cs="맑은 고딕"/>
          <w:sz w:val="20"/>
          <w:szCs w:val="20"/>
        </w:rPr>
        <w:t>서강대를</w:t>
      </w:r>
      <w:r>
        <w:rPr>
          <w:rFonts w:ascii="맑은 고딕" w:eastAsia="맑은 고딕" w:hAnsi="맑은 고딕" w:cs="맑은 고딕"/>
          <w:sz w:val="20"/>
          <w:szCs w:val="20"/>
        </w:rPr>
        <w:t>', ‘</w:t>
      </w:r>
      <w:r>
        <w:rPr>
          <w:rFonts w:ascii="맑은 고딕" w:eastAsia="맑은 고딕" w:hAnsi="맑은 고딕" w:cs="맑은 고딕"/>
          <w:sz w:val="20"/>
          <w:szCs w:val="20"/>
        </w:rPr>
        <w:t>다니는</w:t>
      </w:r>
      <w:r>
        <w:rPr>
          <w:rFonts w:ascii="맑은 고딕" w:eastAsia="맑은 고딕" w:hAnsi="맑은 고딕" w:cs="맑은 고딕"/>
          <w:sz w:val="20"/>
          <w:szCs w:val="20"/>
        </w:rPr>
        <w:t>', ‘</w:t>
      </w:r>
      <w:r>
        <w:rPr>
          <w:rFonts w:ascii="맑은 고딕" w:eastAsia="맑은 고딕" w:hAnsi="맑은 고딕" w:cs="맑은 고딕"/>
          <w:sz w:val="20"/>
          <w:szCs w:val="20"/>
        </w:rPr>
        <w:t>학생이다</w:t>
      </w:r>
      <w:r>
        <w:rPr>
          <w:rFonts w:ascii="맑은 고딕" w:eastAsia="맑은 고딕" w:hAnsi="맑은 고딕" w:cs="맑은 고딕"/>
          <w:sz w:val="20"/>
          <w:szCs w:val="20"/>
        </w:rPr>
        <w:t>']</w:t>
      </w:r>
      <w:r>
        <w:rPr>
          <w:rFonts w:ascii="맑은 고딕" w:eastAsia="맑은 고딕" w:hAnsi="맑은 고딕" w:cs="맑은 고딕"/>
          <w:sz w:val="20"/>
          <w:szCs w:val="20"/>
        </w:rPr>
        <w:t>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분리가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되고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두번째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문장은</w:t>
      </w:r>
      <w:r>
        <w:rPr>
          <w:rFonts w:ascii="맑은 고딕" w:eastAsia="맑은 고딕" w:hAnsi="맑은 고딕" w:cs="맑은 고딕"/>
          <w:sz w:val="20"/>
          <w:szCs w:val="20"/>
        </w:rPr>
        <w:t xml:space="preserve"> [‘</w:t>
      </w:r>
      <w:r>
        <w:rPr>
          <w:rFonts w:ascii="맑은 고딕" w:eastAsia="맑은 고딕" w:hAnsi="맑은 고딕" w:cs="맑은 고딕"/>
          <w:sz w:val="20"/>
          <w:szCs w:val="20"/>
        </w:rPr>
        <w:t>서강대를</w:t>
      </w:r>
      <w:r>
        <w:rPr>
          <w:rFonts w:ascii="맑은 고딕" w:eastAsia="맑은 고딕" w:hAnsi="맑은 고딕" w:cs="맑은 고딕"/>
          <w:sz w:val="20"/>
          <w:szCs w:val="20"/>
        </w:rPr>
        <w:t>', ‘</w:t>
      </w:r>
      <w:r>
        <w:rPr>
          <w:rFonts w:ascii="맑은 고딕" w:eastAsia="맑은 고딕" w:hAnsi="맑은 고딕" w:cs="맑은 고딕"/>
          <w:sz w:val="20"/>
          <w:szCs w:val="20"/>
        </w:rPr>
        <w:t>다니는</w:t>
      </w:r>
      <w:r>
        <w:rPr>
          <w:rFonts w:ascii="맑은 고딕" w:eastAsia="맑은 고딕" w:hAnsi="맑은 고딕" w:cs="맑은 고딕"/>
          <w:sz w:val="20"/>
          <w:szCs w:val="20"/>
        </w:rPr>
        <w:t>', ‘</w:t>
      </w:r>
      <w:r>
        <w:rPr>
          <w:rFonts w:ascii="맑은 고딕" w:eastAsia="맑은 고딕" w:hAnsi="맑은 고딕" w:cs="맑은 고딕"/>
          <w:sz w:val="20"/>
          <w:szCs w:val="20"/>
        </w:rPr>
        <w:t>학생은</w:t>
      </w:r>
      <w:r>
        <w:rPr>
          <w:rFonts w:ascii="맑은 고딕" w:eastAsia="맑은 고딕" w:hAnsi="맑은 고딕" w:cs="맑은 고딕"/>
          <w:sz w:val="20"/>
          <w:szCs w:val="20"/>
        </w:rPr>
        <w:t>', ‘</w:t>
      </w:r>
      <w:r>
        <w:rPr>
          <w:rFonts w:ascii="맑은 고딕" w:eastAsia="맑은 고딕" w:hAnsi="맑은 고딕" w:cs="맑은 고딕"/>
          <w:sz w:val="20"/>
          <w:szCs w:val="20"/>
        </w:rPr>
        <w:t>적다</w:t>
      </w:r>
      <w:r>
        <w:rPr>
          <w:rFonts w:ascii="맑은 고딕" w:eastAsia="맑은 고딕" w:hAnsi="맑은 고딕" w:cs="맑은 고딕"/>
          <w:sz w:val="20"/>
          <w:szCs w:val="20"/>
        </w:rPr>
        <w:t>']</w:t>
      </w:r>
      <w:r>
        <w:rPr>
          <w:rFonts w:ascii="맑은 고딕" w:eastAsia="맑은 고딕" w:hAnsi="맑은 고딕" w:cs="맑은 고딕"/>
          <w:sz w:val="20"/>
          <w:szCs w:val="20"/>
        </w:rPr>
        <w:t>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분리가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된다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/>
          <w:sz w:val="20"/>
          <w:szCs w:val="20"/>
        </w:rPr>
        <w:t>겹치는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단어의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수는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‘</w:t>
      </w:r>
      <w:r>
        <w:rPr>
          <w:rFonts w:ascii="맑은 고딕" w:eastAsia="맑은 고딕" w:hAnsi="맑은 고딕" w:cs="맑은 고딕"/>
          <w:sz w:val="20"/>
          <w:szCs w:val="20"/>
        </w:rPr>
        <w:t>서강대를</w:t>
      </w:r>
      <w:r>
        <w:rPr>
          <w:rFonts w:ascii="맑은 고딕" w:eastAsia="맑은 고딕" w:hAnsi="맑은 고딕" w:cs="맑은 고딕"/>
          <w:sz w:val="20"/>
          <w:szCs w:val="20"/>
        </w:rPr>
        <w:t>’</w:t>
      </w:r>
      <w:r>
        <w:rPr>
          <w:rFonts w:ascii="맑은 고딕" w:eastAsia="맑은 고딕" w:hAnsi="맑은 고딕" w:cs="맑은 고딕"/>
          <w:sz w:val="20"/>
          <w:szCs w:val="20"/>
        </w:rPr>
        <w:t>과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‘</w:t>
      </w:r>
      <w:r>
        <w:rPr>
          <w:rFonts w:ascii="맑은 고딕" w:eastAsia="맑은 고딕" w:hAnsi="맑은 고딕" w:cs="맑은 고딕"/>
          <w:sz w:val="20"/>
          <w:szCs w:val="20"/>
        </w:rPr>
        <w:t>다니는</w:t>
      </w:r>
      <w:r>
        <w:rPr>
          <w:rFonts w:ascii="맑은 고딕" w:eastAsia="맑은 고딕" w:hAnsi="맑은 고딕" w:cs="맑은 고딕"/>
          <w:sz w:val="20"/>
          <w:szCs w:val="20"/>
        </w:rPr>
        <w:t>'</w:t>
      </w:r>
      <w:r>
        <w:rPr>
          <w:rFonts w:ascii="맑은 고딕" w:eastAsia="맑은 고딕" w:hAnsi="맑은 고딕" w:cs="맑은 고딕"/>
          <w:sz w:val="20"/>
          <w:szCs w:val="20"/>
        </w:rPr>
        <w:t>으</w:t>
      </w:r>
      <w:r>
        <w:rPr>
          <w:rFonts w:ascii="맑은 고딕" w:eastAsia="맑은 고딕" w:hAnsi="맑은 고딕" w:cs="맑은 고딕"/>
          <w:sz w:val="20"/>
          <w:szCs w:val="20"/>
        </w:rPr>
        <w:t>'</w:t>
      </w:r>
      <w:r>
        <w:rPr>
          <w:rFonts w:ascii="맑은 고딕" w:eastAsia="맑은 고딕" w:hAnsi="맑은 고딕" w:cs="맑은 고딕"/>
          <w:sz w:val="20"/>
          <w:szCs w:val="20"/>
        </w:rPr>
        <w:t>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 2</w:t>
      </w:r>
      <w:r>
        <w:rPr>
          <w:rFonts w:ascii="맑은 고딕" w:eastAsia="맑은 고딕" w:hAnsi="맑은 고딕" w:cs="맑은 고딕"/>
          <w:sz w:val="20"/>
          <w:szCs w:val="20"/>
        </w:rPr>
        <w:t>개이며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sz w:val="20"/>
          <w:szCs w:val="20"/>
        </w:rPr>
        <w:t>문장의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길이는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각각</w:t>
      </w:r>
      <w:r>
        <w:rPr>
          <w:rFonts w:ascii="맑은 고딕" w:eastAsia="맑은 고딕" w:hAnsi="맑은 고딕" w:cs="맑은 고딕"/>
          <w:sz w:val="20"/>
          <w:szCs w:val="20"/>
        </w:rPr>
        <w:t xml:space="preserve"> 4, 4</w:t>
      </w:r>
      <w:r>
        <w:rPr>
          <w:rFonts w:ascii="맑은 고딕" w:eastAsia="맑은 고딕" w:hAnsi="맑은 고딕" w:cs="맑은 고딕"/>
          <w:sz w:val="20"/>
          <w:szCs w:val="20"/>
        </w:rPr>
        <w:t>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된다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/>
          <w:sz w:val="20"/>
          <w:szCs w:val="20"/>
        </w:rPr>
        <w:t>공식을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적용하면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두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문장간의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유사도는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gramStart"/>
      <w:r>
        <w:rPr>
          <w:rFonts w:ascii="맑은 고딕" w:eastAsia="맑은 고딕" w:hAnsi="맑은 고딕" w:cs="맑은 고딕"/>
          <w:sz w:val="20"/>
          <w:szCs w:val="20"/>
        </w:rPr>
        <w:t>2 /</w:t>
      </w:r>
      <w:proofErr w:type="gramEnd"/>
      <w:r>
        <w:rPr>
          <w:rFonts w:ascii="맑은 고딕" w:eastAsia="맑은 고딕" w:hAnsi="맑은 고딕" w:cs="맑은 고딕"/>
          <w:sz w:val="20"/>
          <w:szCs w:val="20"/>
        </w:rPr>
        <w:t xml:space="preserve"> log(4) + log(4) = 0.721</w:t>
      </w:r>
      <w:r>
        <w:rPr>
          <w:rFonts w:ascii="맑은 고딕" w:eastAsia="맑은 고딕" w:hAnsi="맑은 고딕" w:cs="맑은 고딕"/>
          <w:sz w:val="20"/>
          <w:szCs w:val="20"/>
        </w:rPr>
        <w:t>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된다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/>
          <w:sz w:val="20"/>
          <w:szCs w:val="20"/>
        </w:rPr>
        <w:t>코드를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작성하여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계산한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결과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같은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값이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나오는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것을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확인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할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있다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</w:p>
    <w:p w14:paraId="41FDEFAB" w14:textId="77777777" w:rsidR="005E3940" w:rsidRDefault="001A4343">
      <w:pPr>
        <w:jc w:val="center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noProof/>
          <w:sz w:val="20"/>
          <w:szCs w:val="20"/>
        </w:rPr>
        <w:drawing>
          <wp:inline distT="114300" distB="114300" distL="114300" distR="114300" wp14:anchorId="44C9CD61" wp14:editId="0CD8EAB1">
            <wp:extent cx="1971675" cy="6858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E0507B" w14:textId="77777777" w:rsidR="005E3940" w:rsidRDefault="001A4343">
      <w:pPr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  </w:t>
      </w:r>
      <w:r>
        <w:rPr>
          <w:rFonts w:ascii="맑은 고딕" w:eastAsia="맑은 고딕" w:hAnsi="맑은 고딕" w:cs="맑은 고딕"/>
          <w:sz w:val="20"/>
          <w:szCs w:val="20"/>
        </w:rPr>
        <w:t>유사도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공식간의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성능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비교를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위하여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그림</w:t>
      </w:r>
      <w:r>
        <w:rPr>
          <w:rFonts w:ascii="맑은 고딕" w:eastAsia="맑은 고딕" w:hAnsi="맑은 고딕" w:cs="맑은 고딕"/>
          <w:sz w:val="20"/>
          <w:szCs w:val="20"/>
        </w:rPr>
        <w:t xml:space="preserve"> 4</w:t>
      </w:r>
      <w:r>
        <w:rPr>
          <w:rFonts w:ascii="맑은 고딕" w:eastAsia="맑은 고딕" w:hAnsi="맑은 고딕" w:cs="맑은 고딕"/>
          <w:sz w:val="20"/>
          <w:szCs w:val="20"/>
        </w:rPr>
        <w:t>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코사인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유사도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공식도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이용하였다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[1, 2]. </w:t>
      </w:r>
    </w:p>
    <w:p w14:paraId="497C64F6" w14:textId="77777777" w:rsidR="005E3940" w:rsidRDefault="001A4343">
      <w:pPr>
        <w:jc w:val="center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 </w:t>
      </w:r>
      <w:commentRangeStart w:id="3"/>
      <w:r>
        <w:rPr>
          <w:rFonts w:ascii="맑은 고딕" w:eastAsia="맑은 고딕" w:hAnsi="맑은 고딕" w:cs="맑은 고딕"/>
          <w:noProof/>
          <w:sz w:val="20"/>
          <w:szCs w:val="20"/>
        </w:rPr>
        <w:drawing>
          <wp:inline distT="114300" distB="114300" distL="114300" distR="114300" wp14:anchorId="78B043B7" wp14:editId="1D22C542">
            <wp:extent cx="4045669" cy="974564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5669" cy="9745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3"/>
      <w:r>
        <w:commentReference w:id="3"/>
      </w:r>
    </w:p>
    <w:p w14:paraId="443A08E2" w14:textId="77777777" w:rsidR="005E3940" w:rsidRDefault="001A4343">
      <w:pPr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코사인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유사도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공식의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경우</w:t>
      </w:r>
      <w:r>
        <w:rPr>
          <w:rFonts w:ascii="맑은 고딕" w:eastAsia="맑은 고딕" w:hAnsi="맑은 고딕" w:cs="맑은 고딕"/>
          <w:sz w:val="20"/>
          <w:szCs w:val="20"/>
        </w:rPr>
        <w:t xml:space="preserve"> [0,1] </w:t>
      </w:r>
      <w:r>
        <w:rPr>
          <w:rFonts w:ascii="맑은 고딕" w:eastAsia="맑은 고딕" w:hAnsi="맑은 고딕" w:cs="맑은 고딕"/>
          <w:sz w:val="20"/>
          <w:szCs w:val="20"/>
        </w:rPr>
        <w:t>사이의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값을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가지며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문장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벡터간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방향이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얼마나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유사한지를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나타내준다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/>
          <w:sz w:val="20"/>
          <w:szCs w:val="20"/>
        </w:rPr>
        <w:t>앞서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사용했던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두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문장에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사용된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단어들은</w:t>
      </w:r>
      <w:r>
        <w:rPr>
          <w:rFonts w:ascii="맑은 고딕" w:eastAsia="맑은 고딕" w:hAnsi="맑은 고딕" w:cs="맑은 고딕"/>
          <w:sz w:val="20"/>
          <w:szCs w:val="20"/>
        </w:rPr>
        <w:t xml:space="preserve"> [‘</w:t>
      </w:r>
      <w:r>
        <w:rPr>
          <w:rFonts w:ascii="맑은 고딕" w:eastAsia="맑은 고딕" w:hAnsi="맑은 고딕" w:cs="맑은 고딕"/>
          <w:sz w:val="20"/>
          <w:szCs w:val="20"/>
        </w:rPr>
        <w:t>나는</w:t>
      </w:r>
      <w:r>
        <w:rPr>
          <w:rFonts w:ascii="맑은 고딕" w:eastAsia="맑은 고딕" w:hAnsi="맑은 고딕" w:cs="맑은 고딕"/>
          <w:sz w:val="20"/>
          <w:szCs w:val="20"/>
        </w:rPr>
        <w:t>', ‘</w:t>
      </w:r>
      <w:r>
        <w:rPr>
          <w:rFonts w:ascii="맑은 고딕" w:eastAsia="맑은 고딕" w:hAnsi="맑은 고딕" w:cs="맑은 고딕"/>
          <w:sz w:val="20"/>
          <w:szCs w:val="20"/>
        </w:rPr>
        <w:t>서강대를</w:t>
      </w:r>
      <w:r>
        <w:rPr>
          <w:rFonts w:ascii="맑은 고딕" w:eastAsia="맑은 고딕" w:hAnsi="맑은 고딕" w:cs="맑은 고딕"/>
          <w:sz w:val="20"/>
          <w:szCs w:val="20"/>
        </w:rPr>
        <w:t>', ‘</w:t>
      </w:r>
      <w:r>
        <w:rPr>
          <w:rFonts w:ascii="맑은 고딕" w:eastAsia="맑은 고딕" w:hAnsi="맑은 고딕" w:cs="맑은 고딕"/>
          <w:sz w:val="20"/>
          <w:szCs w:val="20"/>
        </w:rPr>
        <w:t>다니는</w:t>
      </w:r>
      <w:r>
        <w:rPr>
          <w:rFonts w:ascii="맑은 고딕" w:eastAsia="맑은 고딕" w:hAnsi="맑은 고딕" w:cs="맑은 고딕"/>
          <w:sz w:val="20"/>
          <w:szCs w:val="20"/>
        </w:rPr>
        <w:t>', ‘</w:t>
      </w:r>
      <w:r>
        <w:rPr>
          <w:rFonts w:ascii="맑은 고딕" w:eastAsia="맑은 고딕" w:hAnsi="맑은 고딕" w:cs="맑은 고딕"/>
          <w:sz w:val="20"/>
          <w:szCs w:val="20"/>
        </w:rPr>
        <w:t>학생이다</w:t>
      </w:r>
      <w:r>
        <w:rPr>
          <w:rFonts w:ascii="맑은 고딕" w:eastAsia="맑은 고딕" w:hAnsi="맑은 고딕" w:cs="맑은 고딕"/>
          <w:sz w:val="20"/>
          <w:szCs w:val="20"/>
        </w:rPr>
        <w:t>', ‘</w:t>
      </w:r>
      <w:r>
        <w:rPr>
          <w:rFonts w:ascii="맑은 고딕" w:eastAsia="맑은 고딕" w:hAnsi="맑은 고딕" w:cs="맑은 고딕"/>
          <w:sz w:val="20"/>
          <w:szCs w:val="20"/>
        </w:rPr>
        <w:t>학생은</w:t>
      </w:r>
      <w:r>
        <w:rPr>
          <w:rFonts w:ascii="맑은 고딕" w:eastAsia="맑은 고딕" w:hAnsi="맑은 고딕" w:cs="맑은 고딕"/>
          <w:sz w:val="20"/>
          <w:szCs w:val="20"/>
        </w:rPr>
        <w:t>', ‘</w:t>
      </w:r>
      <w:r>
        <w:rPr>
          <w:rFonts w:ascii="맑은 고딕" w:eastAsia="맑은 고딕" w:hAnsi="맑은 고딕" w:cs="맑은 고딕"/>
          <w:sz w:val="20"/>
          <w:szCs w:val="20"/>
        </w:rPr>
        <w:t>적다</w:t>
      </w:r>
      <w:r>
        <w:rPr>
          <w:rFonts w:ascii="맑은 고딕" w:eastAsia="맑은 고딕" w:hAnsi="맑은 고딕" w:cs="맑은 고딕"/>
          <w:sz w:val="20"/>
          <w:szCs w:val="20"/>
        </w:rPr>
        <w:t>']</w:t>
      </w:r>
      <w:r>
        <w:rPr>
          <w:rFonts w:ascii="맑은 고딕" w:eastAsia="맑은 고딕" w:hAnsi="맑은 고딕" w:cs="맑은 고딕"/>
          <w:sz w:val="20"/>
          <w:szCs w:val="20"/>
        </w:rPr>
        <w:t>이고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sz w:val="20"/>
          <w:szCs w:val="20"/>
        </w:rPr>
        <w:t>이를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이용하여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두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문장을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단어의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빈도수로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벡터화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하면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첫번째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문장은</w:t>
      </w:r>
      <w:r>
        <w:rPr>
          <w:rFonts w:ascii="맑은 고딕" w:eastAsia="맑은 고딕" w:hAnsi="맑은 고딕" w:cs="맑은 고딕"/>
          <w:sz w:val="20"/>
          <w:szCs w:val="20"/>
        </w:rPr>
        <w:t xml:space="preserve"> [1, 1, 1, 1, 0, 0]</w:t>
      </w:r>
      <w:r>
        <w:rPr>
          <w:rFonts w:ascii="맑은 고딕" w:eastAsia="맑은 고딕" w:hAnsi="맑은 고딕" w:cs="맑은 고딕"/>
          <w:sz w:val="20"/>
          <w:szCs w:val="20"/>
        </w:rPr>
        <w:t>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되고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sz w:val="20"/>
          <w:szCs w:val="20"/>
        </w:rPr>
        <w:t>두번째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문장은</w:t>
      </w:r>
      <w:r>
        <w:rPr>
          <w:rFonts w:ascii="맑은 고딕" w:eastAsia="맑은 고딕" w:hAnsi="맑은 고딕" w:cs="맑은 고딕"/>
          <w:sz w:val="20"/>
          <w:szCs w:val="20"/>
        </w:rPr>
        <w:t xml:space="preserve"> [0, 1, 1, 0, 1, 1]</w:t>
      </w:r>
      <w:r>
        <w:rPr>
          <w:rFonts w:ascii="맑은 고딕" w:eastAsia="맑은 고딕" w:hAnsi="맑은 고딕" w:cs="맑은 고딕"/>
          <w:sz w:val="20"/>
          <w:szCs w:val="20"/>
        </w:rPr>
        <w:t>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된다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/>
          <w:sz w:val="20"/>
          <w:szCs w:val="20"/>
        </w:rPr>
        <w:t>두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문장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간의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코사인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유사도를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계산하면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gramStart"/>
      <w:r>
        <w:rPr>
          <w:rFonts w:ascii="맑은 고딕" w:eastAsia="맑은 고딕" w:hAnsi="맑은 고딕" w:cs="맑은 고딕"/>
          <w:sz w:val="20"/>
          <w:szCs w:val="20"/>
        </w:rPr>
        <w:t>2 /</w:t>
      </w:r>
      <w:proofErr w:type="gramEnd"/>
      <w:r>
        <w:rPr>
          <w:rFonts w:ascii="맑은 고딕" w:eastAsia="맑은 고딕" w:hAnsi="맑은 고딕" w:cs="맑은 고딕"/>
          <w:sz w:val="20"/>
          <w:szCs w:val="20"/>
        </w:rPr>
        <w:t xml:space="preserve"> (2 * 2) = 0.5</w:t>
      </w:r>
      <w:r>
        <w:rPr>
          <w:rFonts w:ascii="맑은 고딕" w:eastAsia="맑은 고딕" w:hAnsi="맑은 고딕" w:cs="맑은 고딕"/>
          <w:sz w:val="20"/>
          <w:szCs w:val="20"/>
        </w:rPr>
        <w:t>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된다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/>
          <w:sz w:val="20"/>
          <w:szCs w:val="20"/>
        </w:rPr>
        <w:t>코드를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작성하여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계산한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결과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같은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값이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나오는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것을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확인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할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있다</w:t>
      </w:r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14:paraId="0173A5F0" w14:textId="77777777" w:rsidR="005E3940" w:rsidRDefault="001A4343">
      <w:pPr>
        <w:jc w:val="center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noProof/>
          <w:sz w:val="20"/>
          <w:szCs w:val="20"/>
        </w:rPr>
        <w:drawing>
          <wp:inline distT="114300" distB="114300" distL="114300" distR="114300" wp14:anchorId="59F63F87" wp14:editId="56F013FB">
            <wp:extent cx="1466850" cy="66675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B1A7E0" w14:textId="77777777" w:rsidR="005E3940" w:rsidRDefault="001A4343">
      <w:pPr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추가적으로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영어의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경우</w:t>
      </w:r>
      <w:r>
        <w:rPr>
          <w:rFonts w:ascii="맑은 고딕" w:eastAsia="맑은 고딕" w:hAnsi="맑은 고딕" w:cs="맑은 고딕"/>
          <w:sz w:val="20"/>
          <w:szCs w:val="20"/>
        </w:rPr>
        <w:t xml:space="preserve"> [4]</w:t>
      </w:r>
      <w:r>
        <w:rPr>
          <w:rFonts w:ascii="맑은 고딕" w:eastAsia="맑은 고딕" w:hAnsi="맑은 고딕" w:cs="맑은 고딕"/>
          <w:sz w:val="20"/>
          <w:szCs w:val="20"/>
        </w:rPr>
        <w:t>에서</w:t>
      </w:r>
      <w:r>
        <w:rPr>
          <w:rFonts w:ascii="맑은 고딕" w:eastAsia="맑은 고딕" w:hAnsi="맑은 고딕" w:cs="맑은 고딕"/>
          <w:sz w:val="20"/>
          <w:szCs w:val="20"/>
        </w:rPr>
        <w:t xml:space="preserve"> TF-IDF</w:t>
      </w:r>
      <w:r>
        <w:rPr>
          <w:rFonts w:ascii="맑은 고딕" w:eastAsia="맑은 고딕" w:hAnsi="맑은 고딕" w:cs="맑은 고딕"/>
          <w:sz w:val="20"/>
          <w:szCs w:val="20"/>
        </w:rPr>
        <w:t>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코사인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유사도를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결합한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경우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기존의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TextRank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보다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성능이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좋다고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하여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sz w:val="20"/>
          <w:szCs w:val="20"/>
        </w:rPr>
        <w:t>한국어에서도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동일한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결과를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가지는지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확인하였다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/>
          <w:sz w:val="20"/>
          <w:szCs w:val="20"/>
        </w:rPr>
        <w:t>이후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생성된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그래프와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문장들의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초기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가중치를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1</w:t>
      </w:r>
      <w:r>
        <w:rPr>
          <w:rFonts w:ascii="맑은 고딕" w:eastAsia="맑은 고딕" w:hAnsi="맑은 고딕" w:cs="맑은 고딕"/>
          <w:sz w:val="20"/>
          <w:szCs w:val="20"/>
        </w:rPr>
        <w:t>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두어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그림</w:t>
      </w:r>
      <w:r>
        <w:rPr>
          <w:rFonts w:ascii="맑은 고딕" w:eastAsia="맑은 고딕" w:hAnsi="맑은 고딕" w:cs="맑은 고딕"/>
          <w:sz w:val="20"/>
          <w:szCs w:val="20"/>
        </w:rPr>
        <w:t xml:space="preserve"> 1</w:t>
      </w:r>
      <w:r>
        <w:rPr>
          <w:rFonts w:ascii="맑은 고딕" w:eastAsia="맑은 고딕" w:hAnsi="맑은 고딕" w:cs="맑은 고딕"/>
          <w:sz w:val="20"/>
          <w:szCs w:val="20"/>
        </w:rPr>
        <w:t>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TextRank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알고리즘을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TextRank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값들이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수렴할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gramStart"/>
      <w:r>
        <w:rPr>
          <w:rFonts w:ascii="맑은 고딕" w:eastAsia="맑은 고딕" w:hAnsi="맑은 고딕" w:cs="맑은 고딕"/>
          <w:sz w:val="20"/>
          <w:szCs w:val="20"/>
        </w:rPr>
        <w:t>때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까지</w:t>
      </w:r>
      <w:proofErr w:type="gram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수행시켜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sz w:val="20"/>
          <w:szCs w:val="20"/>
        </w:rPr>
        <w:t>전체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문장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중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TextRank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값이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상위</w:t>
      </w:r>
      <w:r>
        <w:rPr>
          <w:rFonts w:ascii="맑은 고딕" w:eastAsia="맑은 고딕" w:hAnsi="맑은 고딕" w:cs="맑은 고딕"/>
          <w:sz w:val="20"/>
          <w:szCs w:val="20"/>
        </w:rPr>
        <w:t xml:space="preserve"> 10%</w:t>
      </w:r>
      <w:r>
        <w:rPr>
          <w:rFonts w:ascii="맑은 고딕" w:eastAsia="맑은 고딕" w:hAnsi="맑은 고딕" w:cs="맑은 고딕"/>
          <w:sz w:val="20"/>
          <w:szCs w:val="20"/>
        </w:rPr>
        <w:t>에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해당하는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문장들을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추출하였다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</w:p>
    <w:p w14:paraId="5682255A" w14:textId="77777777" w:rsidR="005E3940" w:rsidRDefault="005E3940">
      <w:pPr>
        <w:rPr>
          <w:rFonts w:ascii="맑은 고딕" w:eastAsia="맑은 고딕" w:hAnsi="맑은 고딕" w:cs="맑은 고딕"/>
          <w:sz w:val="20"/>
          <w:szCs w:val="20"/>
        </w:rPr>
      </w:pPr>
    </w:p>
    <w:p w14:paraId="59DFBEFE" w14:textId="77777777" w:rsidR="005E3940" w:rsidRDefault="001A4343">
      <w:pPr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 xml:space="preserve">3.2 </w:t>
      </w:r>
      <w:r>
        <w:rPr>
          <w:rFonts w:ascii="맑은 고딕" w:eastAsia="맑은 고딕" w:hAnsi="맑은 고딕" w:cs="맑은 고딕"/>
          <w:b/>
          <w:sz w:val="24"/>
          <w:szCs w:val="24"/>
        </w:rPr>
        <w:t>결과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평가</w:t>
      </w:r>
    </w:p>
    <w:p w14:paraId="77AEF32E" w14:textId="77777777" w:rsidR="005E3940" w:rsidRDefault="001A4343">
      <w:pPr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  </w:t>
      </w:r>
      <w:r>
        <w:rPr>
          <w:rFonts w:ascii="맑은 고딕" w:eastAsia="맑은 고딕" w:hAnsi="맑은 고딕" w:cs="맑은 고딕"/>
          <w:sz w:val="20"/>
          <w:szCs w:val="20"/>
        </w:rPr>
        <w:t>총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여섯가지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방법으로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핵심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문장을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추출하여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예시로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주어진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핵심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문장과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얼마나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유사한지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비교하였다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여섯가지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방법은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어절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단위로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문장을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토큰화하여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(1) </w:t>
      </w:r>
      <w:r>
        <w:rPr>
          <w:rFonts w:ascii="맑은 고딕" w:eastAsia="맑은 고딕" w:hAnsi="맑은 고딕" w:cs="맑은 고딕"/>
          <w:sz w:val="20"/>
          <w:szCs w:val="20"/>
        </w:rPr>
        <w:t>문장간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가중치를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코사인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유사도를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이용하여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계산</w:t>
      </w:r>
      <w:r>
        <w:rPr>
          <w:rFonts w:ascii="맑은 고딕" w:eastAsia="맑은 고딕" w:hAnsi="맑은 고딕" w:cs="맑은 고딕"/>
          <w:sz w:val="20"/>
          <w:szCs w:val="20"/>
        </w:rPr>
        <w:t xml:space="preserve">, (2) </w:t>
      </w:r>
      <w:r>
        <w:rPr>
          <w:rFonts w:ascii="맑은 고딕" w:eastAsia="맑은 고딕" w:hAnsi="맑은 고딕" w:cs="맑은 고딕"/>
          <w:sz w:val="20"/>
          <w:szCs w:val="20"/>
        </w:rPr>
        <w:t>문장간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가중치를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그림</w:t>
      </w:r>
      <w:r>
        <w:rPr>
          <w:rFonts w:ascii="맑은 고딕" w:eastAsia="맑은 고딕" w:hAnsi="맑은 고딕" w:cs="맑은 고딕"/>
          <w:sz w:val="20"/>
          <w:szCs w:val="20"/>
        </w:rPr>
        <w:t xml:space="preserve"> 3</w:t>
      </w:r>
      <w:r>
        <w:rPr>
          <w:rFonts w:ascii="맑은 고딕" w:eastAsia="맑은 고딕" w:hAnsi="맑은 고딕" w:cs="맑은 고딕"/>
          <w:sz w:val="20"/>
          <w:szCs w:val="20"/>
        </w:rPr>
        <w:t>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유사도를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이용하여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계산</w:t>
      </w:r>
      <w:r>
        <w:rPr>
          <w:rFonts w:ascii="맑은 고딕" w:eastAsia="맑은 고딕" w:hAnsi="맑은 고딕" w:cs="맑은 고딕"/>
          <w:sz w:val="20"/>
          <w:szCs w:val="20"/>
        </w:rPr>
        <w:t xml:space="preserve">, (3) </w:t>
      </w:r>
      <w:r>
        <w:rPr>
          <w:rFonts w:ascii="맑은 고딕" w:eastAsia="맑은 고딕" w:hAnsi="맑은 고딕" w:cs="맑은 고딕"/>
          <w:sz w:val="20"/>
          <w:szCs w:val="20"/>
        </w:rPr>
        <w:t>코사인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유사도와</w:t>
      </w:r>
      <w:r>
        <w:rPr>
          <w:rFonts w:ascii="맑은 고딕" w:eastAsia="맑은 고딕" w:hAnsi="맑은 고딕" w:cs="맑은 고딕"/>
          <w:sz w:val="20"/>
          <w:szCs w:val="20"/>
        </w:rPr>
        <w:t xml:space="preserve"> TF-IDF </w:t>
      </w:r>
      <w:r>
        <w:rPr>
          <w:rFonts w:ascii="맑은 고딕" w:eastAsia="맑은 고딕" w:hAnsi="맑은 고딕" w:cs="맑은 고딕"/>
          <w:sz w:val="20"/>
          <w:szCs w:val="20"/>
        </w:rPr>
        <w:t>방식을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이용한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방법으로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문장간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가중치를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계산하는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방법과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전처리를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거쳐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특정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품사에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해당하는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단어들로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이루어진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문장들의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가중치를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(1), (2), (3)</w:t>
      </w:r>
      <w:r>
        <w:rPr>
          <w:rFonts w:ascii="맑은 고딕" w:eastAsia="맑은 고딕" w:hAnsi="맑은 고딕" w:cs="맑은 고딕"/>
          <w:sz w:val="20"/>
          <w:szCs w:val="20"/>
        </w:rPr>
        <w:t>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방법을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이용하여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계산하는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방법이다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/>
          <w:sz w:val="20"/>
          <w:szCs w:val="20"/>
        </w:rPr>
        <w:t>입력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텍스트의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10%</w:t>
      </w:r>
      <w:r>
        <w:rPr>
          <w:rFonts w:ascii="맑은 고딕" w:eastAsia="맑은 고딕" w:hAnsi="맑은 고딕" w:cs="맑은 고딕"/>
          <w:sz w:val="20"/>
          <w:szCs w:val="20"/>
        </w:rPr>
        <w:t>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추출하였으며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총</w:t>
      </w:r>
      <w:r>
        <w:rPr>
          <w:rFonts w:ascii="맑은 고딕" w:eastAsia="맑은 고딕" w:hAnsi="맑은 고딕" w:cs="맑은 고딕"/>
          <w:sz w:val="20"/>
          <w:szCs w:val="20"/>
        </w:rPr>
        <w:t xml:space="preserve"> 77</w:t>
      </w:r>
      <w:r>
        <w:rPr>
          <w:rFonts w:ascii="맑은 고딕" w:eastAsia="맑은 고딕" w:hAnsi="맑은 고딕" w:cs="맑은 고딕"/>
          <w:sz w:val="20"/>
          <w:szCs w:val="20"/>
        </w:rPr>
        <w:t>개의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예시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텍스트에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대해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사람이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선택한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핵심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문장과</w:t>
      </w:r>
      <w:r>
        <w:rPr>
          <w:rFonts w:ascii="맑은 고딕" w:eastAsia="맑은 고딕" w:hAnsi="맑은 고딕" w:cs="맑은 고딕"/>
          <w:sz w:val="20"/>
          <w:szCs w:val="20"/>
        </w:rPr>
        <w:t xml:space="preserve"> 6</w:t>
      </w:r>
      <w:r>
        <w:rPr>
          <w:rFonts w:ascii="맑은 고딕" w:eastAsia="맑은 고딕" w:hAnsi="맑은 고딕" w:cs="맑은 고딕"/>
          <w:sz w:val="20"/>
          <w:szCs w:val="20"/>
        </w:rPr>
        <w:t>가지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방법으로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추출한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핵심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문장이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얼마나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비슷한지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확인해봤다</w:t>
      </w:r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14:paraId="0DB434E8" w14:textId="77777777" w:rsidR="005E3940" w:rsidRDefault="005E3940">
      <w:pPr>
        <w:rPr>
          <w:rFonts w:ascii="맑은 고딕" w:eastAsia="맑은 고딕" w:hAnsi="맑은 고딕" w:cs="맑은 고딕"/>
          <w:sz w:val="20"/>
          <w:szCs w:val="20"/>
        </w:rPr>
      </w:pPr>
    </w:p>
    <w:p w14:paraId="555E723C" w14:textId="77777777" w:rsidR="005E3940" w:rsidRDefault="001A4343">
      <w:pPr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다음은</w:t>
      </w:r>
      <w:r>
        <w:rPr>
          <w:rFonts w:ascii="맑은 고딕" w:eastAsia="맑은 고딕" w:hAnsi="맑은 고딕" w:cs="맑은 고딕"/>
          <w:sz w:val="20"/>
          <w:szCs w:val="20"/>
        </w:rPr>
        <w:t xml:space="preserve"> 7</w:t>
      </w:r>
      <w:r>
        <w:rPr>
          <w:rFonts w:ascii="맑은 고딕" w:eastAsia="맑은 고딕" w:hAnsi="맑은 고딕" w:cs="맑은 고딕"/>
          <w:sz w:val="20"/>
          <w:szCs w:val="20"/>
        </w:rPr>
        <w:t>개의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결과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중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세개의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결과이다</w:t>
      </w:r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14:paraId="23514C5A" w14:textId="77777777" w:rsidR="005E3940" w:rsidRDefault="005E3940">
      <w:pPr>
        <w:rPr>
          <w:rFonts w:ascii="맑은 고딕" w:eastAsia="맑은 고딕" w:hAnsi="맑은 고딕" w:cs="맑은 고딕"/>
          <w:sz w:val="20"/>
          <w:szCs w:val="20"/>
        </w:rPr>
      </w:pPr>
    </w:p>
    <w:p w14:paraId="00EAE966" w14:textId="77777777" w:rsidR="005E3940" w:rsidRDefault="001A4343">
      <w:pPr>
        <w:rPr>
          <w:rFonts w:ascii="맑은 고딕" w:eastAsia="맑은 고딕" w:hAnsi="맑은 고딕" w:cs="맑은 고딕"/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예시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sz w:val="20"/>
          <w:szCs w:val="20"/>
        </w:rPr>
        <w:t>텍스트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 1)</w:t>
      </w:r>
    </w:p>
    <w:p w14:paraId="4F089338" w14:textId="77777777" w:rsidR="005E3940" w:rsidRDefault="005E3940">
      <w:pPr>
        <w:rPr>
          <w:rFonts w:ascii="맑은 고딕" w:eastAsia="맑은 고딕" w:hAnsi="맑은 고딕" w:cs="맑은 고딕"/>
          <w:b/>
          <w:sz w:val="20"/>
          <w:szCs w:val="20"/>
        </w:rPr>
      </w:pPr>
    </w:p>
    <w:tbl>
      <w:tblPr>
        <w:tblStyle w:val="a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E3940" w14:paraId="28CBD30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4A8C9" w14:textId="77777777" w:rsidR="005E3940" w:rsidRDefault="001A4343">
            <w:pPr>
              <w:spacing w:after="460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주의력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결핍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과잉행동장애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(ADHD)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는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산만함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과잉행동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충동성을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특징으로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하는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질환입니다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이는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12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세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이전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발병하고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만성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경과를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보이며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여러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기능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영역에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지장을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초래합니다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이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질환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환자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중에는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도덕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적인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lastRenderedPageBreak/>
              <w:t>자제력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부족이나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반항심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이기심으로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오해받아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괴로워하는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경우가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많습니다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대략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3~4:1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정도로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남성에서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흔하게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발생합니다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초등학생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중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13%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정도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중고등학생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중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7%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정도가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이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질환을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지니고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있습니다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성인기에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존재하는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산만함이나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충동성에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대해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별개의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시기에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발현한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성인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ADHD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로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진단할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것인가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이전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시기에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발현한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ADHD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의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잔재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증상으로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이해할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것인가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아니면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전혀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다른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별개의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질환에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의한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증상이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집중력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장애의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형태로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나타난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것인가에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대해서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는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현재까지도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활발하게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논의하고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있습니다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.</w:t>
            </w:r>
          </w:p>
        </w:tc>
      </w:tr>
    </w:tbl>
    <w:p w14:paraId="2E6A98BE" w14:textId="77777777" w:rsidR="005E3940" w:rsidRDefault="005E3940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4A728086" w14:textId="77777777" w:rsidR="005E3940" w:rsidRDefault="001A4343">
      <w:pPr>
        <w:spacing w:after="460"/>
        <w:rPr>
          <w:rFonts w:ascii="맑은 고딕" w:eastAsia="맑은 고딕" w:hAnsi="맑은 고딕" w:cs="맑은 고딕"/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결과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 1)</w:t>
      </w:r>
    </w:p>
    <w:tbl>
      <w:tblPr>
        <w:tblStyle w:val="a9"/>
        <w:tblW w:w="9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1395"/>
        <w:gridCol w:w="6990"/>
      </w:tblGrid>
      <w:tr w:rsidR="005E3940" w14:paraId="4FEA5DEF" w14:textId="77777777">
        <w:trPr>
          <w:trHeight w:val="1006"/>
          <w:jc w:val="center"/>
        </w:trPr>
        <w:tc>
          <w:tcPr>
            <w:tcW w:w="23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963CE" w14:textId="77777777" w:rsidR="005E3940" w:rsidRDefault="001A4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예시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핵심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문장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A87B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주의력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결핍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과잉행동장애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(ADHD)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는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산만함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과잉행동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충동성을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특징으로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하는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질환입니다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.</w:t>
            </w:r>
          </w:p>
        </w:tc>
      </w:tr>
      <w:tr w:rsidR="005E3940" w14:paraId="2B3C8D26" w14:textId="77777777">
        <w:trPr>
          <w:trHeight w:val="400"/>
          <w:jc w:val="center"/>
        </w:trPr>
        <w:tc>
          <w:tcPr>
            <w:tcW w:w="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27F33" w14:textId="77777777" w:rsidR="005E3940" w:rsidRDefault="001A4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어절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단위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6BE83" w14:textId="77777777" w:rsidR="005E3940" w:rsidRDefault="001A4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코사인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유사도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79283" w14:textId="77777777" w:rsidR="005E3940" w:rsidRDefault="001A4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성인기에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존재하는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산만함이나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충동성에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대해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별개의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시기에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발현한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성인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ADHD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진단할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것인가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시기에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발현한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ADHD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잔재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증상으로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이해할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것인가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아니면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다른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별개의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질환에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의한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증상이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집중력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장애의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형태로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나타난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것인가에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대해서는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현재까지도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활발하게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논의하고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있습니다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  <w:tr w:rsidR="005E3940" w14:paraId="25E32683" w14:textId="77777777">
        <w:trPr>
          <w:trHeight w:val="400"/>
          <w:jc w:val="center"/>
        </w:trPr>
        <w:tc>
          <w:tcPr>
            <w:tcW w:w="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FB150" w14:textId="77777777" w:rsidR="005E3940" w:rsidRDefault="005E3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220FC" w14:textId="77777777" w:rsidR="005E3940" w:rsidRDefault="001A4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유사도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공식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80BA2" w14:textId="77777777" w:rsidR="005E3940" w:rsidRDefault="001A4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성인기에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존재하는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산만함이나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충동성에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대해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별개의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시기에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발현한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성인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ADHD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진단할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것인가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시기에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발현한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ADHD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잔재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증상으로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이해할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것인가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아니면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다른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별개의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질환에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의한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증상이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집중력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장애의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형태로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나타난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것인가에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대해서는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현재까지도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활발하게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논의하고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있습니다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  <w:tr w:rsidR="005E3940" w14:paraId="38E69430" w14:textId="77777777">
        <w:trPr>
          <w:trHeight w:val="400"/>
          <w:jc w:val="center"/>
        </w:trPr>
        <w:tc>
          <w:tcPr>
            <w:tcW w:w="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92F5B" w14:textId="77777777" w:rsidR="005E3940" w:rsidRDefault="005E3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7FA4" w14:textId="77777777" w:rsidR="005E3940" w:rsidRDefault="001A4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코사인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TF-IDF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F784A" w14:textId="77777777" w:rsidR="005E3940" w:rsidRDefault="001A4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성인기에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존재하는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산만함이나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충동성에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대해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별개의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시기에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발현한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성인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ADHD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진단할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것인가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시기에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발현한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ADHD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잔재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증상으로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이해할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것인가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아니면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다른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별개의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질환에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의한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증상이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집중력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장애의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형태로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나타난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것인가에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대해서는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현재까지도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활발하게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논의하고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있습니다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  <w:tr w:rsidR="005E3940" w14:paraId="174D1FA8" w14:textId="77777777">
        <w:trPr>
          <w:trHeight w:val="400"/>
          <w:jc w:val="center"/>
        </w:trPr>
        <w:tc>
          <w:tcPr>
            <w:tcW w:w="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FBF19" w14:textId="77777777" w:rsidR="005E3940" w:rsidRDefault="001A4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전처리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2C466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코사인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유사도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55E3C" w14:textId="77777777" w:rsidR="005E3940" w:rsidRDefault="001A4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주의력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결핍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과잉행동장애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(ADHD)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는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산만함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과잉행동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충동성을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특징으로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하는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질환입니다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.</w:t>
            </w:r>
          </w:p>
        </w:tc>
      </w:tr>
      <w:tr w:rsidR="005E3940" w14:paraId="2F59E773" w14:textId="77777777">
        <w:trPr>
          <w:trHeight w:val="400"/>
          <w:jc w:val="center"/>
        </w:trPr>
        <w:tc>
          <w:tcPr>
            <w:tcW w:w="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2D2D" w14:textId="77777777" w:rsidR="005E3940" w:rsidRDefault="005E3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5D336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유사도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공식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4C3D6" w14:textId="77777777" w:rsidR="005E3940" w:rsidRDefault="001A4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주의력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결핍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과잉행동장애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(ADHD)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는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산만함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과잉행동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충동성을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특징으로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하는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질환입니다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.</w:t>
            </w:r>
          </w:p>
        </w:tc>
      </w:tr>
      <w:tr w:rsidR="005E3940" w14:paraId="3B705717" w14:textId="77777777">
        <w:trPr>
          <w:trHeight w:val="400"/>
          <w:jc w:val="center"/>
        </w:trPr>
        <w:tc>
          <w:tcPr>
            <w:tcW w:w="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0E040" w14:textId="77777777" w:rsidR="005E3940" w:rsidRDefault="005E3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7B6F0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코사인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TF-IDF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1FE2A" w14:textId="77777777" w:rsidR="005E3940" w:rsidRDefault="001A4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주의력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결핍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과잉행동장애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(ADHD)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는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산만함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과잉행동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충동성을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특징으로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하는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질환입니다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.</w:t>
            </w:r>
          </w:p>
        </w:tc>
      </w:tr>
    </w:tbl>
    <w:p w14:paraId="5FC9F248" w14:textId="77777777" w:rsidR="005E3940" w:rsidRDefault="005E3940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6160A7B2" w14:textId="77777777" w:rsidR="005E3940" w:rsidRDefault="001A4343">
      <w:pPr>
        <w:rPr>
          <w:rFonts w:ascii="맑은 고딕" w:eastAsia="맑은 고딕" w:hAnsi="맑은 고딕" w:cs="맑은 고딕"/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예시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sz w:val="20"/>
          <w:szCs w:val="20"/>
        </w:rPr>
        <w:t>텍스트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 2)</w:t>
      </w:r>
    </w:p>
    <w:p w14:paraId="540E34F3" w14:textId="77777777" w:rsidR="005E3940" w:rsidRDefault="005E3940">
      <w:pPr>
        <w:rPr>
          <w:rFonts w:ascii="맑은 고딕" w:eastAsia="맑은 고딕" w:hAnsi="맑은 고딕" w:cs="맑은 고딕"/>
          <w:b/>
          <w:sz w:val="20"/>
          <w:szCs w:val="20"/>
        </w:rPr>
      </w:pPr>
    </w:p>
    <w:tbl>
      <w:tblPr>
        <w:tblStyle w:val="a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E3940" w14:paraId="022A647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22D96" w14:textId="77777777" w:rsidR="005E3940" w:rsidRDefault="001A4343">
            <w:pPr>
              <w:spacing w:after="460"/>
              <w:rPr>
                <w:rFonts w:ascii="Open Sans" w:eastAsia="Open Sans" w:hAnsi="Open Sans" w:cs="Open Sans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ADHD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는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뇌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안에서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주의집중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능력을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조절하는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신경전달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물질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(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도파민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노르에피네프린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등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)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이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불균형하여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발생합니다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주의집중력과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행동을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통제하는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뇌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부위의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구조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및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기능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변화가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ADHD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의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발생과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관련이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있습니다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기타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원인으로는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뇌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손상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뇌의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후천적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질병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미숙아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등이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있습니다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. </w:t>
            </w:r>
          </w:p>
          <w:p w14:paraId="146BAF22" w14:textId="77777777" w:rsidR="005E3940" w:rsidRDefault="001A4343">
            <w:pPr>
              <w:spacing w:after="460"/>
              <w:rPr>
                <w:rFonts w:ascii="Open Sans" w:eastAsia="Open Sans" w:hAnsi="Open Sans" w:cs="Open Sans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소아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ADHD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의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유병률은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일반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인구의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6~9%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입니다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이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중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60~80%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는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청소년기까지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계속됩니다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. 50%,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즉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소아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ADHD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환자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2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명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중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1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명은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성인이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되어도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ADHD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의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주요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증세나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전체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진단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기준을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충족시키는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증세를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유지합니다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.</w:t>
            </w:r>
          </w:p>
        </w:tc>
      </w:tr>
    </w:tbl>
    <w:p w14:paraId="2F5C52FD" w14:textId="77777777" w:rsidR="005E3940" w:rsidRDefault="005E3940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03E88B22" w14:textId="77777777" w:rsidR="005E3940" w:rsidRDefault="001A4343">
      <w:pPr>
        <w:spacing w:after="460"/>
        <w:rPr>
          <w:rFonts w:ascii="맑은 고딕" w:eastAsia="맑은 고딕" w:hAnsi="맑은 고딕" w:cs="맑은 고딕"/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결과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 2)</w:t>
      </w:r>
    </w:p>
    <w:tbl>
      <w:tblPr>
        <w:tblStyle w:val="ab"/>
        <w:tblW w:w="9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1395"/>
        <w:gridCol w:w="6990"/>
      </w:tblGrid>
      <w:tr w:rsidR="005E3940" w14:paraId="38B805B0" w14:textId="77777777">
        <w:trPr>
          <w:trHeight w:val="1006"/>
          <w:jc w:val="center"/>
        </w:trPr>
        <w:tc>
          <w:tcPr>
            <w:tcW w:w="23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4BF4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예시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핵심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문장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96C0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ADHD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뇌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안에서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주의집중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능력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조절하는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신경전달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물질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도파민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노르에피네프린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불균형하여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발생합니다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  <w:tr w:rsidR="005E3940" w14:paraId="667FD943" w14:textId="77777777">
        <w:trPr>
          <w:trHeight w:val="400"/>
          <w:jc w:val="center"/>
        </w:trPr>
        <w:tc>
          <w:tcPr>
            <w:tcW w:w="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F04C9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어절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단위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504F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코사인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유사도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0D6DE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소아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ADHD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유병률은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인구의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6~9%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  <w:tr w:rsidR="005E3940" w14:paraId="29896EE2" w14:textId="77777777">
        <w:trPr>
          <w:trHeight w:val="400"/>
          <w:jc w:val="center"/>
        </w:trPr>
        <w:tc>
          <w:tcPr>
            <w:tcW w:w="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EDEA4" w14:textId="77777777" w:rsidR="005E3940" w:rsidRDefault="005E3940">
            <w:pPr>
              <w:widowControl w:val="0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02AB9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유사도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공식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3B953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소아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ADHD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유병률은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인구의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6~9%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  <w:tr w:rsidR="005E3940" w14:paraId="79584DBA" w14:textId="77777777">
        <w:trPr>
          <w:trHeight w:val="400"/>
          <w:jc w:val="center"/>
        </w:trPr>
        <w:tc>
          <w:tcPr>
            <w:tcW w:w="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FA3C1" w14:textId="77777777" w:rsidR="005E3940" w:rsidRDefault="005E3940">
            <w:pPr>
              <w:widowControl w:val="0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9D9D0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코사인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TF-IDF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CAF7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소아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ADHD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유병률은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인구의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6~9%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  <w:tr w:rsidR="005E3940" w14:paraId="71395DAC" w14:textId="77777777">
        <w:trPr>
          <w:trHeight w:val="400"/>
          <w:jc w:val="center"/>
        </w:trPr>
        <w:tc>
          <w:tcPr>
            <w:tcW w:w="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ADD45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전처리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76DEA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코사인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유사도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9FA5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50%,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즉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소아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ADHD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환자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2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중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1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성인이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되어도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ADHD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증세나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진단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기준을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충족시키는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증세를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유지합니다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  <w:tr w:rsidR="005E3940" w14:paraId="5D68D9B5" w14:textId="77777777">
        <w:trPr>
          <w:trHeight w:val="400"/>
          <w:jc w:val="center"/>
        </w:trPr>
        <w:tc>
          <w:tcPr>
            <w:tcW w:w="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B7C6E" w14:textId="77777777" w:rsidR="005E3940" w:rsidRDefault="005E3940">
            <w:pPr>
              <w:widowControl w:val="0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65FF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유사도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공식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2BFE6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주의집중력과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행동을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통제하는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뇌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부위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구조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및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변화가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ADHD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발생과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관련이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있습니다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  <w:tr w:rsidR="005E3940" w14:paraId="22B37E1F" w14:textId="77777777">
        <w:trPr>
          <w:trHeight w:val="400"/>
          <w:jc w:val="center"/>
        </w:trPr>
        <w:tc>
          <w:tcPr>
            <w:tcW w:w="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D809" w14:textId="77777777" w:rsidR="005E3940" w:rsidRDefault="005E3940">
            <w:pPr>
              <w:widowControl w:val="0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9E99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코사인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TF-IDF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1871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주의집중력과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행동을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통제하는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뇌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부위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구조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및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변화가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ADHD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발생과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관련이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있습니다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</w:tbl>
    <w:p w14:paraId="5AFA2149" w14:textId="77777777" w:rsidR="005E3940" w:rsidRDefault="005E3940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48DBC5EF" w14:textId="77777777" w:rsidR="005E3940" w:rsidRDefault="001A4343">
      <w:pPr>
        <w:rPr>
          <w:rFonts w:ascii="맑은 고딕" w:eastAsia="맑은 고딕" w:hAnsi="맑은 고딕" w:cs="맑은 고딕"/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예시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sz w:val="20"/>
          <w:szCs w:val="20"/>
        </w:rPr>
        <w:t>텍스트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 3)</w:t>
      </w:r>
    </w:p>
    <w:p w14:paraId="3245488D" w14:textId="77777777" w:rsidR="005E3940" w:rsidRDefault="005E3940">
      <w:pPr>
        <w:rPr>
          <w:rFonts w:ascii="맑은 고딕" w:eastAsia="맑은 고딕" w:hAnsi="맑은 고딕" w:cs="맑은 고딕"/>
          <w:b/>
          <w:sz w:val="20"/>
          <w:szCs w:val="20"/>
        </w:rPr>
      </w:pPr>
    </w:p>
    <w:tbl>
      <w:tblPr>
        <w:tblStyle w:val="ac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E3940" w14:paraId="4CE5938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D2430" w14:textId="77777777" w:rsidR="005E3940" w:rsidRDefault="001A4343">
            <w:pPr>
              <w:rPr>
                <w:rFonts w:ascii="Open Sans" w:eastAsia="Open Sans" w:hAnsi="Open Sans" w:cs="Open Sans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ADHD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증상은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환자의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연령대가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증가함에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따라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변화합니다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과다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활동은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초기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청소년기로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접어들면서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유의미하게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감소합니다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일부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환자는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충동성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심한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감정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기복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주의집중력에서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지속적인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결함을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보입니다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이를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포함한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성인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ADHD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의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증상은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다음과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같습니다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. </w:t>
            </w:r>
          </w:p>
          <w:p w14:paraId="58620C8B" w14:textId="77777777" w:rsidR="005E3940" w:rsidRDefault="001A4343">
            <w:pPr>
              <w:rPr>
                <w:rFonts w:ascii="Open Sans" w:eastAsia="Open Sans" w:hAnsi="Open Sans" w:cs="Open Sans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①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집중과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집중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유지의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어려움</w:t>
            </w:r>
          </w:p>
          <w:p w14:paraId="448818CC" w14:textId="77777777" w:rsidR="005E3940" w:rsidRDefault="001A4343">
            <w:pPr>
              <w:rPr>
                <w:rFonts w:ascii="Open Sans" w:eastAsia="Open Sans" w:hAnsi="Open Sans" w:cs="Open Sans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아주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간단한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일임에도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일을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끝마치기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위해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고군분투합니다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.</w:t>
            </w:r>
          </w:p>
          <w:p w14:paraId="342C1DF5" w14:textId="77777777" w:rsidR="005E3940" w:rsidRDefault="001A4343">
            <w:pPr>
              <w:rPr>
                <w:rFonts w:ascii="Open Sans" w:eastAsia="Open Sans" w:hAnsi="Open Sans" w:cs="Open Sans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일을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끝마치지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못합니다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.</w:t>
            </w:r>
          </w:p>
          <w:p w14:paraId="1B85FD4C" w14:textId="77777777" w:rsidR="005E3940" w:rsidRDefault="001A4343">
            <w:pPr>
              <w:rPr>
                <w:rFonts w:ascii="Open Sans" w:eastAsia="Open Sans" w:hAnsi="Open Sans" w:cs="Open Sans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세밀한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부분을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간과하는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실수가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잦습니다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.</w:t>
            </w:r>
          </w:p>
          <w:p w14:paraId="7E531669" w14:textId="77777777" w:rsidR="005E3940" w:rsidRDefault="001A4343">
            <w:pPr>
              <w:rPr>
                <w:rFonts w:ascii="Open Sans" w:eastAsia="Open Sans" w:hAnsi="Open Sans" w:cs="Open Sans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별로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상관없는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광경이나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소리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때문에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쉽게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산만해집니다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.</w:t>
            </w:r>
          </w:p>
          <w:p w14:paraId="548FB720" w14:textId="77777777" w:rsidR="005E3940" w:rsidRDefault="001A4343">
            <w:pPr>
              <w:rPr>
                <w:rFonts w:ascii="Open Sans" w:eastAsia="Open Sans" w:hAnsi="Open Sans" w:cs="Open Sans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한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가지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일을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하다가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어느새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다른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일을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하고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있습니다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.</w:t>
            </w:r>
          </w:p>
          <w:p w14:paraId="28711F91" w14:textId="77777777" w:rsidR="005E3940" w:rsidRDefault="001A4343">
            <w:pPr>
              <w:rPr>
                <w:rFonts w:ascii="Open Sans" w:eastAsia="Open Sans" w:hAnsi="Open Sans" w:cs="Open Sans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Open Sans" w:eastAsia="Open Sans" w:hAnsi="Open Sans" w:cs="Open Sans"/>
                <w:color w:val="333333"/>
                <w:sz w:val="20"/>
                <w:szCs w:val="20"/>
                <w:highlight w:val="white"/>
              </w:rPr>
              <w:t xml:space="preserve"> </w:t>
            </w:r>
          </w:p>
          <w:p w14:paraId="16D4C875" w14:textId="77777777" w:rsidR="005E3940" w:rsidRDefault="001A4343">
            <w:pPr>
              <w:rPr>
                <w:rFonts w:ascii="Open Sans" w:eastAsia="Open Sans" w:hAnsi="Open Sans" w:cs="Open Sans"/>
                <w:color w:val="333333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② 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과도한</w:t>
            </w:r>
            <w:proofErr w:type="gramEnd"/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집중</w:t>
            </w:r>
          </w:p>
          <w:p w14:paraId="7C1AEE9E" w14:textId="77777777" w:rsidR="005E3940" w:rsidRDefault="001A4343">
            <w:pPr>
              <w:rPr>
                <w:rFonts w:ascii="Open Sans" w:eastAsia="Open Sans" w:hAnsi="Open Sans" w:cs="Open Sans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책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, TV,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컴퓨터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등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흥분과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보상이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있는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일에는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몰입합니다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.</w:t>
            </w:r>
          </w:p>
          <w:p w14:paraId="3041137E" w14:textId="77777777" w:rsidR="005E3940" w:rsidRDefault="001A4343">
            <w:pPr>
              <w:rPr>
                <w:rFonts w:ascii="Open Sans" w:eastAsia="Open Sans" w:hAnsi="Open Sans" w:cs="Open Sans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과도한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집중으로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인해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다른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중요한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일과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시간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개념을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잊어버립니다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.</w:t>
            </w:r>
          </w:p>
          <w:p w14:paraId="4B95986C" w14:textId="77777777" w:rsidR="005E3940" w:rsidRDefault="001A4343">
            <w:pPr>
              <w:rPr>
                <w:rFonts w:ascii="Open Sans" w:eastAsia="Open Sans" w:hAnsi="Open Sans" w:cs="Open Sans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Open Sans" w:eastAsia="Open Sans" w:hAnsi="Open Sans" w:cs="Open Sans"/>
                <w:color w:val="333333"/>
                <w:sz w:val="20"/>
                <w:szCs w:val="20"/>
                <w:highlight w:val="white"/>
              </w:rPr>
              <w:t xml:space="preserve"> </w:t>
            </w:r>
          </w:p>
          <w:p w14:paraId="4505444C" w14:textId="77777777" w:rsidR="005E3940" w:rsidRDefault="001A4343">
            <w:pPr>
              <w:rPr>
                <w:rFonts w:ascii="Open Sans" w:eastAsia="Open Sans" w:hAnsi="Open Sans" w:cs="Open Sans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③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비조직화와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건망증</w:t>
            </w:r>
          </w:p>
          <w:p w14:paraId="7619E203" w14:textId="77777777" w:rsidR="005E3940" w:rsidRDefault="001A4343">
            <w:pPr>
              <w:rPr>
                <w:rFonts w:ascii="Open Sans" w:eastAsia="Open Sans" w:hAnsi="Open Sans" w:cs="Open Sans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정리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정돈을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잘하지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못합니다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방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책상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차가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매우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어지럽습니다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.</w:t>
            </w:r>
          </w:p>
          <w:p w14:paraId="5A007517" w14:textId="77777777" w:rsidR="005E3940" w:rsidRDefault="001A4343">
            <w:pPr>
              <w:rPr>
                <w:rFonts w:ascii="Open Sans" w:eastAsia="Open Sans" w:hAnsi="Open Sans" w:cs="Open Sans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일의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예상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소요시간을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과소평가하는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경향이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있습니다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.</w:t>
            </w:r>
          </w:p>
          <w:p w14:paraId="5E98D1B0" w14:textId="77777777" w:rsidR="005E3940" w:rsidRDefault="001A4343">
            <w:pPr>
              <w:rPr>
                <w:rFonts w:ascii="Open Sans" w:eastAsia="Open Sans" w:hAnsi="Open Sans" w:cs="Open Sans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만성적으로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지각합니다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.</w:t>
            </w:r>
          </w:p>
          <w:p w14:paraId="27B14114" w14:textId="77777777" w:rsidR="005E3940" w:rsidRDefault="001A4343">
            <w:pPr>
              <w:rPr>
                <w:rFonts w:ascii="Open Sans" w:eastAsia="Open Sans" w:hAnsi="Open Sans" w:cs="Open Sans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우선순위를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정하지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못하거나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계획적으로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행동하지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못합니다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. </w:t>
            </w:r>
          </w:p>
          <w:p w14:paraId="561A6492" w14:textId="77777777" w:rsidR="005E3940" w:rsidRDefault="001A4343">
            <w:pPr>
              <w:rPr>
                <w:rFonts w:ascii="Open Sans" w:eastAsia="Open Sans" w:hAnsi="Open Sans" w:cs="Open Sans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물건을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잃어버리거나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제자리에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놓지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않습니다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.</w:t>
            </w:r>
          </w:p>
          <w:p w14:paraId="4D9119BE" w14:textId="77777777" w:rsidR="005E3940" w:rsidRDefault="001A4343">
            <w:pPr>
              <w:rPr>
                <w:rFonts w:ascii="Open Sans" w:eastAsia="Open Sans" w:hAnsi="Open Sans" w:cs="Open Sans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Open Sans" w:eastAsia="Open Sans" w:hAnsi="Open Sans" w:cs="Open Sans"/>
                <w:color w:val="333333"/>
                <w:sz w:val="20"/>
                <w:szCs w:val="20"/>
                <w:highlight w:val="white"/>
              </w:rPr>
              <w:t xml:space="preserve"> </w:t>
            </w:r>
          </w:p>
          <w:p w14:paraId="52956CA8" w14:textId="77777777" w:rsidR="005E3940" w:rsidRDefault="001A4343">
            <w:pPr>
              <w:rPr>
                <w:rFonts w:ascii="Open Sans" w:eastAsia="Open Sans" w:hAnsi="Open Sans" w:cs="Open Sans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④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불안정함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혹은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끊임없는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활동</w:t>
            </w:r>
          </w:p>
          <w:p w14:paraId="497652AE" w14:textId="77777777" w:rsidR="005E3940" w:rsidRDefault="001A4343">
            <w:pPr>
              <w:rPr>
                <w:rFonts w:ascii="Open Sans" w:eastAsia="Open Sans" w:hAnsi="Open Sans" w:cs="Open Sans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가만히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앉아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있는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것을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어려워합니다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.</w:t>
            </w:r>
          </w:p>
          <w:p w14:paraId="5B4EBB65" w14:textId="77777777" w:rsidR="005E3940" w:rsidRDefault="001A4343">
            <w:pPr>
              <w:rPr>
                <w:rFonts w:ascii="Open Sans" w:eastAsia="Open Sans" w:hAnsi="Open Sans" w:cs="Open Sans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자극적이고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흥분되는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일을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추구합니다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.</w:t>
            </w:r>
          </w:p>
          <w:p w14:paraId="7677F7E4" w14:textId="77777777" w:rsidR="005E3940" w:rsidRDefault="001A4343">
            <w:pPr>
              <w:rPr>
                <w:rFonts w:ascii="Open Sans" w:eastAsia="Open Sans" w:hAnsi="Open Sans" w:cs="Open Sans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동시에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여러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가지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일을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합니다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.</w:t>
            </w:r>
          </w:p>
          <w:p w14:paraId="736DDCBD" w14:textId="77777777" w:rsidR="005E3940" w:rsidRDefault="001A4343">
            <w:pPr>
              <w:rPr>
                <w:rFonts w:ascii="Open Sans" w:eastAsia="Open Sans" w:hAnsi="Open Sans" w:cs="Open Sans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lastRenderedPageBreak/>
              <w:t xml:space="preserve">-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쉽게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지루해합니다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.</w:t>
            </w:r>
          </w:p>
          <w:p w14:paraId="58BA22B0" w14:textId="77777777" w:rsidR="005E3940" w:rsidRDefault="001A4343">
            <w:pPr>
              <w:rPr>
                <w:rFonts w:ascii="Open Sans" w:eastAsia="Open Sans" w:hAnsi="Open Sans" w:cs="Open Sans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Open Sans" w:eastAsia="Open Sans" w:hAnsi="Open Sans" w:cs="Open Sans"/>
                <w:color w:val="333333"/>
                <w:sz w:val="20"/>
                <w:szCs w:val="20"/>
                <w:highlight w:val="white"/>
              </w:rPr>
              <w:t xml:space="preserve"> </w:t>
            </w:r>
          </w:p>
          <w:p w14:paraId="77D1A6A8" w14:textId="77777777" w:rsidR="005E3940" w:rsidRDefault="001A4343">
            <w:pPr>
              <w:rPr>
                <w:rFonts w:ascii="Open Sans" w:eastAsia="Open Sans" w:hAnsi="Open Sans" w:cs="Open Sans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⑤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충동성</w:t>
            </w:r>
          </w:p>
          <w:p w14:paraId="40F36A60" w14:textId="77777777" w:rsidR="005E3940" w:rsidRDefault="001A4343">
            <w:pPr>
              <w:rPr>
                <w:rFonts w:ascii="Open Sans" w:eastAsia="Open Sans" w:hAnsi="Open Sans" w:cs="Open Sans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다른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사람의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대화에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자주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끼어듭니다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.</w:t>
            </w:r>
          </w:p>
          <w:p w14:paraId="5544BBB7" w14:textId="77777777" w:rsidR="005E3940" w:rsidRDefault="001A4343">
            <w:pPr>
              <w:rPr>
                <w:rFonts w:ascii="Open Sans" w:eastAsia="Open Sans" w:hAnsi="Open Sans" w:cs="Open Sans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자제를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잘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못합니다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.</w:t>
            </w:r>
          </w:p>
          <w:p w14:paraId="48E24953" w14:textId="77777777" w:rsidR="005E3940" w:rsidRDefault="001A4343">
            <w:pPr>
              <w:rPr>
                <w:rFonts w:ascii="Open Sans" w:eastAsia="Open Sans" w:hAnsi="Open Sans" w:cs="Open Sans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무례하거나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부적절한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생각을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그대로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내뱉습니다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.</w:t>
            </w:r>
          </w:p>
          <w:p w14:paraId="2C23D9EF" w14:textId="77777777" w:rsidR="005E3940" w:rsidRDefault="001A4343">
            <w:pPr>
              <w:rPr>
                <w:rFonts w:ascii="Open Sans" w:eastAsia="Open Sans" w:hAnsi="Open Sans" w:cs="Open Sans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결과를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고려하지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않고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돌발적으로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행동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합니다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.</w:t>
            </w:r>
          </w:p>
          <w:p w14:paraId="766C6510" w14:textId="77777777" w:rsidR="005E3940" w:rsidRDefault="001A4343">
            <w:pPr>
              <w:rPr>
                <w:rFonts w:ascii="Open Sans" w:eastAsia="Open Sans" w:hAnsi="Open Sans" w:cs="Open Sans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중독의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위험이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있습니다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.</w:t>
            </w:r>
          </w:p>
          <w:p w14:paraId="376DFC57" w14:textId="77777777" w:rsidR="005E3940" w:rsidRDefault="001A4343">
            <w:pPr>
              <w:rPr>
                <w:rFonts w:ascii="Open Sans" w:eastAsia="Open Sans" w:hAnsi="Open Sans" w:cs="Open Sans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Open Sans" w:eastAsia="Open Sans" w:hAnsi="Open Sans" w:cs="Open Sans"/>
                <w:color w:val="333333"/>
                <w:sz w:val="20"/>
                <w:szCs w:val="20"/>
                <w:highlight w:val="white"/>
              </w:rPr>
              <w:t xml:space="preserve"> </w:t>
            </w:r>
          </w:p>
          <w:p w14:paraId="1176743E" w14:textId="77777777" w:rsidR="005E3940" w:rsidRDefault="001A4343">
            <w:pPr>
              <w:rPr>
                <w:rFonts w:ascii="Open Sans" w:eastAsia="Open Sans" w:hAnsi="Open Sans" w:cs="Open Sans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⑥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감정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조절의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어려움</w:t>
            </w:r>
          </w:p>
          <w:p w14:paraId="085631D0" w14:textId="77777777" w:rsidR="005E3940" w:rsidRDefault="001A4343">
            <w:pPr>
              <w:rPr>
                <w:rFonts w:ascii="Open Sans" w:eastAsia="Open Sans" w:hAnsi="Open Sans" w:cs="Open Sans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자존감과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성취감이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낮습니다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.</w:t>
            </w:r>
          </w:p>
          <w:p w14:paraId="6DC1B062" w14:textId="77777777" w:rsidR="005E3940" w:rsidRDefault="001A4343">
            <w:pPr>
              <w:rPr>
                <w:rFonts w:ascii="Open Sans" w:eastAsia="Open Sans" w:hAnsi="Open Sans" w:cs="Open Sans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비판에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대해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과민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반응하며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쉽게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좌절합니다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.</w:t>
            </w:r>
          </w:p>
          <w:p w14:paraId="3A9885CE" w14:textId="77777777" w:rsidR="005E3940" w:rsidRDefault="001A4343">
            <w:pPr>
              <w:rPr>
                <w:rFonts w:ascii="Open Sans" w:eastAsia="Open Sans" w:hAnsi="Open Sans" w:cs="Open Sans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감정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기복이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심하고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조급합니다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.</w:t>
            </w:r>
          </w:p>
          <w:p w14:paraId="08520063" w14:textId="77777777" w:rsidR="005E3940" w:rsidRDefault="001A4343">
            <w:pPr>
              <w:rPr>
                <w:rFonts w:ascii="Open Sans" w:eastAsia="Open Sans" w:hAnsi="Open Sans" w:cs="Open Sans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예민하고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폭발적으로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화를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>냅니다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0"/>
                <w:szCs w:val="20"/>
                <w:highlight w:val="white"/>
              </w:rPr>
              <w:t xml:space="preserve">. </w:t>
            </w:r>
          </w:p>
        </w:tc>
      </w:tr>
    </w:tbl>
    <w:p w14:paraId="1E5A9444" w14:textId="77777777" w:rsidR="005E3940" w:rsidRDefault="005E3940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13F6BAD7" w14:textId="77777777" w:rsidR="005E3940" w:rsidRDefault="001A4343">
      <w:pPr>
        <w:spacing w:after="460"/>
        <w:rPr>
          <w:rFonts w:ascii="맑은 고딕" w:eastAsia="맑은 고딕" w:hAnsi="맑은 고딕" w:cs="맑은 고딕"/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결과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 3)</w:t>
      </w:r>
    </w:p>
    <w:tbl>
      <w:tblPr>
        <w:tblStyle w:val="ad"/>
        <w:tblW w:w="9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1395"/>
        <w:gridCol w:w="6990"/>
      </w:tblGrid>
      <w:tr w:rsidR="005E3940" w14:paraId="68867723" w14:textId="77777777">
        <w:trPr>
          <w:trHeight w:val="1006"/>
          <w:jc w:val="center"/>
        </w:trPr>
        <w:tc>
          <w:tcPr>
            <w:tcW w:w="23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7E2D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예시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핵심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문장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8DC4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ADHD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증상으로는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집중과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집중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유지의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어려움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과도한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집중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비조직화와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건망증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불안정함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혹은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끊임없는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활동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충동성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감정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조절의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어려움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등이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있습니다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  <w:tr w:rsidR="005E3940" w14:paraId="22D2DC15" w14:textId="77777777">
        <w:trPr>
          <w:trHeight w:val="400"/>
          <w:jc w:val="center"/>
        </w:trPr>
        <w:tc>
          <w:tcPr>
            <w:tcW w:w="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558E1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어절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단위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5713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코사인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유사도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C5B9A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하다가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어느새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다른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하고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있습니다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14:paraId="1F930BC6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끝마치지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못합니다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14:paraId="673762D3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①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집중과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집중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유지의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어려움</w:t>
            </w:r>
          </w:p>
          <w:p w14:paraId="52D725D2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아주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간단한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일임에도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끝마치기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고군분투합니다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  <w:tr w:rsidR="005E3940" w14:paraId="3FA19DB6" w14:textId="77777777">
        <w:trPr>
          <w:trHeight w:val="400"/>
          <w:jc w:val="center"/>
        </w:trPr>
        <w:tc>
          <w:tcPr>
            <w:tcW w:w="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1CF99" w14:textId="77777777" w:rsidR="005E3940" w:rsidRDefault="005E3940">
            <w:pPr>
              <w:widowControl w:val="0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5DC5F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유사도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공식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26C4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하다가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어느새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다른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하고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있습니다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14:paraId="06C00998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끝마치지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못합니다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14:paraId="103CBE46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①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집중과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집중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유지의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어려움</w:t>
            </w:r>
          </w:p>
          <w:p w14:paraId="055C43CC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아주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간단한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일임에도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끝마치기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고군분투합니다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  <w:tr w:rsidR="005E3940" w14:paraId="286F718F" w14:textId="77777777">
        <w:trPr>
          <w:trHeight w:val="400"/>
          <w:jc w:val="center"/>
        </w:trPr>
        <w:tc>
          <w:tcPr>
            <w:tcW w:w="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163A" w14:textId="77777777" w:rsidR="005E3940" w:rsidRDefault="005E3940">
            <w:pPr>
              <w:widowControl w:val="0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D7102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코사인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TF-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IDF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2D93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 xml:space="preserve">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하다가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어느새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다른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하고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있습니다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14:paraId="6A721DB1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 xml:space="preserve">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끝마치지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못합니다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14:paraId="36E9FF78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①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집중과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집중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유지의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어려움</w:t>
            </w:r>
          </w:p>
          <w:p w14:paraId="49FA7536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아주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간단한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일임에도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끝마치기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고군분투합니다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  <w:tr w:rsidR="005E3940" w14:paraId="022A90EE" w14:textId="77777777">
        <w:trPr>
          <w:trHeight w:val="400"/>
          <w:jc w:val="center"/>
        </w:trPr>
        <w:tc>
          <w:tcPr>
            <w:tcW w:w="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445BA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전처리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3D50C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코사인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유사도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1D73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①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집중과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집중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유지의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어려움</w:t>
            </w:r>
          </w:p>
          <w:p w14:paraId="2BF3BACA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아주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간단한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일임에도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끝마치기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고군분투합니다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14:paraId="4051B472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일부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환자는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충동성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심한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감정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기복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주의집중력에서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지속적인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결함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보입니다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14:paraId="198443D2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과도한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집중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으로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인해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다른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중요한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개념을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잊어버립니다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  <w:tr w:rsidR="005E3940" w14:paraId="3782D534" w14:textId="77777777">
        <w:trPr>
          <w:trHeight w:val="400"/>
          <w:jc w:val="center"/>
        </w:trPr>
        <w:tc>
          <w:tcPr>
            <w:tcW w:w="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6B26F" w14:textId="77777777" w:rsidR="005E3940" w:rsidRDefault="005E3940">
            <w:pPr>
              <w:widowControl w:val="0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1A1A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유사도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공식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36C0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일부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환자는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충동성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심한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감정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기복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주의집중력에서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지속적인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결함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보입니다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14:paraId="025765C1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과도한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집중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으로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인해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다른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중요한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개념을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잊어버립니다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14:paraId="6DE75648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② 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과도한</w:t>
            </w:r>
            <w:proofErr w:type="gramEnd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집중</w:t>
            </w:r>
          </w:p>
          <w:p w14:paraId="5EE5F8B3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TV,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컴퓨터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흥분과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보상이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일에는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몰입합니다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  <w:tr w:rsidR="005E3940" w14:paraId="2AC416DB" w14:textId="77777777">
        <w:trPr>
          <w:trHeight w:val="400"/>
          <w:jc w:val="center"/>
        </w:trPr>
        <w:tc>
          <w:tcPr>
            <w:tcW w:w="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9EE21" w14:textId="77777777" w:rsidR="005E3940" w:rsidRDefault="005E3940">
            <w:pPr>
              <w:widowControl w:val="0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3159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코사인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TF-IDF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ED024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일부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환자는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충동성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심한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감정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기복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주의집중력에서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지속적인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결함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보입니다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14:paraId="0F03C062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과도한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집중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으로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인해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다른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중요한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개념을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잊어버립니다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14:paraId="1DF83822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①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집중과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집중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유지의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어려움</w:t>
            </w:r>
          </w:p>
          <w:p w14:paraId="568E4399" w14:textId="77777777" w:rsidR="005E3940" w:rsidRDefault="001A4343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아주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간단한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일임에도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끝마치기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고군분투합니다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</w:tbl>
    <w:p w14:paraId="3FAD93F8" w14:textId="77777777" w:rsidR="005E3940" w:rsidRDefault="005E3940">
      <w:pPr>
        <w:spacing w:after="460"/>
        <w:rPr>
          <w:rFonts w:ascii="맑은 고딕" w:eastAsia="맑은 고딕" w:hAnsi="맑은 고딕" w:cs="맑은 고딕"/>
          <w:b/>
          <w:sz w:val="20"/>
          <w:szCs w:val="20"/>
        </w:rPr>
      </w:pPr>
    </w:p>
    <w:p w14:paraId="011264B8" w14:textId="77777777" w:rsidR="005E3940" w:rsidRDefault="001A4343" w:rsidP="001A4343">
      <w:pPr>
        <w:spacing w:after="460"/>
        <w:rPr>
          <w:rFonts w:ascii="맑은 고딕" w:eastAsia="맑은 고딕" w:hAnsi="맑은 고딕" w:cs="맑은 고딕" w:hint="eastAsia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결과적으로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큰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차이를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만든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것은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문장간의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가중치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계산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방법보다는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sz w:val="20"/>
          <w:szCs w:val="20"/>
        </w:rPr>
        <w:t>형태소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분석기의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사용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여부였다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/>
          <w:sz w:val="20"/>
          <w:szCs w:val="20"/>
        </w:rPr>
        <w:t>어절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단위로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문장을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분리하여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핵심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문장을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추출하는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경우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세가지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그래프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구성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방식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모두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같은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문장을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추출하였다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/>
          <w:sz w:val="20"/>
          <w:szCs w:val="20"/>
        </w:rPr>
        <w:t>공식상으로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코사인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유사도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공식은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짧은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문장을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선호할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것이고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sz w:val="20"/>
          <w:szCs w:val="20"/>
        </w:rPr>
        <w:t>논문에서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제안된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유사도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공식의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경우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문장을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선호할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것으로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예측하였지만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그런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경향성은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gramStart"/>
      <w:r>
        <w:rPr>
          <w:rFonts w:ascii="맑은 고딕" w:eastAsia="맑은 고딕" w:hAnsi="맑은 고딕" w:cs="맑은 고딕"/>
          <w:sz w:val="20"/>
          <w:szCs w:val="20"/>
        </w:rPr>
        <w:t>확인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할</w:t>
      </w:r>
      <w:proofErr w:type="gram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없었다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/>
          <w:sz w:val="20"/>
          <w:szCs w:val="20"/>
        </w:rPr>
        <w:t>하지만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sz w:val="20"/>
          <w:szCs w:val="20"/>
        </w:rPr>
        <w:t>추출된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문장이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사람이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선택한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핵심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문장과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대부분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무관하였다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/>
          <w:sz w:val="20"/>
          <w:szCs w:val="20"/>
        </w:rPr>
        <w:t>형태소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분석기를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사용하여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전처리를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경우에는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문장간의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가중치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계산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방법에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따라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추출되는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문장에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차이가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존재하였는데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sz w:val="20"/>
          <w:szCs w:val="20"/>
        </w:rPr>
        <w:t>코사인</w:t>
      </w:r>
      <w:r>
        <w:rPr>
          <w:rFonts w:ascii="맑은 고딕" w:eastAsia="맑은 고딕" w:hAnsi="맑은 고딕" w:cs="맑은 고딕"/>
          <w:sz w:val="20"/>
          <w:szCs w:val="20"/>
        </w:rPr>
        <w:t xml:space="preserve"> TF-IDF </w:t>
      </w:r>
      <w:r>
        <w:rPr>
          <w:rFonts w:ascii="맑은 고딕" w:eastAsia="맑은 고딕" w:hAnsi="맑은 고딕" w:cs="맑은 고딕"/>
          <w:sz w:val="20"/>
          <w:szCs w:val="20"/>
        </w:rPr>
        <w:t>방식의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정확도가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가장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높았다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/>
          <w:sz w:val="20"/>
          <w:szCs w:val="20"/>
        </w:rPr>
        <w:t>또한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추출된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핵심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문장이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대부분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인간이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선택한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문장과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일치하거나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관련이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있었다</w:t>
      </w:r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/>
          <w:sz w:val="20"/>
          <w:szCs w:val="20"/>
        </w:rPr>
        <w:t>앞으로는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형태소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분석기를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사용하지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않고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추출적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요약의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성능을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높이는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방법을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찾아야할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것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같다</w:t>
      </w:r>
      <w:r>
        <w:rPr>
          <w:rFonts w:ascii="맑은 고딕" w:eastAsia="맑은 고딕" w:hAnsi="맑은 고딕" w:cs="맑은 고딕"/>
          <w:sz w:val="20"/>
          <w:szCs w:val="20"/>
        </w:rPr>
        <w:t>.</w:t>
      </w:r>
      <w:bookmarkStart w:id="4" w:name="_GoBack"/>
      <w:bookmarkEnd w:id="4"/>
    </w:p>
    <w:p w14:paraId="39AE8F3B" w14:textId="77777777" w:rsidR="005E3940" w:rsidRDefault="001A4343">
      <w:pPr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lastRenderedPageBreak/>
        <w:t>참고문헌</w:t>
      </w:r>
    </w:p>
    <w:p w14:paraId="78B9A099" w14:textId="77777777" w:rsidR="005E3940" w:rsidRDefault="001A4343">
      <w:pPr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[1] </w:t>
      </w:r>
      <w:r>
        <w:rPr>
          <w:rFonts w:ascii="굴림" w:eastAsia="굴림" w:hAnsi="굴림" w:cs="굴림"/>
          <w:sz w:val="20"/>
          <w:szCs w:val="20"/>
        </w:rPr>
        <w:t xml:space="preserve">Rada </w:t>
      </w:r>
      <w:proofErr w:type="spellStart"/>
      <w:r>
        <w:rPr>
          <w:rFonts w:ascii="굴림" w:eastAsia="굴림" w:hAnsi="굴림" w:cs="굴림"/>
          <w:sz w:val="20"/>
          <w:szCs w:val="20"/>
        </w:rPr>
        <w:t>Mihalcea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, Paul </w:t>
      </w:r>
      <w:proofErr w:type="spellStart"/>
      <w:r>
        <w:rPr>
          <w:rFonts w:ascii="굴림" w:eastAsia="굴림" w:hAnsi="굴림" w:cs="굴림"/>
          <w:sz w:val="20"/>
          <w:szCs w:val="20"/>
        </w:rPr>
        <w:t>Tarau</w:t>
      </w:r>
      <w:proofErr w:type="spellEnd"/>
      <w:r>
        <w:rPr>
          <w:rFonts w:ascii="굴림" w:eastAsia="굴림" w:hAnsi="굴림" w:cs="굴림"/>
          <w:sz w:val="20"/>
          <w:szCs w:val="20"/>
        </w:rPr>
        <w:t>, “</w:t>
      </w:r>
      <w:proofErr w:type="spellStart"/>
      <w:r>
        <w:rPr>
          <w:rFonts w:ascii="굴림" w:eastAsia="굴림" w:hAnsi="굴림" w:cs="굴림"/>
          <w:sz w:val="20"/>
          <w:szCs w:val="20"/>
        </w:rPr>
        <w:t>TextRank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: Bringing Order into Texts”, Proceedings of the European Conference on Artificial Intelligence (ECAI 2004), Valencia, Spain, August 2004. </w:t>
      </w:r>
    </w:p>
    <w:p w14:paraId="045314E8" w14:textId="77777777" w:rsidR="005E3940" w:rsidRDefault="001A4343">
      <w:pPr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[2] </w:t>
      </w:r>
      <w:hyperlink r:id="rId14">
        <w:r>
          <w:rPr>
            <w:rFonts w:ascii="맑은 고딕" w:eastAsia="맑은 고딕" w:hAnsi="맑은 고딕" w:cs="맑은 고딕"/>
            <w:color w:val="1155CC"/>
            <w:sz w:val="20"/>
            <w:szCs w:val="20"/>
            <w:u w:val="single"/>
          </w:rPr>
          <w:t>TextRank</w:t>
        </w:r>
        <w:r>
          <w:rPr>
            <w:rFonts w:ascii="맑은 고딕" w:eastAsia="맑은 고딕" w:hAnsi="맑은 고딕" w:cs="맑은 고딕"/>
            <w:color w:val="1155CC"/>
            <w:sz w:val="20"/>
            <w:szCs w:val="20"/>
            <w:u w:val="single"/>
          </w:rPr>
          <w:t xml:space="preserve"> </w:t>
        </w:r>
        <w:r>
          <w:rPr>
            <w:rFonts w:ascii="맑은 고딕" w:eastAsia="맑은 고딕" w:hAnsi="맑은 고딕" w:cs="맑은 고딕"/>
            <w:color w:val="1155CC"/>
            <w:sz w:val="20"/>
            <w:szCs w:val="20"/>
            <w:u w:val="single"/>
          </w:rPr>
          <w:t>를</w:t>
        </w:r>
        <w:r>
          <w:rPr>
            <w:rFonts w:ascii="맑은 고딕" w:eastAsia="맑은 고딕" w:hAnsi="맑은 고딕" w:cs="맑은 고딕"/>
            <w:color w:val="1155CC"/>
            <w:sz w:val="20"/>
            <w:szCs w:val="20"/>
            <w:u w:val="single"/>
          </w:rPr>
          <w:t xml:space="preserve"> </w:t>
        </w:r>
        <w:r>
          <w:rPr>
            <w:rFonts w:ascii="맑은 고딕" w:eastAsia="맑은 고딕" w:hAnsi="맑은 고딕" w:cs="맑은 고딕"/>
            <w:color w:val="1155CC"/>
            <w:sz w:val="20"/>
            <w:szCs w:val="20"/>
            <w:u w:val="single"/>
          </w:rPr>
          <w:t>이용한</w:t>
        </w:r>
        <w:r>
          <w:rPr>
            <w:rFonts w:ascii="맑은 고딕" w:eastAsia="맑은 고딕" w:hAnsi="맑은 고딕" w:cs="맑은 고딕"/>
            <w:color w:val="1155CC"/>
            <w:sz w:val="20"/>
            <w:szCs w:val="20"/>
            <w:u w:val="single"/>
          </w:rPr>
          <w:t xml:space="preserve"> </w:t>
        </w:r>
        <w:r>
          <w:rPr>
            <w:rFonts w:ascii="맑은 고딕" w:eastAsia="맑은 고딕" w:hAnsi="맑은 고딕" w:cs="맑은 고딕"/>
            <w:color w:val="1155CC"/>
            <w:sz w:val="20"/>
            <w:szCs w:val="20"/>
            <w:u w:val="single"/>
          </w:rPr>
          <w:t>키워드</w:t>
        </w:r>
        <w:r>
          <w:rPr>
            <w:rFonts w:ascii="맑은 고딕" w:eastAsia="맑은 고딕" w:hAnsi="맑은 고딕" w:cs="맑은 고딕"/>
            <w:color w:val="1155CC"/>
            <w:sz w:val="20"/>
            <w:szCs w:val="20"/>
            <w:u w:val="single"/>
          </w:rPr>
          <w:t xml:space="preserve"> </w:t>
        </w:r>
        <w:r>
          <w:rPr>
            <w:rFonts w:ascii="맑은 고딕" w:eastAsia="맑은 고딕" w:hAnsi="맑은 고딕" w:cs="맑은 고딕"/>
            <w:color w:val="1155CC"/>
            <w:sz w:val="20"/>
            <w:szCs w:val="20"/>
            <w:u w:val="single"/>
          </w:rPr>
          <w:t>추출과</w:t>
        </w:r>
        <w:r>
          <w:rPr>
            <w:rFonts w:ascii="맑은 고딕" w:eastAsia="맑은 고딕" w:hAnsi="맑은 고딕" w:cs="맑은 고딕"/>
            <w:color w:val="1155CC"/>
            <w:sz w:val="20"/>
            <w:szCs w:val="20"/>
            <w:u w:val="single"/>
          </w:rPr>
          <w:t xml:space="preserve"> </w:t>
        </w:r>
        <w:r>
          <w:rPr>
            <w:rFonts w:ascii="맑은 고딕" w:eastAsia="맑은 고딕" w:hAnsi="맑은 고딕" w:cs="맑은 고딕"/>
            <w:color w:val="1155CC"/>
            <w:sz w:val="20"/>
            <w:szCs w:val="20"/>
            <w:u w:val="single"/>
          </w:rPr>
          <w:t>핵심</w:t>
        </w:r>
        <w:r>
          <w:rPr>
            <w:rFonts w:ascii="맑은 고딕" w:eastAsia="맑은 고딕" w:hAnsi="맑은 고딕" w:cs="맑은 고딕"/>
            <w:color w:val="1155CC"/>
            <w:sz w:val="20"/>
            <w:szCs w:val="20"/>
            <w:u w:val="single"/>
          </w:rPr>
          <w:t xml:space="preserve"> </w:t>
        </w:r>
        <w:r>
          <w:rPr>
            <w:rFonts w:ascii="맑은 고딕" w:eastAsia="맑은 고딕" w:hAnsi="맑은 고딕" w:cs="맑은 고딕"/>
            <w:color w:val="1155CC"/>
            <w:sz w:val="20"/>
            <w:szCs w:val="20"/>
            <w:u w:val="single"/>
          </w:rPr>
          <w:t>문장</w:t>
        </w:r>
        <w:r>
          <w:rPr>
            <w:rFonts w:ascii="맑은 고딕" w:eastAsia="맑은 고딕" w:hAnsi="맑은 고딕" w:cs="맑은 고딕"/>
            <w:color w:val="1155CC"/>
            <w:sz w:val="20"/>
            <w:szCs w:val="20"/>
            <w:u w:val="single"/>
          </w:rPr>
          <w:t xml:space="preserve"> </w:t>
        </w:r>
        <w:r>
          <w:rPr>
            <w:rFonts w:ascii="맑은 고딕" w:eastAsia="맑은 고딕" w:hAnsi="맑은 고딕" w:cs="맑은 고딕"/>
            <w:color w:val="1155CC"/>
            <w:sz w:val="20"/>
            <w:szCs w:val="20"/>
            <w:u w:val="single"/>
          </w:rPr>
          <w:t>추출</w:t>
        </w:r>
        <w:r>
          <w:rPr>
            <w:rFonts w:ascii="맑은 고딕" w:eastAsia="맑은 고딕" w:hAnsi="맑은 고딕" w:cs="맑은 고딕"/>
            <w:color w:val="1155CC"/>
            <w:sz w:val="20"/>
            <w:szCs w:val="20"/>
            <w:u w:val="single"/>
          </w:rPr>
          <w:t xml:space="preserve"> (</w:t>
        </w:r>
        <w:r>
          <w:rPr>
            <w:rFonts w:ascii="맑은 고딕" w:eastAsia="맑은 고딕" w:hAnsi="맑은 고딕" w:cs="맑은 고딕"/>
            <w:color w:val="1155CC"/>
            <w:sz w:val="20"/>
            <w:szCs w:val="20"/>
            <w:u w:val="single"/>
          </w:rPr>
          <w:t>구현과</w:t>
        </w:r>
        <w:r>
          <w:rPr>
            <w:rFonts w:ascii="맑은 고딕" w:eastAsia="맑은 고딕" w:hAnsi="맑은 고딕" w:cs="맑은 고딕"/>
            <w:color w:val="1155CC"/>
            <w:sz w:val="20"/>
            <w:szCs w:val="20"/>
            <w:u w:val="single"/>
          </w:rPr>
          <w:t xml:space="preserve"> </w:t>
        </w:r>
        <w:r>
          <w:rPr>
            <w:rFonts w:ascii="맑은 고딕" w:eastAsia="맑은 고딕" w:hAnsi="맑은 고딕" w:cs="맑은 고딕"/>
            <w:color w:val="1155CC"/>
            <w:sz w:val="20"/>
            <w:szCs w:val="20"/>
            <w:u w:val="single"/>
          </w:rPr>
          <w:t>실험</w:t>
        </w:r>
        <w:r>
          <w:rPr>
            <w:rFonts w:ascii="맑은 고딕" w:eastAsia="맑은 고딕" w:hAnsi="맑은 고딕" w:cs="맑은 고딕"/>
            <w:color w:val="1155CC"/>
            <w:sz w:val="20"/>
            <w:szCs w:val="20"/>
            <w:u w:val="single"/>
          </w:rPr>
          <w:t>)</w:t>
        </w:r>
      </w:hyperlink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</w:p>
    <w:p w14:paraId="0255BD8F" w14:textId="77777777" w:rsidR="005E3940" w:rsidRDefault="001A4343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[3] J.-P. Hong, J.-W. Cha, “Korean Important Sentence Extraction using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TextRank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Algorithms” Proceedings of the Korea Computer Congress, vol. 36(1C), pp. 311-314, 2009. </w:t>
      </w:r>
    </w:p>
    <w:p w14:paraId="2E55D00C" w14:textId="77777777" w:rsidR="005E3940" w:rsidRDefault="001A4343">
      <w:pPr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[4] F. Barrios, F. Lopez, L.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Argerich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R.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Wachenc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hauzer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“Variations of the Similarity Function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TextRank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for Automated Summarization,” Proceedings of the Argentine Symposium on Artificial Intelligence, pp. 65-72, 2016. </w:t>
      </w:r>
    </w:p>
    <w:p w14:paraId="2D1B1F93" w14:textId="77777777" w:rsidR="005E3940" w:rsidRDefault="005E3940">
      <w:pPr>
        <w:rPr>
          <w:rFonts w:ascii="맑은 고딕" w:eastAsia="맑은 고딕" w:hAnsi="맑은 고딕" w:cs="맑은 고딕"/>
          <w:sz w:val="20"/>
          <w:szCs w:val="20"/>
        </w:rPr>
      </w:pPr>
    </w:p>
    <w:sectPr w:rsidR="005E39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hung Jin Won" w:date="2021-02-02T08:37:00Z" w:initials="">
    <w:p w14:paraId="3E0C4181" w14:textId="77777777" w:rsidR="005E3940" w:rsidRDefault="001A43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그림</w:t>
      </w:r>
      <w:r>
        <w:rPr>
          <w:rFonts w:ascii="Arial Unicode MS" w:eastAsia="Arial Unicode MS" w:hAnsi="Arial Unicode MS" w:cs="Arial Unicode MS"/>
          <w:color w:val="000000"/>
        </w:rPr>
        <w:t>1</w:t>
      </w:r>
    </w:p>
  </w:comment>
  <w:comment w:id="1" w:author="Chung Jin Won" w:date="2021-02-03T02:24:00Z" w:initials="">
    <w:p w14:paraId="7739CE66" w14:textId="77777777" w:rsidR="005E3940" w:rsidRDefault="001A43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그림</w:t>
      </w:r>
      <w:r>
        <w:rPr>
          <w:rFonts w:ascii="Arial Unicode MS" w:eastAsia="Arial Unicode MS" w:hAnsi="Arial Unicode MS" w:cs="Arial Unicode MS"/>
          <w:color w:val="000000"/>
        </w:rPr>
        <w:t>2</w:t>
      </w:r>
    </w:p>
  </w:comment>
  <w:comment w:id="2" w:author="Chung Jin Won" w:date="2021-02-03T02:26:00Z" w:initials="">
    <w:p w14:paraId="7FB00567" w14:textId="77777777" w:rsidR="005E3940" w:rsidRDefault="001A43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그림</w:t>
      </w:r>
      <w:r>
        <w:rPr>
          <w:rFonts w:ascii="Arial Unicode MS" w:eastAsia="Arial Unicode MS" w:hAnsi="Arial Unicode MS" w:cs="Arial Unicode MS"/>
          <w:color w:val="000000"/>
        </w:rPr>
        <w:t>3</w:t>
      </w:r>
    </w:p>
  </w:comment>
  <w:comment w:id="3" w:author="Chung Jin Won" w:date="2021-02-03T02:29:00Z" w:initials="">
    <w:p w14:paraId="1ECC456B" w14:textId="77777777" w:rsidR="005E3940" w:rsidRDefault="001A43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그림</w:t>
      </w:r>
      <w:r>
        <w:rPr>
          <w:rFonts w:ascii="Arial Unicode MS" w:eastAsia="Arial Unicode MS" w:hAnsi="Arial Unicode MS" w:cs="Arial Unicode MS"/>
          <w:color w:val="000000"/>
        </w:rPr>
        <w:t>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0C4181" w15:done="0"/>
  <w15:commentEx w15:paraId="7739CE66" w15:done="0"/>
  <w15:commentEx w15:paraId="7FB00567" w15:done="0"/>
  <w15:commentEx w15:paraId="1ECC456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0C4181" w16cid:durableId="23C65926"/>
  <w16cid:commentId w16cid:paraId="7739CE66" w16cid:durableId="23C65927"/>
  <w16cid:commentId w16cid:paraId="7FB00567" w16cid:durableId="23C65928"/>
  <w16cid:commentId w16cid:paraId="1ECC456B" w16cid:durableId="23C6592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64CEB"/>
    <w:multiLevelType w:val="multilevel"/>
    <w:tmpl w:val="4A9E061C"/>
    <w:lvl w:ilvl="0">
      <w:start w:val="1"/>
      <w:numFmt w:val="decimal"/>
      <w:lvlText w:val="%1."/>
      <w:lvlJc w:val="left"/>
      <w:pPr>
        <w:ind w:left="0" w:hanging="360"/>
      </w:pPr>
      <w:rPr>
        <w:rFonts w:ascii="Arial" w:eastAsia="Arial" w:hAnsi="Arial" w:cs="Arial"/>
        <w:b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940"/>
    <w:rsid w:val="001A4343"/>
    <w:rsid w:val="005E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2D92"/>
  <w15:docId w15:val="{900C0C8D-F451-4AEF-B633-C12BC996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annotation text"/>
    <w:basedOn w:val="a"/>
    <w:link w:val="Char"/>
    <w:uiPriority w:val="99"/>
    <w:semiHidden/>
    <w:unhideWhenUsed/>
  </w:style>
  <w:style w:type="character" w:customStyle="1" w:styleId="Char">
    <w:name w:val="메모 텍스트 Char"/>
    <w:basedOn w:val="a0"/>
    <w:link w:val="ae"/>
    <w:uiPriority w:val="99"/>
    <w:semiHidden/>
  </w:style>
  <w:style w:type="character" w:styleId="af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0">
    <w:name w:val="Balloon Text"/>
    <w:basedOn w:val="a"/>
    <w:link w:val="Char0"/>
    <w:uiPriority w:val="99"/>
    <w:semiHidden/>
    <w:unhideWhenUsed/>
    <w:rsid w:val="001A4343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0"/>
    <w:uiPriority w:val="99"/>
    <w:semiHidden/>
    <w:rsid w:val="001A434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lovit.github.io/nlp/2019/04/30/textran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1600</Words>
  <Characters>9123</Characters>
  <Application>Microsoft Office Word</Application>
  <DocSecurity>0</DocSecurity>
  <Lines>76</Lines>
  <Paragraphs>21</Paragraphs>
  <ScaleCrop>false</ScaleCrop>
  <Company/>
  <LinksUpToDate>false</LinksUpToDate>
  <CharactersWithSpaces>10702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USER-PC</cp:lastModifiedBy>
  <cp:revision>2</cp:revision>
  <dcterms:created xsi:type="dcterms:W3CDTF">2021-02-04T02:29:00Z</dcterms:created>
  <dcterms:modified xsi:type="dcterms:W3CDTF">2021-02-04T02:30:00Z</dcterms:modified>
</cp:coreProperties>
</file>