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E37" w:rsidRDefault="00367E37" w:rsidP="00367E37">
      <w:pPr>
        <w:pStyle w:val="Title"/>
        <w:jc w:val="right"/>
      </w:pPr>
      <w:bookmarkStart w:id="0" w:name="_Hlk89714466"/>
      <w:r>
        <w:t>Online Shopping System (Shopee)</w:t>
      </w:r>
    </w:p>
    <w:p w:rsidR="00367E37" w:rsidRDefault="00367E37" w:rsidP="00367E37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 xml:space="preserve">Use-Case-Realization Specification: </w:t>
      </w:r>
      <w:r>
        <w:t>Order Management</w:t>
      </w:r>
      <w:r>
        <w:fldChar w:fldCharType="end"/>
      </w:r>
    </w:p>
    <w:p w:rsidR="00367E37" w:rsidRDefault="00367E37" w:rsidP="00367E37">
      <w:pPr>
        <w:pStyle w:val="Title"/>
        <w:jc w:val="right"/>
      </w:pPr>
    </w:p>
    <w:p w:rsidR="00367E37" w:rsidRDefault="00367E37" w:rsidP="00367E37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  <w:bookmarkEnd w:id="0"/>
    </w:p>
    <w:p w:rsidR="00367E37" w:rsidRDefault="00367E37" w:rsidP="00367E37">
      <w:pPr>
        <w:pStyle w:val="Title"/>
        <w:rPr>
          <w:sz w:val="28"/>
        </w:rPr>
      </w:pPr>
    </w:p>
    <w:p w:rsidR="00367E37" w:rsidRDefault="00367E37" w:rsidP="00367E37"/>
    <w:p w:rsidR="00367E37" w:rsidRDefault="00367E37" w:rsidP="00367E37">
      <w:pPr>
        <w:pStyle w:val="InfoBlue"/>
      </w:pPr>
      <w:r>
        <w:t xml:space="preserve"> </w:t>
      </w:r>
    </w:p>
    <w:p w:rsidR="00367E37" w:rsidRDefault="00367E37" w:rsidP="00367E37">
      <w:pPr>
        <w:sectPr w:rsidR="00367E37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67E37" w:rsidRDefault="00367E37" w:rsidP="00367E37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67E37" w:rsidTr="00D975DC">
        <w:tc>
          <w:tcPr>
            <w:tcW w:w="2304" w:type="dxa"/>
          </w:tcPr>
          <w:p w:rsidR="00367E37" w:rsidRDefault="00367E37" w:rsidP="00D975D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67E37" w:rsidRDefault="00367E37" w:rsidP="00D975D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67E37" w:rsidRDefault="00367E37" w:rsidP="00D975D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67E37" w:rsidRDefault="00367E37" w:rsidP="00D975D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67E37" w:rsidTr="00D975DC">
        <w:tc>
          <w:tcPr>
            <w:tcW w:w="2304" w:type="dxa"/>
          </w:tcPr>
          <w:p w:rsidR="00367E37" w:rsidRDefault="00367E37" w:rsidP="00D975DC">
            <w:pPr>
              <w:pStyle w:val="Tabletext"/>
            </w:pPr>
            <w:r>
              <w:t>07/12/2021</w:t>
            </w:r>
          </w:p>
        </w:tc>
        <w:tc>
          <w:tcPr>
            <w:tcW w:w="1152" w:type="dxa"/>
          </w:tcPr>
          <w:p w:rsidR="00367E37" w:rsidRDefault="00367E37" w:rsidP="00D975D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367E37" w:rsidRDefault="00367E37" w:rsidP="00D975DC">
            <w:pPr>
              <w:pStyle w:val="Tabletext"/>
            </w:pPr>
            <w:r>
              <w:t>Final Version</w:t>
            </w:r>
          </w:p>
        </w:tc>
        <w:tc>
          <w:tcPr>
            <w:tcW w:w="2304" w:type="dxa"/>
          </w:tcPr>
          <w:p w:rsidR="00367E37" w:rsidRDefault="00367E37" w:rsidP="00D975DC">
            <w:pPr>
              <w:pStyle w:val="Tabletext"/>
            </w:pPr>
            <w:r>
              <w:t>Nguyễn Xuân Bách</w:t>
            </w:r>
          </w:p>
        </w:tc>
      </w:tr>
    </w:tbl>
    <w:p w:rsidR="00367E37" w:rsidRDefault="00367E37" w:rsidP="00367E37"/>
    <w:p w:rsidR="00367E37" w:rsidRDefault="00367E37" w:rsidP="00367E37">
      <w:pPr>
        <w:pStyle w:val="Title"/>
      </w:pPr>
      <w:r>
        <w:br w:type="page"/>
      </w:r>
      <w:r>
        <w:lastRenderedPageBreak/>
        <w:t>Table of Contents</w:t>
      </w:r>
    </w:p>
    <w:bookmarkStart w:id="1" w:name="_Hlk89776830"/>
    <w:p w:rsidR="00367E37" w:rsidRDefault="00367E37" w:rsidP="00367E3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  <w:t>4</w:t>
      </w:r>
    </w:p>
    <w:p w:rsidR="00367E37" w:rsidRDefault="00367E37" w:rsidP="00367E3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  <w:t>4</w:t>
      </w:r>
    </w:p>
    <w:p w:rsidR="00367E37" w:rsidRDefault="00367E37" w:rsidP="00367E3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  <w:t>4</w:t>
      </w:r>
    </w:p>
    <w:p w:rsidR="00367E37" w:rsidRDefault="00367E37" w:rsidP="00367E3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  <w:t>4</w:t>
      </w:r>
    </w:p>
    <w:p w:rsidR="00367E37" w:rsidRDefault="00367E37" w:rsidP="00367E3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  <w:t>4</w:t>
      </w:r>
    </w:p>
    <w:p w:rsidR="00367E37" w:rsidRDefault="00367E37" w:rsidP="00367E3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  <w:t>4</w:t>
      </w:r>
    </w:p>
    <w:p w:rsidR="00367E37" w:rsidRDefault="00367E37" w:rsidP="00367E37">
      <w:pPr>
        <w:pStyle w:val="TOC1"/>
        <w:tabs>
          <w:tab w:val="left" w:pos="432"/>
        </w:tabs>
        <w:rPr>
          <w:noProof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Events—Design</w:t>
      </w:r>
      <w:r>
        <w:rPr>
          <w:noProof/>
        </w:rPr>
        <w:tab/>
        <w:t>5</w:t>
      </w:r>
    </w:p>
    <w:p w:rsidR="00367E37" w:rsidRDefault="00367E37" w:rsidP="00367E37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Sequence Diagram</w:t>
      </w:r>
      <w:r>
        <w:rPr>
          <w:noProof/>
        </w:rPr>
        <w:tab/>
        <w:t>5</w:t>
      </w:r>
    </w:p>
    <w:p w:rsidR="00367E37" w:rsidRPr="00603D3F" w:rsidRDefault="00367E37" w:rsidP="00367E37">
      <w:r>
        <w:rPr>
          <w:noProof/>
        </w:rPr>
        <w:t xml:space="preserve">         2.1</w:t>
      </w:r>
      <w:r>
        <w:rPr>
          <w:noProof/>
          <w:sz w:val="24"/>
          <w:szCs w:val="24"/>
        </w:rPr>
        <w:tab/>
        <w:t xml:space="preserve">    </w:t>
      </w:r>
      <w:r>
        <w:rPr>
          <w:noProof/>
        </w:rPr>
        <w:t>Class Diagram</w:t>
      </w:r>
      <w:r>
        <w:rPr>
          <w:noProof/>
        </w:rPr>
        <w:tab/>
        <w:t xml:space="preserve">                                                                                                                                              6</w:t>
      </w:r>
    </w:p>
    <w:p w:rsidR="00367E37" w:rsidRDefault="00367E37" w:rsidP="00367E3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Derived Requirements</w:t>
      </w:r>
      <w:r>
        <w:rPr>
          <w:noProof/>
        </w:rPr>
        <w:tab/>
        <w:t>6</w:t>
      </w:r>
    </w:p>
    <w:p w:rsidR="00367E37" w:rsidRDefault="00367E37" w:rsidP="00367E37">
      <w:pPr>
        <w:pStyle w:val="Title"/>
      </w:pPr>
      <w:r>
        <w:fldChar w:fldCharType="end"/>
      </w:r>
      <w:bookmarkEnd w:id="1"/>
      <w:r>
        <w:br w:type="page"/>
      </w:r>
      <w:bookmarkStart w:id="2" w:name="_Hlk89714552"/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>
        <w:t xml:space="preserve">Use-Case-Realization Specification: </w:t>
      </w:r>
      <w:r w:rsidR="005679BE">
        <w:t xml:space="preserve">Order </w:t>
      </w:r>
      <w:bookmarkStart w:id="3" w:name="_GoBack"/>
      <w:bookmarkEnd w:id="3"/>
      <w:r w:rsidR="005679BE">
        <w:t>M</w:t>
      </w:r>
      <w:r>
        <w:fldChar w:fldCharType="end"/>
      </w:r>
      <w:bookmarkEnd w:id="2"/>
      <w:r w:rsidR="005679BE">
        <w:t>anagement</w:t>
      </w:r>
    </w:p>
    <w:p w:rsidR="00367E37" w:rsidRDefault="00367E37" w:rsidP="00367E37">
      <w:pPr>
        <w:pStyle w:val="Heading1"/>
      </w:pPr>
      <w:bookmarkStart w:id="4" w:name="_Toc456598586"/>
      <w:bookmarkStart w:id="5" w:name="_Toc492766282"/>
      <w:r>
        <w:t>Introduction</w:t>
      </w:r>
      <w:bookmarkEnd w:id="4"/>
      <w:bookmarkEnd w:id="5"/>
    </w:p>
    <w:p w:rsidR="00367E37" w:rsidRDefault="00367E37" w:rsidP="00367E37">
      <w:pPr>
        <w:pStyle w:val="Heading2"/>
      </w:pPr>
      <w:bookmarkStart w:id="6" w:name="_Toc456598587"/>
      <w:bookmarkStart w:id="7" w:name="_Toc492766283"/>
      <w:r>
        <w:t>Purpose</w:t>
      </w:r>
      <w:bookmarkEnd w:id="6"/>
      <w:bookmarkEnd w:id="7"/>
    </w:p>
    <w:p w:rsidR="00367E37" w:rsidRDefault="00367E37" w:rsidP="00367E37">
      <w:pPr>
        <w:spacing w:line="240" w:lineRule="auto"/>
        <w:ind w:left="1080"/>
        <w:rPr>
          <w:sz w:val="24"/>
          <w:szCs w:val="24"/>
        </w:rPr>
      </w:pPr>
      <w:bookmarkStart w:id="8" w:name="_Toc456598588"/>
      <w:bookmarkStart w:id="9" w:name="_Toc492766284"/>
      <w:r>
        <w:rPr>
          <w:sz w:val="24"/>
          <w:szCs w:val="24"/>
        </w:rPr>
        <w:t xml:space="preserve">This document describes how the Manage Account Use-Case with function: </w:t>
      </w:r>
      <w:r>
        <w:rPr>
          <w:sz w:val="24"/>
          <w:szCs w:val="24"/>
        </w:rPr>
        <w:t>Find order</w:t>
      </w:r>
      <w:r>
        <w:rPr>
          <w:sz w:val="24"/>
          <w:szCs w:val="24"/>
        </w:rPr>
        <w:t xml:space="preserve"> is realized within the design model, in terms of collaborating objects.</w:t>
      </w:r>
    </w:p>
    <w:p w:rsidR="00367E37" w:rsidRDefault="00367E37" w:rsidP="00367E37">
      <w:pPr>
        <w:pStyle w:val="Heading2"/>
      </w:pPr>
      <w:r>
        <w:t>Scope</w:t>
      </w:r>
      <w:bookmarkEnd w:id="8"/>
      <w:bookmarkEnd w:id="9"/>
    </w:p>
    <w:p w:rsidR="00367E37" w:rsidRDefault="00367E37" w:rsidP="00367E37">
      <w:pPr>
        <w:spacing w:line="360" w:lineRule="auto"/>
        <w:ind w:left="1080"/>
        <w:jc w:val="both"/>
        <w:rPr>
          <w:sz w:val="24"/>
          <w:szCs w:val="24"/>
        </w:rPr>
      </w:pPr>
      <w:bookmarkStart w:id="10" w:name="_Hlk89714601"/>
      <w:bookmarkStart w:id="11" w:name="_Toc456598589"/>
      <w:bookmarkStart w:id="12" w:name="_Toc492766285"/>
      <w:r>
        <w:rPr>
          <w:sz w:val="24"/>
          <w:szCs w:val="24"/>
        </w:rPr>
        <w:t>This document applies to the Online Shopping System named Shopee.</w:t>
      </w:r>
    </w:p>
    <w:bookmarkEnd w:id="10"/>
    <w:p w:rsidR="00367E37" w:rsidRDefault="00367E37" w:rsidP="00367E37">
      <w:pPr>
        <w:pStyle w:val="Heading2"/>
      </w:pPr>
      <w:r>
        <w:t>Definitions, Acronyms, and Abbreviations</w:t>
      </w:r>
      <w:bookmarkEnd w:id="11"/>
      <w:bookmarkEnd w:id="12"/>
    </w:p>
    <w:p w:rsidR="00367E37" w:rsidRDefault="00367E37" w:rsidP="00367E37">
      <w:pPr>
        <w:ind w:left="1080"/>
        <w:rPr>
          <w:rStyle w:val="fontstyle01"/>
        </w:rPr>
      </w:pPr>
      <w:bookmarkStart w:id="13" w:name="_Hlk89714619"/>
      <w:bookmarkStart w:id="14" w:name="_Toc456598590"/>
      <w:bookmarkStart w:id="15" w:name="_Toc492766286"/>
      <w:r>
        <w:rPr>
          <w:rStyle w:val="fontstyle01"/>
        </w:rPr>
        <w:t>User – a person who use the system, can be seller or buyer</w:t>
      </w:r>
    </w:p>
    <w:p w:rsidR="00367E37" w:rsidRPr="00F770F4" w:rsidRDefault="00367E37" w:rsidP="00367E37">
      <w:pPr>
        <w:ind w:left="1080"/>
      </w:pPr>
      <w:r>
        <w:rPr>
          <w:rStyle w:val="fontstyle01"/>
        </w:rPr>
        <w:t>Seller Account – User with the seller account has the buyer account features plus the basic vendor permission such as: create product, edit product, manage process order, advertise product.</w:t>
      </w:r>
    </w:p>
    <w:bookmarkEnd w:id="13"/>
    <w:p w:rsidR="00367E37" w:rsidRDefault="00367E37" w:rsidP="00367E37">
      <w:pPr>
        <w:pStyle w:val="Heading2"/>
      </w:pPr>
      <w:r>
        <w:t>References</w:t>
      </w:r>
      <w:bookmarkEnd w:id="14"/>
      <w:bookmarkEnd w:id="15"/>
    </w:p>
    <w:p w:rsidR="00367E37" w:rsidRPr="00921504" w:rsidRDefault="00367E37" w:rsidP="00367E37">
      <w:pPr>
        <w:ind w:firstLine="1080"/>
      </w:pPr>
      <w:r>
        <w:t>No</w:t>
      </w:r>
    </w:p>
    <w:p w:rsidR="00367E37" w:rsidRDefault="00367E37" w:rsidP="00367E37">
      <w:pPr>
        <w:pStyle w:val="Heading2"/>
      </w:pPr>
      <w:bookmarkStart w:id="16" w:name="_Toc456598591"/>
      <w:bookmarkStart w:id="17" w:name="_Toc492766287"/>
      <w:r>
        <w:t>Overview</w:t>
      </w:r>
      <w:bookmarkEnd w:id="16"/>
      <w:bookmarkEnd w:id="17"/>
    </w:p>
    <w:p w:rsidR="00367E37" w:rsidRPr="00921504" w:rsidRDefault="00367E37" w:rsidP="00367E37">
      <w:pPr>
        <w:ind w:left="1080"/>
      </w:pPr>
      <w:bookmarkStart w:id="18" w:name="_Hlk89714639"/>
      <w:r>
        <w:rPr>
          <w:rStyle w:val="fontstyle01"/>
        </w:rPr>
        <w:t xml:space="preserve">In the following section, Use-Case Realization Specification of the </w:t>
      </w:r>
      <w:r w:rsidR="005679BE">
        <w:rPr>
          <w:rStyle w:val="fontstyle01"/>
        </w:rPr>
        <w:t>Order Management</w:t>
      </w:r>
      <w:r>
        <w:rPr>
          <w:rStyle w:val="fontstyle01"/>
        </w:rPr>
        <w:t xml:space="preserve"> UseCase </w:t>
      </w:r>
      <w:r>
        <w:rPr>
          <w:sz w:val="24"/>
          <w:szCs w:val="24"/>
        </w:rPr>
        <w:t xml:space="preserve">with function: </w:t>
      </w:r>
      <w:r>
        <w:rPr>
          <w:sz w:val="24"/>
          <w:szCs w:val="24"/>
        </w:rPr>
        <w:t>Find order</w:t>
      </w:r>
      <w:r>
        <w:rPr>
          <w:rStyle w:val="fontstyle01"/>
        </w:rPr>
        <w:t xml:space="preserve"> of the Shopee System is provided in detail. The first section is 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textual description of the Use-Case specification. The following section contains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diagrams (sequence and class diagrams). The sequence diagram describing how the use case is realized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in terms of collaborating objects. The class diagrams with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relationships that participate in the realization of the use case. The last section is an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analysis of all requirements, such as non-functional requirements, on the use-case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realization that are not considered in the design model, but that need to be taken care</w:t>
      </w:r>
      <w:bookmarkEnd w:id="18"/>
      <w:r>
        <w:rPr>
          <w:rFonts w:ascii="TimesNewRomanPSMT" w:hAnsi="TimesNewRomanPSMT"/>
          <w:color w:val="000000"/>
        </w:rPr>
        <w:br/>
      </w:r>
    </w:p>
    <w:p w:rsidR="00367E37" w:rsidRDefault="00367E37" w:rsidP="00367E37">
      <w:pPr>
        <w:pStyle w:val="Heading1"/>
      </w:pPr>
      <w:bookmarkStart w:id="19" w:name="_Toc492766288"/>
      <w:r>
        <w:lastRenderedPageBreak/>
        <w:t>Flow of Events—Design</w:t>
      </w:r>
      <w:bookmarkEnd w:id="19"/>
      <w:r>
        <w:t xml:space="preserve"> </w:t>
      </w:r>
    </w:p>
    <w:p w:rsidR="00367E37" w:rsidRDefault="00367E37" w:rsidP="00367E37">
      <w:pPr>
        <w:pStyle w:val="Heading2"/>
      </w:pPr>
      <w:r>
        <w:t>S</w:t>
      </w:r>
      <w:r>
        <w:t>equence diagram</w:t>
      </w:r>
    </w:p>
    <w:p w:rsidR="00367E37" w:rsidRDefault="00367E37" w:rsidP="00367E37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wdaw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37" w:rsidRDefault="00367E37" w:rsidP="00367E37"/>
    <w:p w:rsidR="00367E37" w:rsidRDefault="00367E37" w:rsidP="00367E37">
      <w:pPr>
        <w:jc w:val="center"/>
        <w:rPr>
          <w:i/>
          <w:iCs/>
        </w:rPr>
      </w:pPr>
    </w:p>
    <w:p w:rsidR="00367E37" w:rsidRDefault="00367E37" w:rsidP="00367E37">
      <w:pPr>
        <w:jc w:val="center"/>
        <w:rPr>
          <w:i/>
          <w:iCs/>
        </w:rPr>
      </w:pPr>
      <w:r>
        <w:rPr>
          <w:i/>
          <w:iCs/>
        </w:rPr>
        <w:t>Find orders</w:t>
      </w:r>
    </w:p>
    <w:p w:rsidR="00367E37" w:rsidRDefault="00367E37" w:rsidP="00367E37">
      <w:pPr>
        <w:jc w:val="center"/>
        <w:rPr>
          <w:i/>
          <w:iCs/>
        </w:rPr>
      </w:pPr>
    </w:p>
    <w:p w:rsidR="00367E37" w:rsidRDefault="005679BE" w:rsidP="00367E37">
      <w:pPr>
        <w:pStyle w:val="Heading2"/>
      </w:pPr>
      <w:r>
        <w:lastRenderedPageBreak/>
        <w:t>C</w:t>
      </w:r>
      <w:r w:rsidR="00367E37">
        <w:t>lass diagram</w:t>
      </w:r>
    </w:p>
    <w:p w:rsidR="00367E37" w:rsidRPr="00424AB8" w:rsidRDefault="005679BE" w:rsidP="00367E37">
      <w:p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se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37" w:rsidRPr="002D3094" w:rsidRDefault="00367E37" w:rsidP="00367E37">
      <w:pPr>
        <w:pStyle w:val="BodyText"/>
      </w:pPr>
    </w:p>
    <w:p w:rsidR="00367E37" w:rsidRDefault="00367E37" w:rsidP="00367E37">
      <w:pPr>
        <w:pStyle w:val="Heading1"/>
      </w:pPr>
      <w:bookmarkStart w:id="20" w:name="_Toc492766289"/>
      <w:r>
        <w:t>Derived Requirements</w:t>
      </w:r>
      <w:bookmarkEnd w:id="20"/>
    </w:p>
    <w:p w:rsidR="00367E37" w:rsidRPr="00A650B2" w:rsidRDefault="00367E37" w:rsidP="00367E37">
      <w:pPr>
        <w:pStyle w:val="InfoBlue"/>
        <w:rPr>
          <w:i w:val="0"/>
          <w:iCs/>
          <w:color w:val="auto"/>
        </w:rPr>
      </w:pPr>
      <w:r>
        <w:rPr>
          <w:i w:val="0"/>
          <w:iCs/>
          <w:color w:val="auto"/>
        </w:rPr>
        <w:t>No</w:t>
      </w:r>
    </w:p>
    <w:p w:rsidR="00367E37" w:rsidRDefault="00367E37" w:rsidP="00367E37"/>
    <w:p w:rsidR="00367E37" w:rsidRDefault="00367E37" w:rsidP="00367E37"/>
    <w:p w:rsidR="00646271" w:rsidRDefault="00646271"/>
    <w:sectPr w:rsidR="0064627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446" w:rsidRDefault="00F34446" w:rsidP="00367E37">
      <w:pPr>
        <w:spacing w:line="240" w:lineRule="auto"/>
      </w:pPr>
      <w:r>
        <w:separator/>
      </w:r>
    </w:p>
  </w:endnote>
  <w:endnote w:type="continuationSeparator" w:id="0">
    <w:p w:rsidR="00F34446" w:rsidRDefault="00F34446" w:rsidP="00367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7B3" w:rsidRDefault="00F344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77B3" w:rsidRDefault="00F3444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77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A77B3" w:rsidRDefault="00F3444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A77B3" w:rsidRDefault="00F34446">
          <w:pPr>
            <w:jc w:val="center"/>
          </w:pPr>
          <w:r>
            <w:sym w:font="Symbol" w:char="F0D3"/>
          </w:r>
          <w:r>
            <w:t>SAD B01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67E37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A77B3" w:rsidRDefault="00F3444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679B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679BE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4A77B3" w:rsidRDefault="00F344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7B3" w:rsidRDefault="00F344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446" w:rsidRDefault="00F34446" w:rsidP="00367E37">
      <w:pPr>
        <w:spacing w:line="240" w:lineRule="auto"/>
      </w:pPr>
      <w:r>
        <w:separator/>
      </w:r>
    </w:p>
  </w:footnote>
  <w:footnote w:type="continuationSeparator" w:id="0">
    <w:p w:rsidR="00F34446" w:rsidRDefault="00F34446" w:rsidP="00367E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7B3" w:rsidRDefault="00F34446">
    <w:pPr>
      <w:rPr>
        <w:sz w:val="24"/>
      </w:rPr>
    </w:pPr>
  </w:p>
  <w:p w:rsidR="004A77B3" w:rsidRDefault="00F34446">
    <w:pPr>
      <w:pBdr>
        <w:top w:val="single" w:sz="6" w:space="1" w:color="auto"/>
      </w:pBdr>
      <w:rPr>
        <w:sz w:val="24"/>
      </w:rPr>
    </w:pPr>
  </w:p>
  <w:p w:rsidR="004A77B3" w:rsidRDefault="00F344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SAD B01</w:t>
    </w:r>
  </w:p>
  <w:p w:rsidR="004A77B3" w:rsidRDefault="00F34446">
    <w:pPr>
      <w:pBdr>
        <w:bottom w:val="single" w:sz="6" w:space="1" w:color="auto"/>
      </w:pBdr>
      <w:jc w:val="right"/>
      <w:rPr>
        <w:sz w:val="24"/>
      </w:rPr>
    </w:pPr>
  </w:p>
  <w:p w:rsidR="004A77B3" w:rsidRDefault="00F344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16A8" w:rsidTr="00C77D76">
      <w:tc>
        <w:tcPr>
          <w:tcW w:w="6379" w:type="dxa"/>
        </w:tcPr>
        <w:p w:rsidR="00AD16A8" w:rsidRDefault="00F34446" w:rsidP="00AD16A8">
          <w:bookmarkStart w:id="21" w:name="_Hlk89714509"/>
          <w:r>
            <w:t xml:space="preserve">Online Shopping System (Shopee) </w:t>
          </w:r>
        </w:p>
      </w:tc>
      <w:tc>
        <w:tcPr>
          <w:tcW w:w="3179" w:type="dxa"/>
        </w:tcPr>
        <w:p w:rsidR="00AD16A8" w:rsidRDefault="00F34446" w:rsidP="00AD16A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16A8" w:rsidTr="00C77D76">
      <w:tc>
        <w:tcPr>
          <w:tcW w:w="6379" w:type="dxa"/>
        </w:tcPr>
        <w:p w:rsidR="00AD16A8" w:rsidRDefault="00F34446" w:rsidP="00367E3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 xml:space="preserve">Use-Case-Realization </w:t>
          </w:r>
          <w:r>
            <w:t xml:space="preserve">Specification: </w:t>
          </w:r>
          <w:r w:rsidR="00367E37">
            <w:t>Order Management</w:t>
          </w:r>
          <w:r>
            <w:fldChar w:fldCharType="end"/>
          </w:r>
        </w:p>
      </w:tc>
      <w:tc>
        <w:tcPr>
          <w:tcW w:w="3179" w:type="dxa"/>
        </w:tcPr>
        <w:p w:rsidR="00AD16A8" w:rsidRDefault="00F34446" w:rsidP="00AD16A8">
          <w:r>
            <w:t xml:space="preserve"> </w:t>
          </w:r>
          <w:r>
            <w:t xml:space="preserve"> Issue Date:  0</w:t>
          </w:r>
          <w:r>
            <w:t>7</w:t>
          </w:r>
          <w:r>
            <w:t>/12/2021</w:t>
          </w:r>
        </w:p>
      </w:tc>
    </w:tr>
    <w:tr w:rsidR="00AD16A8" w:rsidTr="00C77D76">
      <w:tc>
        <w:tcPr>
          <w:tcW w:w="9558" w:type="dxa"/>
          <w:gridSpan w:val="2"/>
        </w:tcPr>
        <w:p w:rsidR="00AD16A8" w:rsidRDefault="00F34446" w:rsidP="00AD16A8">
          <w:r>
            <w:t>&lt;document identifier&gt;</w:t>
          </w:r>
        </w:p>
      </w:tc>
    </w:tr>
    <w:bookmarkEnd w:id="21"/>
  </w:tbl>
  <w:p w:rsidR="004A77B3" w:rsidRDefault="00F344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7B3" w:rsidRDefault="00F344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21"/>
    <w:rsid w:val="00367E37"/>
    <w:rsid w:val="005679BE"/>
    <w:rsid w:val="00646271"/>
    <w:rsid w:val="00CB0621"/>
    <w:rsid w:val="00F3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9584A-3440-4638-A2D3-14B9934C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E3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67E3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367E3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367E3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367E3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67E3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367E3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67E3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67E3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67E3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7E3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367E3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367E3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67E3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67E3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67E3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67E3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67E3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67E3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367E3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367E37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367E3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367E37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367E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67E3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367E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67E37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367E37"/>
  </w:style>
  <w:style w:type="paragraph" w:customStyle="1" w:styleId="InfoBlue">
    <w:name w:val="InfoBlue"/>
    <w:basedOn w:val="Normal"/>
    <w:next w:val="BodyText"/>
    <w:autoRedefine/>
    <w:rsid w:val="00367E37"/>
    <w:pPr>
      <w:spacing w:after="120"/>
      <w:ind w:left="720"/>
    </w:pPr>
    <w:rPr>
      <w:i/>
      <w:color w:val="0000FF"/>
    </w:rPr>
  </w:style>
  <w:style w:type="paragraph" w:customStyle="1" w:styleId="Tabletext">
    <w:name w:val="Tabletext"/>
    <w:basedOn w:val="Normal"/>
    <w:rsid w:val="00367E37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367E37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367E37"/>
    <w:rPr>
      <w:rFonts w:ascii="Times New Roman" w:eastAsia="Times New Roman" w:hAnsi="Times New Roman" w:cs="Times New Roman"/>
      <w:sz w:val="20"/>
      <w:szCs w:val="20"/>
    </w:rPr>
  </w:style>
  <w:style w:type="character" w:customStyle="1" w:styleId="fontstyle01">
    <w:name w:val="fontstyle01"/>
    <w:basedOn w:val="DefaultParagraphFont"/>
    <w:rsid w:val="00367E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2021-12-09T16:33:00Z</dcterms:created>
  <dcterms:modified xsi:type="dcterms:W3CDTF">2021-12-09T17:03:00Z</dcterms:modified>
</cp:coreProperties>
</file>