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5DB2E" w14:textId="77777777" w:rsidR="004F14D9" w:rsidRDefault="004F14D9" w:rsidP="004F14D9">
      <w:pPr>
        <w:pStyle w:val="Title"/>
        <w:jc w:val="right"/>
      </w:pPr>
      <w:r>
        <w:t>Student Management</w:t>
      </w:r>
    </w:p>
    <w:p w14:paraId="0F4616C8" w14:textId="0547D347" w:rsidR="004F14D9" w:rsidRDefault="004F14D9" w:rsidP="004F14D9">
      <w:pPr>
        <w:pStyle w:val="Title"/>
        <w:jc w:val="right"/>
      </w:pPr>
      <w:fldSimple w:instr="title  \* Mergeformat ">
        <w:r>
          <w:t xml:space="preserve">Use-Case Specification: </w:t>
        </w:r>
      </w:fldSimple>
      <w:r w:rsidR="00CB6718">
        <w:t>Update Transaction</w:t>
      </w:r>
    </w:p>
    <w:p w14:paraId="0EE4AA6F" w14:textId="77777777" w:rsidR="004F14D9" w:rsidRDefault="004F14D9" w:rsidP="004F14D9">
      <w:pPr>
        <w:pStyle w:val="Title"/>
        <w:jc w:val="right"/>
      </w:pPr>
    </w:p>
    <w:p w14:paraId="756B2B81" w14:textId="77777777" w:rsidR="004F14D9" w:rsidRDefault="004F14D9" w:rsidP="004F14D9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B70E322" w14:textId="77777777" w:rsidR="004F14D9" w:rsidRDefault="004F14D9" w:rsidP="004F14D9"/>
    <w:p w14:paraId="24C65F27" w14:textId="77777777" w:rsidR="004F14D9" w:rsidRDefault="004F14D9" w:rsidP="004F14D9"/>
    <w:p w14:paraId="693D1FCD" w14:textId="77777777" w:rsidR="004F14D9" w:rsidRDefault="004F14D9" w:rsidP="004F14D9">
      <w:pPr>
        <w:pStyle w:val="BodyText"/>
      </w:pPr>
    </w:p>
    <w:p w14:paraId="68F9E3FF" w14:textId="77777777" w:rsidR="004F14D9" w:rsidRDefault="004F14D9" w:rsidP="004F14D9">
      <w:pPr>
        <w:pStyle w:val="BodyText"/>
      </w:pPr>
    </w:p>
    <w:p w14:paraId="55AC9663" w14:textId="77777777" w:rsidR="004F14D9" w:rsidRDefault="004F14D9" w:rsidP="004F14D9">
      <w:pPr>
        <w:sectPr w:rsidR="004F14D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9122B41" w14:textId="77777777" w:rsidR="004F14D9" w:rsidRDefault="004F14D9" w:rsidP="004F14D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F14D9" w14:paraId="7F42C1E5" w14:textId="77777777" w:rsidTr="00943B98">
        <w:tc>
          <w:tcPr>
            <w:tcW w:w="2304" w:type="dxa"/>
          </w:tcPr>
          <w:p w14:paraId="29124DE8" w14:textId="77777777" w:rsidR="004F14D9" w:rsidRDefault="004F14D9" w:rsidP="00943B9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E438955" w14:textId="77777777" w:rsidR="004F14D9" w:rsidRDefault="004F14D9" w:rsidP="00943B9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FF869BB" w14:textId="77777777" w:rsidR="004F14D9" w:rsidRDefault="004F14D9" w:rsidP="00943B9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7FCFB55" w14:textId="77777777" w:rsidR="004F14D9" w:rsidRDefault="004F14D9" w:rsidP="00943B9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F14D9" w14:paraId="695D1C65" w14:textId="77777777" w:rsidTr="00943B98">
        <w:tc>
          <w:tcPr>
            <w:tcW w:w="2304" w:type="dxa"/>
          </w:tcPr>
          <w:p w14:paraId="3F155C1D" w14:textId="77777777" w:rsidR="004F14D9" w:rsidRDefault="004F14D9" w:rsidP="00943B98">
            <w:pPr>
              <w:pStyle w:val="Tabletext"/>
            </w:pPr>
            <w:r>
              <w:t>&lt;dd/mmm/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14:paraId="317B89FF" w14:textId="77777777" w:rsidR="004F14D9" w:rsidRDefault="004F14D9" w:rsidP="00943B98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6B69BDB9" w14:textId="77777777" w:rsidR="004F14D9" w:rsidRDefault="004F14D9" w:rsidP="00943B98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52A043FD" w14:textId="77777777" w:rsidR="004F14D9" w:rsidRPr="00D356C5" w:rsidRDefault="004F14D9" w:rsidP="00943B98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Đào Anh Thành</w:t>
            </w:r>
          </w:p>
        </w:tc>
      </w:tr>
      <w:tr w:rsidR="004F14D9" w14:paraId="6F823883" w14:textId="77777777" w:rsidTr="00943B98">
        <w:tc>
          <w:tcPr>
            <w:tcW w:w="2304" w:type="dxa"/>
          </w:tcPr>
          <w:p w14:paraId="34174694" w14:textId="77777777" w:rsidR="004F14D9" w:rsidRDefault="004F14D9" w:rsidP="00943B98">
            <w:pPr>
              <w:pStyle w:val="Tabletext"/>
            </w:pPr>
          </w:p>
        </w:tc>
        <w:tc>
          <w:tcPr>
            <w:tcW w:w="1152" w:type="dxa"/>
          </w:tcPr>
          <w:p w14:paraId="7BFB6737" w14:textId="77777777" w:rsidR="004F14D9" w:rsidRDefault="004F14D9" w:rsidP="00943B98">
            <w:pPr>
              <w:pStyle w:val="Tabletext"/>
            </w:pPr>
          </w:p>
        </w:tc>
        <w:tc>
          <w:tcPr>
            <w:tcW w:w="3744" w:type="dxa"/>
          </w:tcPr>
          <w:p w14:paraId="76B3A5CF" w14:textId="77777777" w:rsidR="004F14D9" w:rsidRDefault="004F14D9" w:rsidP="00943B98">
            <w:pPr>
              <w:pStyle w:val="Tabletext"/>
            </w:pPr>
          </w:p>
        </w:tc>
        <w:tc>
          <w:tcPr>
            <w:tcW w:w="2304" w:type="dxa"/>
          </w:tcPr>
          <w:p w14:paraId="64ECE7B7" w14:textId="77777777" w:rsidR="004F14D9" w:rsidRDefault="004F14D9" w:rsidP="00943B98">
            <w:pPr>
              <w:pStyle w:val="Tabletext"/>
            </w:pPr>
          </w:p>
        </w:tc>
      </w:tr>
      <w:tr w:rsidR="004F14D9" w14:paraId="280FF763" w14:textId="77777777" w:rsidTr="00943B98">
        <w:tc>
          <w:tcPr>
            <w:tcW w:w="2304" w:type="dxa"/>
          </w:tcPr>
          <w:p w14:paraId="71BEDC0B" w14:textId="77777777" w:rsidR="004F14D9" w:rsidRDefault="004F14D9" w:rsidP="00943B98">
            <w:pPr>
              <w:pStyle w:val="Tabletext"/>
            </w:pPr>
          </w:p>
        </w:tc>
        <w:tc>
          <w:tcPr>
            <w:tcW w:w="1152" w:type="dxa"/>
          </w:tcPr>
          <w:p w14:paraId="420C85E9" w14:textId="77777777" w:rsidR="004F14D9" w:rsidRDefault="004F14D9" w:rsidP="00943B98">
            <w:pPr>
              <w:pStyle w:val="Tabletext"/>
            </w:pPr>
          </w:p>
        </w:tc>
        <w:tc>
          <w:tcPr>
            <w:tcW w:w="3744" w:type="dxa"/>
          </w:tcPr>
          <w:p w14:paraId="757A157B" w14:textId="77777777" w:rsidR="004F14D9" w:rsidRDefault="004F14D9" w:rsidP="00943B98">
            <w:pPr>
              <w:pStyle w:val="Tabletext"/>
            </w:pPr>
          </w:p>
        </w:tc>
        <w:tc>
          <w:tcPr>
            <w:tcW w:w="2304" w:type="dxa"/>
          </w:tcPr>
          <w:p w14:paraId="679707B7" w14:textId="77777777" w:rsidR="004F14D9" w:rsidRDefault="004F14D9" w:rsidP="00943B98">
            <w:pPr>
              <w:pStyle w:val="Tabletext"/>
            </w:pPr>
          </w:p>
        </w:tc>
      </w:tr>
      <w:tr w:rsidR="004F14D9" w14:paraId="5461BA64" w14:textId="77777777" w:rsidTr="00943B98">
        <w:tc>
          <w:tcPr>
            <w:tcW w:w="2304" w:type="dxa"/>
          </w:tcPr>
          <w:p w14:paraId="079246C4" w14:textId="77777777" w:rsidR="004F14D9" w:rsidRDefault="004F14D9" w:rsidP="00943B98">
            <w:pPr>
              <w:pStyle w:val="Tabletext"/>
            </w:pPr>
          </w:p>
        </w:tc>
        <w:tc>
          <w:tcPr>
            <w:tcW w:w="1152" w:type="dxa"/>
          </w:tcPr>
          <w:p w14:paraId="11B190B7" w14:textId="77777777" w:rsidR="004F14D9" w:rsidRDefault="004F14D9" w:rsidP="00943B98">
            <w:pPr>
              <w:pStyle w:val="Tabletext"/>
            </w:pPr>
          </w:p>
        </w:tc>
        <w:tc>
          <w:tcPr>
            <w:tcW w:w="3744" w:type="dxa"/>
          </w:tcPr>
          <w:p w14:paraId="64098935" w14:textId="77777777" w:rsidR="004F14D9" w:rsidRDefault="004F14D9" w:rsidP="00943B98">
            <w:pPr>
              <w:pStyle w:val="Tabletext"/>
            </w:pPr>
          </w:p>
        </w:tc>
        <w:tc>
          <w:tcPr>
            <w:tcW w:w="2304" w:type="dxa"/>
          </w:tcPr>
          <w:p w14:paraId="5CE19017" w14:textId="77777777" w:rsidR="004F14D9" w:rsidRDefault="004F14D9" w:rsidP="00943B98">
            <w:pPr>
              <w:pStyle w:val="Tabletext"/>
            </w:pPr>
          </w:p>
        </w:tc>
      </w:tr>
    </w:tbl>
    <w:p w14:paraId="443867B8" w14:textId="77777777" w:rsidR="004F14D9" w:rsidRDefault="004F14D9" w:rsidP="004F14D9"/>
    <w:p w14:paraId="42EFCC12" w14:textId="77777777" w:rsidR="004F14D9" w:rsidRDefault="004F14D9" w:rsidP="004F14D9">
      <w:pPr>
        <w:pStyle w:val="Title"/>
      </w:pPr>
      <w:r>
        <w:br w:type="page"/>
        <w:t>Table of Contents</w:t>
      </w:r>
    </w:p>
    <w:p w14:paraId="04749A4C" w14:textId="2F9E3A52" w:rsidR="004F14D9" w:rsidRDefault="004F14D9" w:rsidP="004F14D9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CB6718">
        <w:rPr>
          <w:noProof/>
          <w:szCs w:val="24"/>
        </w:rPr>
        <w:t>Update 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84FFB3A" w14:textId="77777777" w:rsidR="004F14D9" w:rsidRDefault="004F14D9" w:rsidP="004F14D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659A96" w14:textId="77777777" w:rsidR="004F14D9" w:rsidRDefault="004F14D9" w:rsidP="004F14D9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E8675F" w14:textId="77777777" w:rsidR="004F14D9" w:rsidRDefault="004F14D9" w:rsidP="004F14D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D2A385" w14:textId="77777777" w:rsidR="004F14D9" w:rsidRDefault="004F14D9" w:rsidP="004F14D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D7F079" w14:textId="77777777" w:rsidR="004F14D9" w:rsidRDefault="004F14D9" w:rsidP="004F14D9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310C8D" w14:textId="77777777" w:rsidR="004F14D9" w:rsidRDefault="004F14D9" w:rsidP="004F14D9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BB58B6" w14:textId="77777777" w:rsidR="004F14D9" w:rsidRDefault="004F14D9" w:rsidP="004F14D9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470FA4" w14:textId="77777777" w:rsidR="004F14D9" w:rsidRDefault="004F14D9" w:rsidP="004F14D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2FD207" w14:textId="77777777" w:rsidR="004F14D9" w:rsidRDefault="004F14D9" w:rsidP="004F14D9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995360" w14:textId="77777777" w:rsidR="004F14D9" w:rsidRDefault="004F14D9" w:rsidP="004F14D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205508" w14:textId="77777777" w:rsidR="004F14D9" w:rsidRDefault="004F14D9" w:rsidP="004F14D9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6ACE80" w14:textId="77777777" w:rsidR="004F14D9" w:rsidRDefault="004F14D9" w:rsidP="004F14D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80DFFE" w14:textId="77777777" w:rsidR="004F14D9" w:rsidRDefault="004F14D9" w:rsidP="004F14D9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1DBE6E" w14:textId="77777777" w:rsidR="004F14D9" w:rsidRDefault="004F14D9" w:rsidP="004F14D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1F73C6" w14:textId="77777777" w:rsidR="004F14D9" w:rsidRDefault="004F14D9" w:rsidP="004F14D9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14:paraId="47A96FD6" w14:textId="77777777" w:rsidR="004F14D9" w:rsidRPr="00E301CD" w:rsidRDefault="004F14D9" w:rsidP="004F14D9"/>
    <w:p w14:paraId="4A3436CA" w14:textId="77777777" w:rsidR="004F14D9" w:rsidRPr="00E301CD" w:rsidRDefault="004F14D9" w:rsidP="004F14D9"/>
    <w:p w14:paraId="5026B940" w14:textId="77777777" w:rsidR="004F14D9" w:rsidRPr="00E301CD" w:rsidRDefault="004F14D9" w:rsidP="004F14D9"/>
    <w:p w14:paraId="789DAC3B" w14:textId="77777777" w:rsidR="004F14D9" w:rsidRPr="00E301CD" w:rsidRDefault="004F14D9" w:rsidP="004F14D9"/>
    <w:p w14:paraId="53E5476C" w14:textId="77777777" w:rsidR="004F14D9" w:rsidRPr="00E301CD" w:rsidRDefault="004F14D9" w:rsidP="004F14D9"/>
    <w:p w14:paraId="1DF1DAF8" w14:textId="77777777" w:rsidR="004F14D9" w:rsidRPr="00E301CD" w:rsidRDefault="004F14D9" w:rsidP="004F14D9"/>
    <w:p w14:paraId="626A22AD" w14:textId="77777777" w:rsidR="004F14D9" w:rsidRDefault="004F14D9" w:rsidP="004F14D9">
      <w:pPr>
        <w:pStyle w:val="Title"/>
        <w:rPr>
          <w:rFonts w:ascii="Times New Roman" w:hAnsi="Times New Roman"/>
          <w:sz w:val="20"/>
        </w:rPr>
      </w:pPr>
    </w:p>
    <w:p w14:paraId="1CC124BC" w14:textId="77777777" w:rsidR="004F14D9" w:rsidRDefault="004F14D9" w:rsidP="004F14D9">
      <w:pPr>
        <w:pStyle w:val="Title"/>
        <w:rPr>
          <w:rFonts w:ascii="Times New Roman" w:hAnsi="Times New Roman"/>
          <w:sz w:val="20"/>
        </w:rPr>
      </w:pPr>
    </w:p>
    <w:p w14:paraId="38AB0AA0" w14:textId="77777777" w:rsidR="004F14D9" w:rsidRPr="00DF7762" w:rsidRDefault="004F14D9" w:rsidP="004F14D9">
      <w:pPr>
        <w:pStyle w:val="Title"/>
        <w:jc w:val="right"/>
        <w:rPr>
          <w:rFonts w:ascii="Times New Roman" w:hAnsi="Times New Roman"/>
          <w:sz w:val="20"/>
        </w:rPr>
      </w:pPr>
    </w:p>
    <w:p w14:paraId="14C37D29" w14:textId="41B2DB61" w:rsidR="004F14D9" w:rsidRDefault="004F14D9" w:rsidP="004F14D9">
      <w:pPr>
        <w:pStyle w:val="Title"/>
      </w:pPr>
      <w:r w:rsidRPr="00E301CD">
        <w:br w:type="page"/>
      </w:r>
      <w:fldSimple w:instr="title  \* Mergeformat ">
        <w:r>
          <w:t>Use-Case Specification: &lt;</w:t>
        </w:r>
        <w:r w:rsidR="005A5A86">
          <w:t>Update transaction</w:t>
        </w:r>
        <w:r>
          <w:t>&gt;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2AA549FD" w14:textId="77777777" w:rsidR="004F14D9" w:rsidRDefault="004F14D9" w:rsidP="004F14D9">
      <w:pPr>
        <w:pStyle w:val="InfoBlue"/>
      </w:pPr>
    </w:p>
    <w:p w14:paraId="22143C50" w14:textId="3AB98198" w:rsidR="004F14D9" w:rsidRDefault="005A5A86" w:rsidP="004F14D9">
      <w:pPr>
        <w:pStyle w:val="Heading1"/>
      </w:pPr>
      <w:bookmarkStart w:id="2" w:name="_Toc423410238"/>
      <w:bookmarkStart w:id="3" w:name="_Toc425054504"/>
      <w:r>
        <w:t>Update transaction</w:t>
      </w:r>
      <w:r w:rsidR="004F14D9">
        <w:t xml:space="preserve"> </w:t>
      </w:r>
    </w:p>
    <w:p w14:paraId="7D5A94E3" w14:textId="77777777" w:rsidR="004F14D9" w:rsidRDefault="004F14D9" w:rsidP="004F14D9">
      <w:pPr>
        <w:pStyle w:val="Heading2"/>
      </w:pPr>
      <w:bookmarkStart w:id="4" w:name="_Toc508098430"/>
      <w:r>
        <w:t>Brief Description</w:t>
      </w:r>
    </w:p>
    <w:p w14:paraId="170EC1C7" w14:textId="37C6AAFA" w:rsidR="004F14D9" w:rsidRPr="001941D5" w:rsidRDefault="005A5A86" w:rsidP="00CB6718">
      <w:pPr>
        <w:ind w:left="720"/>
      </w:pPr>
      <w:r>
        <w:t xml:space="preserve">This use case defines steps of </w:t>
      </w:r>
      <w:r w:rsidR="001D1D67">
        <w:t>updating student’s transaction</w:t>
      </w:r>
      <w:r w:rsidR="00DA04CF">
        <w:t xml:space="preserve"> </w:t>
      </w:r>
      <w:r w:rsidR="008667A6">
        <w:t xml:space="preserve">using system. Accountant can </w:t>
      </w:r>
      <w:r w:rsidR="00EE7958">
        <w:t>know who did not complete paying fee.</w:t>
      </w:r>
    </w:p>
    <w:p w14:paraId="2C2CA5C4" w14:textId="77777777" w:rsidR="004F14D9" w:rsidRDefault="004F14D9" w:rsidP="004F14D9">
      <w:pPr>
        <w:pStyle w:val="Heading2"/>
      </w:pPr>
      <w:r>
        <w:t>Actor</w:t>
      </w:r>
    </w:p>
    <w:bookmarkEnd w:id="2"/>
    <w:bookmarkEnd w:id="3"/>
    <w:bookmarkEnd w:id="4"/>
    <w:p w14:paraId="7E07562C" w14:textId="152EC971" w:rsidR="004F14D9" w:rsidRPr="00CB6718" w:rsidRDefault="00CB6718" w:rsidP="00CB6718">
      <w:pPr>
        <w:ind w:left="720"/>
      </w:pPr>
      <w:r>
        <w:t>Accountant</w:t>
      </w:r>
    </w:p>
    <w:p w14:paraId="7A81D98E" w14:textId="044AC851" w:rsidR="004F14D9" w:rsidRDefault="004F14D9" w:rsidP="004F14D9">
      <w:pPr>
        <w:pStyle w:val="Heading1"/>
        <w:widowControl/>
      </w:pPr>
      <w:bookmarkStart w:id="5" w:name="_Toc423410239"/>
      <w:bookmarkStart w:id="6" w:name="_Toc425054505"/>
      <w:bookmarkStart w:id="7" w:name="_Toc508098431"/>
      <w:r>
        <w:t>Flow of Events</w:t>
      </w:r>
      <w:bookmarkEnd w:id="5"/>
      <w:bookmarkEnd w:id="6"/>
      <w:bookmarkEnd w:id="7"/>
    </w:p>
    <w:p w14:paraId="43F38FD6" w14:textId="4B4A0B9B" w:rsidR="00A279DB" w:rsidRDefault="00344996" w:rsidP="00A279DB">
      <w:pPr>
        <w:ind w:left="720"/>
      </w:pPr>
      <w:r>
        <w:t>The accountant selects “transaction” button to import a</w:t>
      </w:r>
      <w:r w:rsidR="00B33224">
        <w:t>n excel file</w:t>
      </w:r>
      <w:r w:rsidR="001B5C36">
        <w:t xml:space="preserve">. System will import that file </w:t>
      </w:r>
      <w:r w:rsidR="00717D16">
        <w:t xml:space="preserve">then </w:t>
      </w:r>
      <w:r w:rsidR="00277237">
        <w:t>display student</w:t>
      </w:r>
      <w:r w:rsidR="001923D7">
        <w:t>s</w:t>
      </w:r>
      <w:r w:rsidR="00277237">
        <w:t xml:space="preserve"> who ha</w:t>
      </w:r>
      <w:r w:rsidR="001923D7">
        <w:t>ve</w:t>
      </w:r>
      <w:r w:rsidR="00277237">
        <w:t xml:space="preserve">n’t </w:t>
      </w:r>
      <w:r w:rsidR="00FE7C8D">
        <w:t>paid</w:t>
      </w:r>
      <w:r w:rsidR="00277237">
        <w:t xml:space="preserve"> fee</w:t>
      </w:r>
      <w:r w:rsidR="00FE7C8D">
        <w:t xml:space="preserve"> yet.</w:t>
      </w:r>
    </w:p>
    <w:p w14:paraId="69AC4487" w14:textId="48B6F772" w:rsidR="00FE7C8D" w:rsidRPr="00A279DB" w:rsidRDefault="00FB2119" w:rsidP="00A279DB">
      <w:pPr>
        <w:ind w:left="720"/>
      </w:pPr>
      <w:r w:rsidRPr="00FB2119">
        <w:drawing>
          <wp:inline distT="0" distB="0" distL="0" distR="0" wp14:anchorId="2E3FB0EC" wp14:editId="5C7325C6">
            <wp:extent cx="5191850" cy="563006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E4C3" w14:textId="77777777" w:rsidR="004F14D9" w:rsidRDefault="004F14D9" w:rsidP="004F14D9">
      <w:pPr>
        <w:pStyle w:val="Heading1"/>
      </w:pPr>
      <w:bookmarkStart w:id="8" w:name="_Toc423410251"/>
      <w:bookmarkStart w:id="9" w:name="_Toc425054510"/>
      <w:bookmarkStart w:id="10" w:name="_Toc508098436"/>
      <w:r>
        <w:t>Special Requirements</w:t>
      </w:r>
      <w:bookmarkEnd w:id="8"/>
      <w:bookmarkEnd w:id="9"/>
      <w:bookmarkEnd w:id="10"/>
    </w:p>
    <w:p w14:paraId="18CF207D" w14:textId="223C6FCC" w:rsidR="004F14D9" w:rsidRDefault="008E435F" w:rsidP="008E435F">
      <w:pPr>
        <w:ind w:left="720"/>
      </w:pPr>
      <w:r>
        <w:t xml:space="preserve">The system accepts Excel format only </w:t>
      </w:r>
    </w:p>
    <w:p w14:paraId="5D1E1421" w14:textId="77777777" w:rsidR="004F14D9" w:rsidRDefault="004F14D9" w:rsidP="004F14D9">
      <w:pPr>
        <w:pStyle w:val="Heading1"/>
        <w:widowControl/>
      </w:pPr>
      <w:bookmarkStart w:id="11" w:name="_Toc423410253"/>
      <w:bookmarkStart w:id="12" w:name="_Toc425054512"/>
      <w:bookmarkStart w:id="13" w:name="_Toc508098438"/>
      <w:r>
        <w:t>Preconditions</w:t>
      </w:r>
      <w:bookmarkEnd w:id="11"/>
      <w:bookmarkEnd w:id="12"/>
      <w:bookmarkEnd w:id="13"/>
    </w:p>
    <w:p w14:paraId="65F72315" w14:textId="776F6149" w:rsidR="004F14D9" w:rsidRPr="008E435F" w:rsidRDefault="008E435F" w:rsidP="008E435F">
      <w:pPr>
        <w:ind w:left="720"/>
      </w:pPr>
      <w:r>
        <w:t xml:space="preserve">User signs in </w:t>
      </w:r>
      <w:r w:rsidR="00240E1D">
        <w:t>as accountant</w:t>
      </w:r>
    </w:p>
    <w:p w14:paraId="5509C873" w14:textId="15E46E7D" w:rsidR="004F14D9" w:rsidRDefault="004F14D9" w:rsidP="00240E1D">
      <w:pPr>
        <w:pStyle w:val="Heading2"/>
        <w:widowControl/>
        <w:numPr>
          <w:ilvl w:val="0"/>
          <w:numId w:val="0"/>
        </w:numPr>
        <w:ind w:left="720"/>
      </w:pPr>
    </w:p>
    <w:p w14:paraId="325EBCAF" w14:textId="6D0D40A8" w:rsidR="004F14D9" w:rsidRDefault="004F14D9" w:rsidP="00C44B03">
      <w:pPr>
        <w:pStyle w:val="Heading1"/>
        <w:widowControl/>
      </w:pPr>
      <w:bookmarkStart w:id="14" w:name="_Toc423410255"/>
      <w:bookmarkStart w:id="15" w:name="_Toc425054514"/>
      <w:bookmarkStart w:id="16" w:name="_Toc508098440"/>
      <w:r>
        <w:t>Postconditions</w:t>
      </w:r>
      <w:bookmarkEnd w:id="14"/>
      <w:bookmarkEnd w:id="15"/>
      <w:bookmarkEnd w:id="16"/>
    </w:p>
    <w:p w14:paraId="30765EC6" w14:textId="4E81B135" w:rsidR="00C44B03" w:rsidRPr="00C44B03" w:rsidRDefault="00C44B03" w:rsidP="00C44B03">
      <w:pPr>
        <w:ind w:left="720"/>
      </w:pPr>
      <w:r>
        <w:t>No postconditions</w:t>
      </w:r>
    </w:p>
    <w:p w14:paraId="77795718" w14:textId="77777777" w:rsidR="004F14D9" w:rsidRDefault="004F14D9" w:rsidP="004F14D9">
      <w:pPr>
        <w:pStyle w:val="Heading1"/>
      </w:pPr>
      <w:bookmarkStart w:id="17" w:name="_Toc508098442"/>
      <w:r>
        <w:t>Extension Points</w:t>
      </w:r>
      <w:bookmarkEnd w:id="17"/>
    </w:p>
    <w:p w14:paraId="050F258A" w14:textId="389ADE8B" w:rsidR="004F14D9" w:rsidRPr="00C44B03" w:rsidRDefault="00C44B03" w:rsidP="00C44B03">
      <w:pPr>
        <w:ind w:firstLine="720"/>
      </w:pPr>
      <w:r>
        <w:t>No extension points</w:t>
      </w:r>
    </w:p>
    <w:p w14:paraId="2097E22C" w14:textId="77777777" w:rsidR="004F14D9" w:rsidRDefault="004F14D9" w:rsidP="004F14D9"/>
    <w:p w14:paraId="7DCC6FB9" w14:textId="77777777" w:rsidR="004F14D9" w:rsidRPr="00452494" w:rsidRDefault="004F14D9" w:rsidP="004F14D9"/>
    <w:p w14:paraId="3E2AA799" w14:textId="77777777" w:rsidR="007F70E5" w:rsidRDefault="007F70E5"/>
    <w:sectPr w:rsidR="007F70E5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42748" w14:textId="77777777" w:rsidR="00CB6718" w:rsidRDefault="00CB6718" w:rsidP="00CB6718">
      <w:pPr>
        <w:spacing w:line="240" w:lineRule="auto"/>
      </w:pPr>
      <w:r>
        <w:separator/>
      </w:r>
    </w:p>
  </w:endnote>
  <w:endnote w:type="continuationSeparator" w:id="0">
    <w:p w14:paraId="35A94DFE" w14:textId="77777777" w:rsidR="00CB6718" w:rsidRDefault="00CB6718" w:rsidP="00CB6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C4510" w14:paraId="7C69A8C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A66B11" w14:textId="77777777" w:rsidR="00FC4510" w:rsidRDefault="001D1D6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6664B6" w14:textId="64A0749B" w:rsidR="00FC4510" w:rsidRDefault="001D1D6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DMPT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279DB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32656B" w14:textId="77777777" w:rsidR="00FC4510" w:rsidRDefault="001D1D6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7C7C3A72" w14:textId="77777777" w:rsidR="00FC4510" w:rsidRDefault="00C44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60ED8" w14:textId="77777777" w:rsidR="00CB6718" w:rsidRDefault="00CB6718" w:rsidP="00CB6718">
      <w:pPr>
        <w:spacing w:line="240" w:lineRule="auto"/>
      </w:pPr>
      <w:r>
        <w:separator/>
      </w:r>
    </w:p>
  </w:footnote>
  <w:footnote w:type="continuationSeparator" w:id="0">
    <w:p w14:paraId="0E82BE4D" w14:textId="77777777" w:rsidR="00CB6718" w:rsidRDefault="00CB6718" w:rsidP="00CB67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6FFD3" w14:textId="77777777" w:rsidR="00452494" w:rsidRDefault="00C44B03">
    <w:pPr>
      <w:rPr>
        <w:sz w:val="24"/>
      </w:rPr>
    </w:pPr>
  </w:p>
  <w:p w14:paraId="06F0FF9F" w14:textId="77777777" w:rsidR="00452494" w:rsidRDefault="00C44B03">
    <w:pPr>
      <w:pBdr>
        <w:top w:val="single" w:sz="6" w:space="1" w:color="auto"/>
      </w:pBdr>
      <w:rPr>
        <w:sz w:val="24"/>
      </w:rPr>
    </w:pPr>
  </w:p>
  <w:p w14:paraId="668B328D" w14:textId="77777777" w:rsidR="00452494" w:rsidRDefault="001D1D6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DMPT</w:t>
    </w:r>
  </w:p>
  <w:p w14:paraId="051F497B" w14:textId="77777777" w:rsidR="00452494" w:rsidRDefault="00C44B03">
    <w:pPr>
      <w:pBdr>
        <w:bottom w:val="single" w:sz="6" w:space="1" w:color="auto"/>
      </w:pBdr>
      <w:jc w:val="right"/>
      <w:rPr>
        <w:sz w:val="24"/>
      </w:rPr>
    </w:pPr>
  </w:p>
  <w:p w14:paraId="1C52A9A2" w14:textId="77777777" w:rsidR="00452494" w:rsidRDefault="00C44B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C4510" w14:paraId="2D6C0959" w14:textId="77777777">
      <w:tc>
        <w:tcPr>
          <w:tcW w:w="6379" w:type="dxa"/>
        </w:tcPr>
        <w:p w14:paraId="53CDB775" w14:textId="77777777" w:rsidR="00FC4510" w:rsidRDefault="001D1D67">
          <w:r>
            <w:t>Student Management</w:t>
          </w:r>
        </w:p>
      </w:tc>
      <w:tc>
        <w:tcPr>
          <w:tcW w:w="3179" w:type="dxa"/>
        </w:tcPr>
        <w:p w14:paraId="1603DE18" w14:textId="77777777" w:rsidR="00FC4510" w:rsidRDefault="001D1D6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C4510" w14:paraId="00D2D53C" w14:textId="77777777">
      <w:tc>
        <w:tcPr>
          <w:tcW w:w="6379" w:type="dxa"/>
        </w:tcPr>
        <w:p w14:paraId="24AF71E0" w14:textId="2EE5DD18" w:rsidR="00FC4510" w:rsidRDefault="001D1D67">
          <w:fldSimple w:instr="title  \* Mergeformat ">
            <w:r>
              <w:t xml:space="preserve">Use-Case Specification: </w:t>
            </w:r>
          </w:fldSimple>
          <w:r w:rsidR="00CB6718">
            <w:t>Update transaction</w:t>
          </w:r>
        </w:p>
      </w:tc>
      <w:tc>
        <w:tcPr>
          <w:tcW w:w="3179" w:type="dxa"/>
        </w:tcPr>
        <w:p w14:paraId="79B07058" w14:textId="77777777" w:rsidR="00FC4510" w:rsidRDefault="001D1D67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FC4510" w14:paraId="63958741" w14:textId="77777777">
      <w:tc>
        <w:tcPr>
          <w:tcW w:w="9558" w:type="dxa"/>
          <w:gridSpan w:val="2"/>
        </w:tcPr>
        <w:p w14:paraId="334B1C9D" w14:textId="77777777" w:rsidR="00FC4510" w:rsidRDefault="001D1D67">
          <w:r>
            <w:t>Final version</w:t>
          </w:r>
        </w:p>
      </w:tc>
    </w:tr>
  </w:tbl>
  <w:p w14:paraId="7A72B43F" w14:textId="77777777" w:rsidR="00FC4510" w:rsidRDefault="00C44B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56"/>
    <w:rsid w:val="001923D7"/>
    <w:rsid w:val="001B5C36"/>
    <w:rsid w:val="001D1D67"/>
    <w:rsid w:val="00240E1D"/>
    <w:rsid w:val="00277237"/>
    <w:rsid w:val="00344996"/>
    <w:rsid w:val="004F14D9"/>
    <w:rsid w:val="005A5A86"/>
    <w:rsid w:val="006C2D56"/>
    <w:rsid w:val="00717D16"/>
    <w:rsid w:val="007F70E5"/>
    <w:rsid w:val="008667A6"/>
    <w:rsid w:val="008E435F"/>
    <w:rsid w:val="00A279DB"/>
    <w:rsid w:val="00B33224"/>
    <w:rsid w:val="00C44B03"/>
    <w:rsid w:val="00CB6718"/>
    <w:rsid w:val="00DA04CF"/>
    <w:rsid w:val="00EE7958"/>
    <w:rsid w:val="00FB2119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6C4B51C2"/>
  <w15:chartTrackingRefBased/>
  <w15:docId w15:val="{1E3AADED-6A16-44F0-B661-45F5E87F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4D9"/>
    <w:pPr>
      <w:widowControl w:val="0"/>
      <w:spacing w:after="0" w:line="240" w:lineRule="atLeast"/>
    </w:pPr>
    <w:rPr>
      <w:rFonts w:eastAsia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4F14D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4F14D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4F14D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F14D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F14D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4F14D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F14D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F14D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4F14D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14D9"/>
    <w:rPr>
      <w:rFonts w:ascii="Arial" w:eastAsia="Times New Roman" w:hAnsi="Arial"/>
      <w:b/>
    </w:rPr>
  </w:style>
  <w:style w:type="character" w:customStyle="1" w:styleId="Heading2Char">
    <w:name w:val="Heading 2 Char"/>
    <w:basedOn w:val="DefaultParagraphFont"/>
    <w:link w:val="Heading2"/>
    <w:rsid w:val="004F14D9"/>
    <w:rPr>
      <w:rFonts w:ascii="Arial" w:eastAsia="Times New Roman" w:hAnsi="Arial"/>
      <w:b/>
      <w:sz w:val="20"/>
    </w:rPr>
  </w:style>
  <w:style w:type="character" w:customStyle="1" w:styleId="Heading3Char">
    <w:name w:val="Heading 3 Char"/>
    <w:basedOn w:val="DefaultParagraphFont"/>
    <w:link w:val="Heading3"/>
    <w:rsid w:val="004F14D9"/>
    <w:rPr>
      <w:rFonts w:ascii="Arial" w:eastAsia="Times New Roman" w:hAnsi="Arial"/>
      <w:i/>
      <w:sz w:val="20"/>
    </w:rPr>
  </w:style>
  <w:style w:type="character" w:customStyle="1" w:styleId="Heading4Char">
    <w:name w:val="Heading 4 Char"/>
    <w:basedOn w:val="DefaultParagraphFont"/>
    <w:link w:val="Heading4"/>
    <w:rsid w:val="004F14D9"/>
    <w:rPr>
      <w:rFonts w:ascii="Arial" w:eastAsia="Times New Roman" w:hAnsi="Arial"/>
      <w:sz w:val="20"/>
    </w:rPr>
  </w:style>
  <w:style w:type="character" w:customStyle="1" w:styleId="Heading5Char">
    <w:name w:val="Heading 5 Char"/>
    <w:basedOn w:val="DefaultParagraphFont"/>
    <w:link w:val="Heading5"/>
    <w:rsid w:val="004F14D9"/>
    <w:rPr>
      <w:rFonts w:eastAsia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4F14D9"/>
    <w:rPr>
      <w:rFonts w:eastAsia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4F14D9"/>
    <w:rPr>
      <w:rFonts w:eastAsia="Times New Roman"/>
      <w:sz w:val="20"/>
    </w:rPr>
  </w:style>
  <w:style w:type="character" w:customStyle="1" w:styleId="Heading8Char">
    <w:name w:val="Heading 8 Char"/>
    <w:basedOn w:val="DefaultParagraphFont"/>
    <w:link w:val="Heading8"/>
    <w:rsid w:val="004F14D9"/>
    <w:rPr>
      <w:rFonts w:eastAsia="Times New Roman"/>
      <w:i/>
      <w:sz w:val="20"/>
    </w:rPr>
  </w:style>
  <w:style w:type="character" w:customStyle="1" w:styleId="Heading9Char">
    <w:name w:val="Heading 9 Char"/>
    <w:basedOn w:val="DefaultParagraphFont"/>
    <w:link w:val="Heading9"/>
    <w:rsid w:val="004F14D9"/>
    <w:rPr>
      <w:rFonts w:eastAsia="Times New Roman"/>
      <w:b/>
      <w:i/>
      <w:sz w:val="18"/>
    </w:rPr>
  </w:style>
  <w:style w:type="paragraph" w:styleId="Title">
    <w:name w:val="Title"/>
    <w:basedOn w:val="Normal"/>
    <w:next w:val="Normal"/>
    <w:link w:val="TitleChar"/>
    <w:qFormat/>
    <w:rsid w:val="004F14D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4F14D9"/>
    <w:rPr>
      <w:rFonts w:ascii="Arial" w:eastAsia="Times New Roman" w:hAnsi="Arial"/>
      <w:b/>
      <w:sz w:val="36"/>
    </w:rPr>
  </w:style>
  <w:style w:type="paragraph" w:styleId="TOC1">
    <w:name w:val="toc 1"/>
    <w:basedOn w:val="Normal"/>
    <w:next w:val="Normal"/>
    <w:semiHidden/>
    <w:rsid w:val="004F14D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4F14D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4F14D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4F14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F14D9"/>
    <w:rPr>
      <w:rFonts w:eastAsia="Times New Roman"/>
      <w:sz w:val="20"/>
    </w:rPr>
  </w:style>
  <w:style w:type="paragraph" w:styleId="Footer">
    <w:name w:val="footer"/>
    <w:basedOn w:val="Normal"/>
    <w:link w:val="FooterChar"/>
    <w:semiHidden/>
    <w:rsid w:val="004F14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F14D9"/>
    <w:rPr>
      <w:rFonts w:eastAsia="Times New Roman"/>
      <w:sz w:val="20"/>
    </w:rPr>
  </w:style>
  <w:style w:type="character" w:styleId="PageNumber">
    <w:name w:val="page number"/>
    <w:basedOn w:val="DefaultParagraphFont"/>
    <w:semiHidden/>
    <w:rsid w:val="004F14D9"/>
  </w:style>
  <w:style w:type="paragraph" w:customStyle="1" w:styleId="Tabletext">
    <w:name w:val="Tabletext"/>
    <w:basedOn w:val="Normal"/>
    <w:rsid w:val="004F14D9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4F14D9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4F14D9"/>
    <w:rPr>
      <w:rFonts w:eastAsia="Times New Roman"/>
      <w:sz w:val="20"/>
    </w:rPr>
  </w:style>
  <w:style w:type="paragraph" w:customStyle="1" w:styleId="InfoBlue">
    <w:name w:val="InfoBlue"/>
    <w:basedOn w:val="Normal"/>
    <w:next w:val="BodyText"/>
    <w:autoRedefine/>
    <w:rsid w:val="004F14D9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253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Update transaction </vt:lpstr>
      <vt:lpstr>    Brief Description</vt:lpstr>
      <vt:lpstr>    Actor</vt:lpstr>
      <vt:lpstr>Flow of Events</vt:lpstr>
      <vt:lpstr>    Basic Flow </vt:lpstr>
      <vt:lpstr>    Alternative Flows</vt:lpstr>
      <vt:lpstr>        &lt; First Alternative Flow &gt;</vt:lpstr>
      <vt:lpstr>        &lt; Second Alternative Flow &gt;</vt:lpstr>
      <vt:lpstr>Special Requirements</vt:lpstr>
      <vt:lpstr>    &lt; First Special Requirement &gt;</vt:lpstr>
      <vt:lpstr>Preconditions</vt:lpstr>
      <vt:lpstr>    &lt; Precondition One &gt;</vt:lpstr>
      <vt:lpstr>Postconditions</vt:lpstr>
      <vt:lpstr>    &lt; Postcondition One &gt;</vt:lpstr>
      <vt:lpstr>Extension Points</vt:lpstr>
      <vt:lpstr>    &lt;Name of Extension Point&gt;</vt:lpstr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AnhThanh</dc:creator>
  <cp:keywords/>
  <dc:description/>
  <cp:lastModifiedBy>AnhThanh</cp:lastModifiedBy>
  <cp:revision>19</cp:revision>
  <dcterms:created xsi:type="dcterms:W3CDTF">2020-12-26T00:17:00Z</dcterms:created>
  <dcterms:modified xsi:type="dcterms:W3CDTF">2020-12-26T02:51:00Z</dcterms:modified>
</cp:coreProperties>
</file>