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1AD25" w14:textId="77777777" w:rsidR="00485624" w:rsidRPr="009F4523" w:rsidRDefault="00485624">
      <w:pPr>
        <w:jc w:val="center"/>
        <w:rPr>
          <w:rFonts w:eastAsia="標楷體"/>
          <w:b/>
          <w:bCs/>
          <w:sz w:val="52"/>
          <w:szCs w:val="52"/>
        </w:rPr>
      </w:pPr>
      <w:r w:rsidRPr="00A12EF5">
        <w:rPr>
          <w:rFonts w:eastAsia="標楷體" w:hint="eastAsia"/>
          <w:b/>
          <w:bCs/>
          <w:sz w:val="52"/>
          <w:szCs w:val="52"/>
        </w:rPr>
        <w:t xml:space="preserve"> </w:t>
      </w:r>
      <w:r w:rsidRPr="00A12EF5">
        <w:rPr>
          <w:rFonts w:eastAsia="標楷體" w:hint="eastAsia"/>
          <w:b/>
          <w:bCs/>
          <w:sz w:val="52"/>
          <w:szCs w:val="52"/>
        </w:rPr>
        <w:t>靜宜大學資訊</w:t>
      </w:r>
      <w:r w:rsidR="00103B0F">
        <w:rPr>
          <w:rFonts w:eastAsia="標楷體" w:hint="eastAsia"/>
          <w:b/>
          <w:bCs/>
          <w:sz w:val="52"/>
          <w:szCs w:val="52"/>
        </w:rPr>
        <w:t>工程</w:t>
      </w:r>
      <w:r w:rsidRPr="00A12EF5">
        <w:rPr>
          <w:rFonts w:eastAsia="標楷體" w:hint="eastAsia"/>
          <w:b/>
          <w:bCs/>
          <w:sz w:val="52"/>
          <w:szCs w:val="52"/>
        </w:rPr>
        <w:t>學系</w:t>
      </w:r>
      <w:r w:rsidR="00103B0F">
        <w:rPr>
          <w:rFonts w:eastAsia="標楷體" w:hint="eastAsia"/>
          <w:b/>
          <w:bCs/>
          <w:sz w:val="52"/>
          <w:szCs w:val="52"/>
        </w:rPr>
        <w:t>畢業</w:t>
      </w:r>
      <w:r w:rsidR="009F4523" w:rsidRPr="009F4523">
        <w:rPr>
          <w:rFonts w:eastAsia="標楷體" w:hint="eastAsia"/>
          <w:b/>
          <w:bCs/>
          <w:sz w:val="52"/>
          <w:szCs w:val="52"/>
        </w:rPr>
        <w:t>專題計畫書</w:t>
      </w:r>
    </w:p>
    <w:p w14:paraId="672A6659" w14:textId="77777777" w:rsidR="00485624" w:rsidRDefault="00485624">
      <w:pPr>
        <w:pStyle w:val="a3"/>
        <w:snapToGrid w:val="0"/>
        <w:jc w:val="both"/>
        <w:rPr>
          <w:rFonts w:ascii="Times New Roman" w:eastAsia="標楷體" w:hAnsi="Times New Roman" w:hint="default"/>
        </w:rPr>
      </w:pPr>
    </w:p>
    <w:p w14:paraId="20523F22" w14:textId="77777777" w:rsidR="009F4523" w:rsidRDefault="009F4523" w:rsidP="009F4523">
      <w:pPr>
        <w:rPr>
          <w:rFonts w:eastAsia="標楷體"/>
          <w:b/>
          <w:bCs/>
          <w:i/>
          <w:iCs/>
          <w:sz w:val="32"/>
        </w:rPr>
      </w:pPr>
      <w:r>
        <w:rPr>
          <w:rFonts w:eastAsia="標楷體" w:hint="eastAsia"/>
          <w:b/>
          <w:bCs/>
          <w:i/>
          <w:iCs/>
          <w:sz w:val="32"/>
        </w:rPr>
        <w:t>一、封面內容包括：</w:t>
      </w:r>
    </w:p>
    <w:p w14:paraId="28C55C1B" w14:textId="5A7B6246" w:rsidR="009F4523" w:rsidRDefault="009F4523" w:rsidP="6EF30084">
      <w:pPr>
        <w:pStyle w:val="a3"/>
        <w:pBdr>
          <w:top w:val="thinThickSmallGap" w:sz="24" w:space="0" w:color="auto"/>
          <w:bottom w:val="thickThinSmallGap" w:sz="24" w:space="0" w:color="auto"/>
        </w:pBdr>
        <w:snapToGrid w:val="0"/>
        <w:jc w:val="both"/>
        <w:rPr>
          <w:rFonts w:ascii="Times New Roman" w:eastAsia="標楷體" w:hAnsi="Times New Roman" w:hint="default"/>
          <w:sz w:val="28"/>
          <w:szCs w:val="28"/>
        </w:rPr>
      </w:pPr>
      <w:r w:rsidRPr="6EF30084">
        <w:rPr>
          <w:rFonts w:ascii="Times New Roman" w:eastAsia="標楷體" w:hAnsi="Times New Roman"/>
          <w:sz w:val="28"/>
          <w:szCs w:val="28"/>
        </w:rPr>
        <w:t>專題名稱：</w:t>
      </w:r>
      <w:proofErr w:type="gramStart"/>
      <w:r w:rsidR="7110F0B6" w:rsidRPr="6EF30084">
        <w:rPr>
          <w:rFonts w:ascii="Times New Roman" w:eastAsia="標楷體" w:hAnsi="Times New Roman"/>
          <w:sz w:val="28"/>
          <w:szCs w:val="28"/>
        </w:rPr>
        <w:t>食得其</w:t>
      </w:r>
      <w:proofErr w:type="gramEnd"/>
      <w:r w:rsidR="7110F0B6" w:rsidRPr="6EF30084">
        <w:rPr>
          <w:rFonts w:ascii="Times New Roman" w:eastAsia="標楷體" w:hAnsi="Times New Roman"/>
          <w:sz w:val="28"/>
          <w:szCs w:val="28"/>
        </w:rPr>
        <w:t>所</w:t>
      </w:r>
      <w:r w:rsidR="7110F0B6" w:rsidRPr="6EF30084">
        <w:rPr>
          <w:rFonts w:ascii="Times New Roman" w:eastAsia="標楷體" w:hAnsi="Times New Roman"/>
          <w:sz w:val="28"/>
          <w:szCs w:val="28"/>
        </w:rPr>
        <w:t>:</w:t>
      </w:r>
      <w:r w:rsidR="7110F0B6" w:rsidRPr="6EF30084">
        <w:rPr>
          <w:rFonts w:ascii="Times New Roman" w:eastAsia="標楷體" w:hAnsi="Times New Roman"/>
          <w:sz w:val="28"/>
          <w:szCs w:val="28"/>
        </w:rPr>
        <w:t>各地美食</w:t>
      </w:r>
    </w:p>
    <w:p w14:paraId="2B446FB1" w14:textId="0E1470A0" w:rsidR="009F4523" w:rsidRDefault="009F4523" w:rsidP="69C8C180">
      <w:pPr>
        <w:pStyle w:val="a3"/>
        <w:pBdr>
          <w:top w:val="thinThickSmallGap" w:sz="24" w:space="0" w:color="auto"/>
          <w:bottom w:val="thickThinSmallGap" w:sz="24" w:space="0" w:color="auto"/>
        </w:pBdr>
        <w:snapToGrid w:val="0"/>
        <w:jc w:val="both"/>
        <w:rPr>
          <w:rFonts w:ascii="Times New Roman" w:eastAsia="標楷體" w:hAnsi="Times New Roman" w:hint="default"/>
          <w:sz w:val="28"/>
          <w:szCs w:val="28"/>
        </w:rPr>
      </w:pPr>
      <w:r w:rsidRPr="69C8C180">
        <w:rPr>
          <w:rFonts w:ascii="Times New Roman" w:eastAsia="標楷體" w:hAnsi="Times New Roman"/>
          <w:sz w:val="28"/>
          <w:szCs w:val="28"/>
        </w:rPr>
        <w:t>指導教師：</w:t>
      </w:r>
      <w:r w:rsidR="7782A967" w:rsidRPr="69C8C180">
        <w:rPr>
          <w:rFonts w:ascii="Times New Roman" w:eastAsia="標楷體" w:hAnsi="Times New Roman"/>
          <w:sz w:val="28"/>
          <w:szCs w:val="28"/>
        </w:rPr>
        <w:t>滕元翔</w:t>
      </w:r>
    </w:p>
    <w:p w14:paraId="0BAFB4E8" w14:textId="66D21695" w:rsidR="009F4523" w:rsidRDefault="009F4523" w:rsidP="56A3A553">
      <w:pPr>
        <w:pStyle w:val="a3"/>
        <w:pBdr>
          <w:top w:val="thinThickSmallGap" w:sz="24" w:space="0" w:color="000000"/>
          <w:bottom w:val="thickThinSmallGap" w:sz="24" w:space="0" w:color="000000"/>
        </w:pBdr>
        <w:snapToGrid w:val="0"/>
        <w:jc w:val="both"/>
        <w:rPr>
          <w:rFonts w:ascii="Times New Roman" w:eastAsia="標楷體" w:hAnsi="Times New Roman" w:hint="default"/>
          <w:sz w:val="28"/>
          <w:szCs w:val="28"/>
        </w:rPr>
      </w:pPr>
      <w:r w:rsidRPr="56A3A553">
        <w:rPr>
          <w:rFonts w:ascii="Times New Roman" w:eastAsia="標楷體" w:hAnsi="Times New Roman"/>
          <w:sz w:val="28"/>
          <w:szCs w:val="28"/>
        </w:rPr>
        <w:t>專題學生：</w:t>
      </w:r>
    </w:p>
    <w:p w14:paraId="707CF36D" w14:textId="77777777" w:rsidR="001A2365" w:rsidRDefault="6490D778" w:rsidP="001A2365">
      <w:pPr>
        <w:pStyle w:val="a3"/>
        <w:pBdr>
          <w:top w:val="thinThickSmallGap" w:sz="24" w:space="0" w:color="000000"/>
          <w:bottom w:val="thickThinSmallGap" w:sz="24" w:space="0" w:color="000000"/>
        </w:pBdr>
        <w:snapToGrid w:val="0"/>
        <w:jc w:val="both"/>
        <w:rPr>
          <w:rFonts w:ascii="Times New Roman" w:eastAsia="標楷體" w:hAnsi="Times New Roman" w:hint="default"/>
          <w:sz w:val="28"/>
          <w:szCs w:val="28"/>
        </w:rPr>
      </w:pPr>
      <w:r w:rsidRPr="56A3A553">
        <w:rPr>
          <w:rFonts w:ascii="Times New Roman" w:eastAsia="標楷體" w:hAnsi="Times New Roman"/>
          <w:sz w:val="28"/>
          <w:szCs w:val="28"/>
        </w:rPr>
        <w:t>資工三</w:t>
      </w:r>
      <w:r w:rsidRPr="56A3A553">
        <w:rPr>
          <w:rFonts w:ascii="Times New Roman" w:eastAsia="標楷體" w:hAnsi="Times New Roman"/>
          <w:sz w:val="28"/>
          <w:szCs w:val="28"/>
        </w:rPr>
        <w:t xml:space="preserve">A 411004053 </w:t>
      </w:r>
      <w:r w:rsidRPr="56A3A553">
        <w:rPr>
          <w:rFonts w:ascii="Times New Roman" w:eastAsia="標楷體" w:hAnsi="Times New Roman"/>
          <w:sz w:val="28"/>
          <w:szCs w:val="28"/>
        </w:rPr>
        <w:t>葉峻豪</w:t>
      </w:r>
    </w:p>
    <w:p w14:paraId="7649749D" w14:textId="77777777" w:rsidR="001A2365" w:rsidRDefault="6490D778" w:rsidP="001A2365">
      <w:pPr>
        <w:pStyle w:val="a3"/>
        <w:pBdr>
          <w:top w:val="thinThickSmallGap" w:sz="24" w:space="0" w:color="000000"/>
          <w:bottom w:val="thickThinSmallGap" w:sz="24" w:space="0" w:color="000000"/>
        </w:pBdr>
        <w:snapToGrid w:val="0"/>
        <w:jc w:val="both"/>
        <w:rPr>
          <w:rFonts w:ascii="Times New Roman" w:eastAsia="標楷體" w:hAnsi="Times New Roman" w:hint="default"/>
          <w:sz w:val="28"/>
          <w:szCs w:val="28"/>
        </w:rPr>
      </w:pPr>
      <w:r w:rsidRPr="69C8C180">
        <w:rPr>
          <w:rFonts w:ascii="Times New Roman" w:eastAsia="標楷體" w:hAnsi="Times New Roman"/>
          <w:sz w:val="28"/>
          <w:szCs w:val="28"/>
        </w:rPr>
        <w:t>資工三</w:t>
      </w:r>
      <w:r w:rsidRPr="69C8C180">
        <w:rPr>
          <w:rFonts w:ascii="Times New Roman" w:eastAsia="標楷體" w:hAnsi="Times New Roman"/>
          <w:sz w:val="28"/>
          <w:szCs w:val="28"/>
        </w:rPr>
        <w:t xml:space="preserve">A 411004079 </w:t>
      </w:r>
      <w:r w:rsidRPr="69C8C180">
        <w:rPr>
          <w:rFonts w:ascii="Times New Roman" w:eastAsia="標楷體" w:hAnsi="Times New Roman"/>
          <w:sz w:val="28"/>
          <w:szCs w:val="28"/>
        </w:rPr>
        <w:t>黃昱傑</w:t>
      </w:r>
    </w:p>
    <w:p w14:paraId="37FD8DF0" w14:textId="77777777" w:rsidR="001A2365" w:rsidRDefault="6490D778" w:rsidP="001A2365">
      <w:pPr>
        <w:pStyle w:val="a3"/>
        <w:pBdr>
          <w:top w:val="thinThickSmallGap" w:sz="24" w:space="0" w:color="000000"/>
          <w:bottom w:val="thickThinSmallGap" w:sz="24" w:space="0" w:color="000000"/>
        </w:pBdr>
        <w:snapToGrid w:val="0"/>
        <w:jc w:val="both"/>
        <w:rPr>
          <w:rFonts w:ascii="Times New Roman" w:eastAsia="標楷體" w:hAnsi="Times New Roman" w:hint="default"/>
          <w:sz w:val="28"/>
          <w:szCs w:val="28"/>
        </w:rPr>
      </w:pPr>
      <w:r w:rsidRPr="69C8C180">
        <w:rPr>
          <w:rFonts w:ascii="Times New Roman" w:eastAsia="標楷體" w:hAnsi="Times New Roman"/>
          <w:sz w:val="28"/>
          <w:szCs w:val="28"/>
        </w:rPr>
        <w:t>資工三</w:t>
      </w:r>
      <w:r w:rsidRPr="69C8C180">
        <w:rPr>
          <w:rFonts w:ascii="Times New Roman" w:eastAsia="標楷體" w:hAnsi="Times New Roman"/>
          <w:sz w:val="28"/>
          <w:szCs w:val="28"/>
        </w:rPr>
        <w:t xml:space="preserve">A 411004037 </w:t>
      </w:r>
      <w:r w:rsidR="754F6F59" w:rsidRPr="69C8C180">
        <w:rPr>
          <w:rFonts w:ascii="Times New Roman" w:eastAsia="標楷體" w:hAnsi="Times New Roman"/>
          <w:sz w:val="28"/>
          <w:szCs w:val="28"/>
        </w:rPr>
        <w:t>吳東翰</w:t>
      </w:r>
    </w:p>
    <w:p w14:paraId="4C11A43F" w14:textId="77777777" w:rsidR="001A2365" w:rsidRDefault="6490D778" w:rsidP="001A2365">
      <w:pPr>
        <w:pStyle w:val="a3"/>
        <w:pBdr>
          <w:top w:val="thinThickSmallGap" w:sz="24" w:space="0" w:color="000000"/>
          <w:bottom w:val="thickThinSmallGap" w:sz="24" w:space="0" w:color="000000"/>
        </w:pBdr>
        <w:snapToGrid w:val="0"/>
        <w:jc w:val="both"/>
        <w:rPr>
          <w:rFonts w:ascii="Times New Roman" w:eastAsia="標楷體" w:hAnsi="Times New Roman" w:hint="default"/>
          <w:sz w:val="28"/>
          <w:szCs w:val="28"/>
        </w:rPr>
      </w:pPr>
      <w:r w:rsidRPr="56A3A553">
        <w:rPr>
          <w:rFonts w:ascii="Times New Roman" w:eastAsia="標楷體" w:hAnsi="Times New Roman"/>
          <w:sz w:val="28"/>
          <w:szCs w:val="28"/>
        </w:rPr>
        <w:t>資工三</w:t>
      </w:r>
      <w:r w:rsidRPr="56A3A553">
        <w:rPr>
          <w:rFonts w:ascii="Times New Roman" w:eastAsia="標楷體" w:hAnsi="Times New Roman"/>
          <w:sz w:val="28"/>
          <w:szCs w:val="28"/>
        </w:rPr>
        <w:t>A 411030575</w:t>
      </w:r>
      <w:r w:rsidR="43CFD0CB" w:rsidRPr="56A3A553">
        <w:rPr>
          <w:rFonts w:ascii="Times New Roman" w:eastAsia="標楷體" w:hAnsi="Times New Roman"/>
          <w:sz w:val="28"/>
          <w:szCs w:val="28"/>
        </w:rPr>
        <w:t xml:space="preserve"> </w:t>
      </w:r>
      <w:r w:rsidR="43CFD0CB" w:rsidRPr="56A3A553">
        <w:rPr>
          <w:rFonts w:ascii="Times New Roman" w:eastAsia="標楷體" w:hAnsi="Times New Roman"/>
          <w:sz w:val="28"/>
          <w:szCs w:val="28"/>
        </w:rPr>
        <w:t>葉宇軒</w:t>
      </w:r>
    </w:p>
    <w:p w14:paraId="12E4A800" w14:textId="11678979" w:rsidR="6490D778" w:rsidRDefault="6490D778" w:rsidP="001A2365">
      <w:pPr>
        <w:pStyle w:val="a3"/>
        <w:pBdr>
          <w:top w:val="thinThickSmallGap" w:sz="24" w:space="0" w:color="000000"/>
          <w:bottom w:val="thickThinSmallGap" w:sz="24" w:space="0" w:color="000000"/>
        </w:pBdr>
        <w:snapToGrid w:val="0"/>
        <w:jc w:val="both"/>
        <w:rPr>
          <w:rFonts w:ascii="Times New Roman" w:eastAsia="標楷體" w:hAnsi="Times New Roman" w:hint="default"/>
          <w:sz w:val="28"/>
          <w:szCs w:val="28"/>
        </w:rPr>
      </w:pPr>
      <w:r w:rsidRPr="56A3A553">
        <w:rPr>
          <w:rFonts w:ascii="Times New Roman" w:eastAsia="標楷體" w:hAnsi="Times New Roman"/>
          <w:sz w:val="28"/>
          <w:szCs w:val="28"/>
        </w:rPr>
        <w:t>資工三</w:t>
      </w:r>
      <w:r w:rsidRPr="56A3A553">
        <w:rPr>
          <w:rFonts w:ascii="Times New Roman" w:eastAsia="標楷體" w:hAnsi="Times New Roman"/>
          <w:sz w:val="28"/>
          <w:szCs w:val="28"/>
        </w:rPr>
        <w:t>A 411030478</w:t>
      </w:r>
      <w:r w:rsidR="10B15183" w:rsidRPr="56A3A553">
        <w:rPr>
          <w:rFonts w:ascii="Times New Roman" w:eastAsia="標楷體" w:hAnsi="Times New Roman"/>
          <w:sz w:val="28"/>
          <w:szCs w:val="28"/>
        </w:rPr>
        <w:t xml:space="preserve"> </w:t>
      </w:r>
      <w:r w:rsidR="10B15183" w:rsidRPr="56A3A553">
        <w:rPr>
          <w:rFonts w:ascii="Times New Roman" w:eastAsia="標楷體" w:hAnsi="Times New Roman"/>
          <w:sz w:val="28"/>
          <w:szCs w:val="28"/>
        </w:rPr>
        <w:t>朱奕吉</w:t>
      </w:r>
    </w:p>
    <w:p w14:paraId="59934138" w14:textId="0E15D371" w:rsidR="00600068" w:rsidRPr="001B68A6" w:rsidRDefault="00103B0F" w:rsidP="001B68A6">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繳交</w:t>
      </w:r>
      <w:r w:rsidR="009F4523">
        <w:rPr>
          <w:rFonts w:ascii="Times New Roman" w:eastAsia="標楷體" w:hAnsi="Times New Roman"/>
          <w:sz w:val="28"/>
        </w:rPr>
        <w:t>日期：</w:t>
      </w:r>
    </w:p>
    <w:p w14:paraId="772A8B90" w14:textId="77777777" w:rsidR="001B68A6" w:rsidRDefault="001B68A6" w:rsidP="009F4523">
      <w:pPr>
        <w:pStyle w:val="a3"/>
        <w:snapToGrid w:val="0"/>
        <w:spacing w:afterLines="50" w:after="180"/>
        <w:jc w:val="both"/>
        <w:rPr>
          <w:rFonts w:ascii="Times New Roman" w:eastAsia="標楷體" w:hAnsi="Times New Roman" w:hint="default"/>
          <w:b/>
          <w:bCs/>
          <w:i/>
          <w:iCs/>
          <w:sz w:val="32"/>
        </w:rPr>
      </w:pPr>
    </w:p>
    <w:p w14:paraId="4D1E484F" w14:textId="765D5FA1" w:rsidR="009F4523" w:rsidRDefault="009F4523" w:rsidP="009F4523">
      <w:pPr>
        <w:pStyle w:val="a3"/>
        <w:snapToGrid w:val="0"/>
        <w:spacing w:afterLines="50" w:after="180"/>
        <w:jc w:val="both"/>
        <w:rPr>
          <w:rFonts w:ascii="Times New Roman" w:eastAsia="標楷體" w:hAnsi="Times New Roman" w:hint="default"/>
          <w:b/>
          <w:bCs/>
          <w:i/>
          <w:iCs/>
          <w:sz w:val="32"/>
        </w:rPr>
      </w:pPr>
      <w:r>
        <w:rPr>
          <w:rFonts w:ascii="Times New Roman" w:eastAsia="標楷體" w:hAnsi="Times New Roman"/>
          <w:b/>
          <w:bCs/>
          <w:i/>
          <w:iCs/>
          <w:sz w:val="32"/>
        </w:rPr>
        <w:t>二、內容包括：</w:t>
      </w:r>
    </w:p>
    <w:p w14:paraId="56ABEE1C" w14:textId="77777777" w:rsidR="00F76AC9" w:rsidRDefault="00F76AC9" w:rsidP="00F76AC9">
      <w:pPr>
        <w:snapToGrid w:val="0"/>
        <w:jc w:val="both"/>
        <w:rPr>
          <w:rFonts w:eastAsia="標楷體"/>
          <w:b/>
          <w:sz w:val="28"/>
        </w:rPr>
      </w:pPr>
      <w:r>
        <w:rPr>
          <w:rFonts w:eastAsia="標楷體"/>
          <w:b/>
          <w:bCs/>
          <w:sz w:val="28"/>
        </w:rPr>
        <w:t>●</w:t>
      </w:r>
      <w:r>
        <w:rPr>
          <w:rFonts w:eastAsia="標楷體" w:hint="eastAsia"/>
          <w:b/>
          <w:bCs/>
          <w:sz w:val="28"/>
        </w:rPr>
        <w:t xml:space="preserve"> </w:t>
      </w:r>
      <w:r>
        <w:rPr>
          <w:rFonts w:eastAsia="標楷體" w:hint="eastAsia"/>
          <w:b/>
          <w:sz w:val="28"/>
        </w:rPr>
        <w:t>目錄</w:t>
      </w:r>
    </w:p>
    <w:p w14:paraId="62734B9C" w14:textId="1CDA9545" w:rsidR="00F76AC9" w:rsidRDefault="00F76AC9" w:rsidP="00F76AC9">
      <w:pPr>
        <w:snapToGrid w:val="0"/>
        <w:jc w:val="both"/>
        <w:rPr>
          <w:rFonts w:eastAsia="標楷體"/>
          <w:b/>
          <w:sz w:val="28"/>
        </w:rPr>
      </w:pPr>
      <w:r>
        <w:rPr>
          <w:rFonts w:eastAsia="標楷體"/>
          <w:b/>
          <w:sz w:val="28"/>
        </w:rPr>
        <w:tab/>
      </w:r>
      <w:r>
        <w:rPr>
          <w:rFonts w:eastAsia="標楷體" w:hint="eastAsia"/>
          <w:b/>
          <w:sz w:val="28"/>
        </w:rPr>
        <w:t xml:space="preserve"> </w:t>
      </w:r>
    </w:p>
    <w:p w14:paraId="0BB3C40C" w14:textId="3DC69BD9" w:rsidR="00F76AC9" w:rsidRPr="00F76AC9" w:rsidRDefault="00F76AC9" w:rsidP="00F76AC9">
      <w:pPr>
        <w:pStyle w:val="a3"/>
        <w:numPr>
          <w:ilvl w:val="0"/>
          <w:numId w:val="10"/>
        </w:numPr>
        <w:snapToGrid w:val="0"/>
        <w:spacing w:afterLines="50" w:after="180"/>
        <w:jc w:val="both"/>
        <w:rPr>
          <w:rFonts w:ascii="標楷體" w:eastAsia="標楷體" w:hAnsi="標楷體" w:hint="default"/>
        </w:rPr>
      </w:pPr>
      <w:r>
        <w:rPr>
          <w:rFonts w:ascii="標楷體" w:eastAsia="標楷體" w:hAnsi="標楷體"/>
        </w:rPr>
        <w:t>摘要</w:t>
      </w:r>
    </w:p>
    <w:p w14:paraId="65101323" w14:textId="37067624" w:rsidR="00F76AC9" w:rsidRPr="00F76AC9" w:rsidRDefault="00F76AC9" w:rsidP="00F76AC9">
      <w:pPr>
        <w:pStyle w:val="a3"/>
        <w:numPr>
          <w:ilvl w:val="0"/>
          <w:numId w:val="10"/>
        </w:numPr>
        <w:snapToGrid w:val="0"/>
        <w:spacing w:afterLines="50" w:after="180"/>
        <w:jc w:val="both"/>
        <w:rPr>
          <w:rFonts w:ascii="標楷體" w:eastAsia="標楷體" w:hAnsi="標楷體" w:hint="default"/>
        </w:rPr>
      </w:pPr>
      <w:r w:rsidRPr="00F76AC9">
        <w:rPr>
          <w:rFonts w:ascii="標楷體" w:eastAsia="標楷體" w:hAnsi="標楷體"/>
        </w:rPr>
        <w:t>研究動機</w:t>
      </w:r>
    </w:p>
    <w:p w14:paraId="07FE58D4" w14:textId="795B6784" w:rsidR="00F76AC9" w:rsidRDefault="001B68A6" w:rsidP="00F76AC9">
      <w:pPr>
        <w:pStyle w:val="a3"/>
        <w:numPr>
          <w:ilvl w:val="0"/>
          <w:numId w:val="10"/>
        </w:numPr>
        <w:snapToGrid w:val="0"/>
        <w:spacing w:afterLines="50" w:after="180"/>
        <w:jc w:val="both"/>
        <w:rPr>
          <w:rFonts w:ascii="標楷體" w:eastAsia="標楷體" w:hAnsi="標楷體" w:hint="default"/>
        </w:rPr>
      </w:pPr>
      <w:r>
        <w:rPr>
          <w:rFonts w:ascii="標楷體" w:eastAsia="標楷體" w:hAnsi="標楷體"/>
        </w:rPr>
        <w:t>專題</w:t>
      </w:r>
      <w:r w:rsidR="00F76AC9" w:rsidRPr="00F76AC9">
        <w:rPr>
          <w:rFonts w:ascii="標楷體" w:eastAsia="標楷體" w:hAnsi="標楷體"/>
        </w:rPr>
        <w:t>介紹</w:t>
      </w:r>
    </w:p>
    <w:p w14:paraId="4A2AD2CD" w14:textId="12E8AF3C" w:rsidR="001B68A6" w:rsidRPr="00F76AC9" w:rsidRDefault="001B68A6" w:rsidP="00F76AC9">
      <w:pPr>
        <w:pStyle w:val="a3"/>
        <w:numPr>
          <w:ilvl w:val="0"/>
          <w:numId w:val="10"/>
        </w:numPr>
        <w:snapToGrid w:val="0"/>
        <w:spacing w:afterLines="50" w:after="180"/>
        <w:jc w:val="both"/>
        <w:rPr>
          <w:rFonts w:ascii="標楷體" w:eastAsia="標楷體" w:hAnsi="標楷體" w:hint="default"/>
        </w:rPr>
      </w:pPr>
      <w:r>
        <w:rPr>
          <w:rFonts w:ascii="標楷體" w:eastAsia="標楷體" w:hAnsi="標楷體"/>
        </w:rPr>
        <w:lastRenderedPageBreak/>
        <w:t>技術介紹</w:t>
      </w:r>
    </w:p>
    <w:p w14:paraId="77C62A91" w14:textId="4F660873" w:rsidR="00F76AC9" w:rsidRDefault="00F76AC9" w:rsidP="00F76AC9">
      <w:pPr>
        <w:pStyle w:val="a3"/>
        <w:snapToGrid w:val="0"/>
        <w:spacing w:afterLines="50" w:after="180"/>
        <w:ind w:left="600" w:firstLine="360"/>
        <w:jc w:val="both"/>
        <w:rPr>
          <w:rFonts w:ascii="標楷體" w:eastAsia="標楷體" w:hAnsi="標楷體" w:hint="default"/>
        </w:rPr>
      </w:pPr>
      <w:r w:rsidRPr="00F76AC9">
        <w:rPr>
          <w:rFonts w:ascii="標楷體" w:eastAsia="標楷體" w:hAnsi="標楷體"/>
        </w:rPr>
        <w:t>影像辨識</w:t>
      </w:r>
    </w:p>
    <w:p w14:paraId="56A32DA8" w14:textId="0A7228BA" w:rsidR="00F76AC9" w:rsidRDefault="001B68A6" w:rsidP="00F76AC9">
      <w:pPr>
        <w:pStyle w:val="a3"/>
        <w:snapToGrid w:val="0"/>
        <w:spacing w:afterLines="50" w:after="180"/>
        <w:ind w:left="600" w:firstLine="360"/>
        <w:jc w:val="both"/>
        <w:rPr>
          <w:rFonts w:ascii="標楷體" w:eastAsia="標楷體" w:hAnsi="標楷體" w:hint="default"/>
        </w:rPr>
      </w:pPr>
      <w:r>
        <w:rPr>
          <w:rFonts w:ascii="標楷體" w:eastAsia="標楷體" w:hAnsi="標楷體"/>
        </w:rPr>
        <w:t>資料庫</w:t>
      </w:r>
    </w:p>
    <w:p w14:paraId="305BE71D" w14:textId="77777777" w:rsidR="00F76AC9" w:rsidRDefault="00F76AC9" w:rsidP="00F76AC9">
      <w:pPr>
        <w:pStyle w:val="a3"/>
        <w:numPr>
          <w:ilvl w:val="0"/>
          <w:numId w:val="10"/>
        </w:numPr>
        <w:snapToGrid w:val="0"/>
        <w:spacing w:afterLines="50" w:after="180"/>
        <w:jc w:val="both"/>
        <w:rPr>
          <w:rFonts w:ascii="標楷體" w:eastAsia="標楷體" w:hAnsi="標楷體" w:hint="default"/>
        </w:rPr>
      </w:pPr>
      <w:r w:rsidRPr="00F76AC9">
        <w:rPr>
          <w:rFonts w:ascii="標楷體" w:eastAsia="標楷體" w:hAnsi="標楷體"/>
        </w:rPr>
        <w:t>系統設計與架構</w:t>
      </w:r>
    </w:p>
    <w:p w14:paraId="630CC638" w14:textId="77777777" w:rsidR="00F76AC9" w:rsidRDefault="00F76AC9" w:rsidP="00F76AC9">
      <w:pPr>
        <w:pStyle w:val="a3"/>
        <w:snapToGrid w:val="0"/>
        <w:spacing w:afterLines="50" w:after="180"/>
        <w:ind w:left="720" w:firstLine="240"/>
        <w:jc w:val="both"/>
        <w:rPr>
          <w:rFonts w:ascii="標楷體" w:eastAsia="標楷體" w:hAnsi="標楷體" w:hint="default"/>
        </w:rPr>
      </w:pPr>
      <w:r w:rsidRPr="00F76AC9">
        <w:rPr>
          <w:rFonts w:ascii="標楷體" w:eastAsia="標楷體" w:hAnsi="標楷體"/>
        </w:rPr>
        <w:t>系統架構圖</w:t>
      </w:r>
    </w:p>
    <w:p w14:paraId="0748CC56" w14:textId="77777777" w:rsidR="00F76AC9" w:rsidRDefault="00F76AC9" w:rsidP="00F76AC9">
      <w:pPr>
        <w:pStyle w:val="a3"/>
        <w:numPr>
          <w:ilvl w:val="0"/>
          <w:numId w:val="10"/>
        </w:numPr>
        <w:snapToGrid w:val="0"/>
        <w:spacing w:afterLines="50" w:after="180"/>
        <w:jc w:val="both"/>
        <w:rPr>
          <w:rFonts w:ascii="標楷體" w:eastAsia="標楷體" w:hAnsi="標楷體" w:hint="default"/>
        </w:rPr>
      </w:pPr>
      <w:r w:rsidRPr="00F76AC9">
        <w:rPr>
          <w:rFonts w:ascii="標楷體" w:eastAsia="標楷體" w:hAnsi="標楷體"/>
        </w:rPr>
        <w:t>實現方法</w:t>
      </w:r>
    </w:p>
    <w:p w14:paraId="332D22C2" w14:textId="77777777" w:rsidR="00F76AC9" w:rsidRDefault="00F76AC9" w:rsidP="00F76AC9">
      <w:pPr>
        <w:pStyle w:val="a3"/>
        <w:snapToGrid w:val="0"/>
        <w:spacing w:afterLines="50" w:after="180"/>
        <w:ind w:firstLine="360"/>
        <w:jc w:val="both"/>
        <w:rPr>
          <w:rFonts w:ascii="標楷體" w:eastAsia="標楷體" w:hAnsi="標楷體" w:hint="default"/>
        </w:rPr>
      </w:pPr>
      <w:r>
        <w:rPr>
          <w:rFonts w:ascii="標楷體" w:eastAsia="標楷體" w:hAnsi="標楷體"/>
        </w:rPr>
        <w:t xml:space="preserve">   </w:t>
      </w:r>
      <w:r>
        <w:rPr>
          <w:rFonts w:ascii="標楷體" w:eastAsia="標楷體" w:hAnsi="標楷體" w:hint="default"/>
        </w:rPr>
        <w:tab/>
      </w:r>
      <w:r w:rsidRPr="00F76AC9">
        <w:rPr>
          <w:rFonts w:ascii="標楷體" w:eastAsia="標楷體" w:hAnsi="標楷體"/>
        </w:rPr>
        <w:t>資料收集與預處理</w:t>
      </w:r>
    </w:p>
    <w:p w14:paraId="5B75B035" w14:textId="213E61D7" w:rsidR="00F76AC9" w:rsidRPr="00F76AC9" w:rsidRDefault="00F76AC9" w:rsidP="00F76AC9">
      <w:pPr>
        <w:pStyle w:val="a3"/>
        <w:snapToGrid w:val="0"/>
        <w:spacing w:afterLines="50" w:after="180"/>
        <w:ind w:left="960"/>
        <w:jc w:val="both"/>
        <w:rPr>
          <w:rFonts w:ascii="標楷體" w:eastAsia="標楷體" w:hAnsi="標楷體" w:hint="default"/>
        </w:rPr>
      </w:pPr>
      <w:r w:rsidRPr="00F76AC9">
        <w:rPr>
          <w:rFonts w:ascii="標楷體" w:eastAsia="標楷體" w:hAnsi="標楷體"/>
        </w:rPr>
        <w:t>評估與優化</w:t>
      </w:r>
    </w:p>
    <w:p w14:paraId="6AC90B2B" w14:textId="0C4F7476" w:rsidR="00F76AC9" w:rsidRDefault="001B68A6" w:rsidP="001B68A6">
      <w:pPr>
        <w:pStyle w:val="a3"/>
        <w:snapToGrid w:val="0"/>
        <w:spacing w:afterLines="50" w:after="180"/>
        <w:ind w:firstLine="480"/>
        <w:jc w:val="both"/>
        <w:rPr>
          <w:rFonts w:ascii="標楷體" w:eastAsia="標楷體" w:hAnsi="標楷體" w:hint="default"/>
        </w:rPr>
      </w:pPr>
      <w:r>
        <w:rPr>
          <w:rFonts w:ascii="標楷體" w:eastAsia="標楷體" w:hAnsi="標楷體"/>
        </w:rPr>
        <w:t>6.</w:t>
      </w:r>
      <w:r w:rsidR="00F76AC9" w:rsidRPr="00F76AC9">
        <w:rPr>
          <w:rFonts w:ascii="標楷體" w:eastAsia="標楷體" w:hAnsi="標楷體"/>
        </w:rPr>
        <w:t>結果與討論</w:t>
      </w:r>
    </w:p>
    <w:p w14:paraId="172CDD46" w14:textId="4EB3AE76" w:rsidR="00F76AC9" w:rsidRDefault="00F76AC9" w:rsidP="00F76AC9">
      <w:pPr>
        <w:pStyle w:val="a3"/>
        <w:snapToGrid w:val="0"/>
        <w:spacing w:afterLines="50" w:after="180"/>
        <w:ind w:left="720" w:firstLine="240"/>
        <w:jc w:val="both"/>
        <w:rPr>
          <w:rFonts w:ascii="標楷體" w:eastAsia="標楷體" w:hAnsi="標楷體" w:hint="default"/>
        </w:rPr>
      </w:pPr>
      <w:r w:rsidRPr="00F76AC9">
        <w:rPr>
          <w:rFonts w:ascii="標楷體" w:eastAsia="標楷體" w:hAnsi="標楷體"/>
        </w:rPr>
        <w:t>結論</w:t>
      </w:r>
    </w:p>
    <w:p w14:paraId="2344D934" w14:textId="157DD3A3" w:rsidR="00F45E3B" w:rsidRPr="00F76AC9" w:rsidRDefault="00F76AC9" w:rsidP="00F76AC9">
      <w:pPr>
        <w:pStyle w:val="a3"/>
        <w:snapToGrid w:val="0"/>
        <w:spacing w:afterLines="50" w:after="180"/>
        <w:ind w:left="720" w:firstLine="240"/>
        <w:jc w:val="both"/>
        <w:rPr>
          <w:rFonts w:ascii="標楷體" w:eastAsia="標楷體" w:hAnsi="標楷體" w:hint="default"/>
        </w:rPr>
      </w:pPr>
      <w:r w:rsidRPr="00F76AC9">
        <w:rPr>
          <w:rFonts w:ascii="標楷體" w:eastAsia="標楷體" w:hAnsi="標楷體"/>
        </w:rPr>
        <w:t>參考文獻</w:t>
      </w:r>
    </w:p>
    <w:p w14:paraId="3123A781" w14:textId="3FDDDC8D" w:rsidR="001B68A6" w:rsidRDefault="009F4523" w:rsidP="009F4523">
      <w:pPr>
        <w:snapToGrid w:val="0"/>
        <w:jc w:val="both"/>
        <w:rPr>
          <w:rFonts w:eastAsia="標楷體"/>
          <w:b/>
          <w:sz w:val="28"/>
        </w:rPr>
      </w:pPr>
      <w:r>
        <w:rPr>
          <w:rFonts w:eastAsia="標楷體"/>
          <w:b/>
          <w:bCs/>
          <w:sz w:val="28"/>
        </w:rPr>
        <w:t>●</w:t>
      </w:r>
      <w:r>
        <w:rPr>
          <w:rFonts w:eastAsia="標楷體" w:hint="eastAsia"/>
          <w:b/>
          <w:bCs/>
          <w:sz w:val="28"/>
        </w:rPr>
        <w:t xml:space="preserve"> </w:t>
      </w:r>
      <w:r>
        <w:rPr>
          <w:rFonts w:eastAsia="標楷體" w:hint="eastAsia"/>
          <w:b/>
          <w:sz w:val="28"/>
        </w:rPr>
        <w:t>摘要</w:t>
      </w:r>
      <w:r>
        <w:rPr>
          <w:rFonts w:eastAsia="標楷體" w:hint="eastAsia"/>
          <w:b/>
          <w:sz w:val="28"/>
        </w:rPr>
        <w:t xml:space="preserve"> </w:t>
      </w:r>
    </w:p>
    <w:p w14:paraId="7EF58A08" w14:textId="7DBB196D" w:rsidR="00F76AC9" w:rsidRDefault="00600068" w:rsidP="009F4523">
      <w:pPr>
        <w:snapToGrid w:val="0"/>
        <w:jc w:val="both"/>
        <w:rPr>
          <w:rFonts w:ascii="標楷體" w:eastAsia="標楷體" w:hAnsi="標楷體" w:cs="Segoe UI"/>
          <w:color w:val="0D0D0D"/>
          <w:shd w:val="clear" w:color="auto" w:fill="FFFFFF"/>
        </w:rPr>
      </w:pPr>
      <w:r w:rsidRPr="00B91184">
        <w:rPr>
          <w:rFonts w:ascii="新細明體" w:hAnsi="新細明體" w:hint="eastAsia"/>
          <w:b/>
          <w:sz w:val="28"/>
        </w:rPr>
        <w:t xml:space="preserve"> </w:t>
      </w:r>
      <w:r w:rsidRPr="00680BB8">
        <w:rPr>
          <w:rFonts w:ascii="新細明體" w:hAnsi="新細明體" w:hint="eastAsia"/>
          <w:b/>
        </w:rPr>
        <w:t xml:space="preserve">  </w:t>
      </w:r>
      <w:r w:rsidR="00F76AC9">
        <w:rPr>
          <w:rFonts w:ascii="新細明體" w:hAnsi="新細明體"/>
          <w:b/>
        </w:rPr>
        <w:tab/>
      </w:r>
      <w:r w:rsidR="00F76AC9" w:rsidRPr="00F76AC9">
        <w:rPr>
          <w:rFonts w:ascii="標楷體" w:eastAsia="標楷體" w:hAnsi="標楷體" w:cs="Segoe UI"/>
          <w:color w:val="0D0D0D"/>
          <w:shd w:val="clear" w:color="auto" w:fill="FFFFFF"/>
        </w:rPr>
        <w:t>「</w:t>
      </w:r>
      <w:proofErr w:type="gramStart"/>
      <w:r w:rsidR="00F76AC9" w:rsidRPr="00F76AC9">
        <w:rPr>
          <w:rFonts w:ascii="標楷體" w:eastAsia="標楷體" w:hAnsi="標楷體" w:cs="Segoe UI"/>
          <w:color w:val="0D0D0D"/>
          <w:shd w:val="clear" w:color="auto" w:fill="FFFFFF"/>
        </w:rPr>
        <w:t>食得其</w:t>
      </w:r>
      <w:proofErr w:type="gramEnd"/>
      <w:r w:rsidR="00F76AC9" w:rsidRPr="00F76AC9">
        <w:rPr>
          <w:rFonts w:ascii="標楷體" w:eastAsia="標楷體" w:hAnsi="標楷體" w:cs="Segoe UI"/>
          <w:color w:val="0D0D0D"/>
          <w:shd w:val="clear" w:color="auto" w:fill="FFFFFF"/>
        </w:rPr>
        <w:t>所」是一個以影像辨識為基礎的食物識別系統，目的是幫助使用者辨識食物並提供詳細的食材信息。隨著人工智慧和深度學習技術的迅速發展，影像辨識技術在各個領域都有廣泛應用，其中在食品行業的應用也越來越受到關注。</w:t>
      </w:r>
    </w:p>
    <w:p w14:paraId="42A96F00" w14:textId="77777777" w:rsidR="001B68A6" w:rsidRPr="00F76AC9" w:rsidRDefault="001B68A6" w:rsidP="009F4523">
      <w:pPr>
        <w:snapToGrid w:val="0"/>
        <w:jc w:val="both"/>
        <w:rPr>
          <w:rFonts w:ascii="標楷體" w:eastAsia="標楷體" w:hAnsi="標楷體"/>
          <w:b/>
        </w:rPr>
      </w:pPr>
    </w:p>
    <w:p w14:paraId="174488AC" w14:textId="49C4DD36" w:rsidR="00600068" w:rsidRDefault="00A81C19" w:rsidP="00F76AC9">
      <w:pPr>
        <w:snapToGrid w:val="0"/>
        <w:ind w:firstLine="480"/>
        <w:jc w:val="both"/>
        <w:rPr>
          <w:rFonts w:ascii="標楷體" w:eastAsia="標楷體" w:hAnsi="標楷體"/>
          <w:bCs/>
        </w:rPr>
      </w:pPr>
      <w:r w:rsidRPr="00F45E3B">
        <w:rPr>
          <w:rFonts w:ascii="標楷體" w:eastAsia="標楷體" w:hAnsi="標楷體" w:hint="eastAsia"/>
          <w:bCs/>
        </w:rPr>
        <w:t>台灣從南到北到處都有好吃的美食、小吃、</w:t>
      </w:r>
      <w:proofErr w:type="gramStart"/>
      <w:r w:rsidRPr="00F45E3B">
        <w:rPr>
          <w:rFonts w:ascii="標楷體" w:eastAsia="標楷體" w:hAnsi="標楷體" w:hint="eastAsia"/>
          <w:bCs/>
        </w:rPr>
        <w:t>手搖等</w:t>
      </w:r>
      <w:proofErr w:type="gramEnd"/>
      <w:r w:rsidRPr="00F45E3B">
        <w:rPr>
          <w:rFonts w:ascii="標楷體" w:eastAsia="標楷體" w:hAnsi="標楷體" w:hint="eastAsia"/>
          <w:bCs/>
        </w:rPr>
        <w:t>，但我們有認真思考過是用什麼材料做的嗎?我們又知道這些東西有多少熱量嗎?</w:t>
      </w:r>
      <w:r w:rsidR="00B91184" w:rsidRPr="00F45E3B">
        <w:rPr>
          <w:rFonts w:ascii="標楷體" w:eastAsia="標楷體" w:hAnsi="標楷體" w:hint="eastAsia"/>
          <w:bCs/>
        </w:rPr>
        <w:t>當下附近有賣你要吃的食物嗎?在這個科技發達的時代，網路上或許都查的到，但在找的過程中可能會有點繁瑣，為了解決以上的這些問題，所以我們就</w:t>
      </w:r>
      <w:r w:rsidR="00663777" w:rsidRPr="00F45E3B">
        <w:rPr>
          <w:rFonts w:ascii="標楷體" w:eastAsia="標楷體" w:hAnsi="標楷體" w:hint="eastAsia"/>
          <w:bCs/>
        </w:rPr>
        <w:t>想要做一套可以完成所有程序的東西。</w:t>
      </w:r>
    </w:p>
    <w:p w14:paraId="1D102059" w14:textId="77777777" w:rsidR="00F76AC9" w:rsidRPr="00F76AC9" w:rsidRDefault="00F76AC9" w:rsidP="00F76AC9">
      <w:pPr>
        <w:snapToGrid w:val="0"/>
        <w:ind w:firstLine="480"/>
        <w:jc w:val="both"/>
        <w:rPr>
          <w:rFonts w:ascii="標楷體" w:eastAsia="標楷體" w:hAnsi="標楷體"/>
          <w:bCs/>
        </w:rPr>
      </w:pPr>
    </w:p>
    <w:p w14:paraId="1962FF64" w14:textId="3180C915" w:rsidR="00F76AC9" w:rsidRDefault="00F76AC9" w:rsidP="00F76AC9">
      <w:pPr>
        <w:snapToGrid w:val="0"/>
        <w:jc w:val="both"/>
        <w:rPr>
          <w:rFonts w:eastAsia="標楷體"/>
          <w:b/>
          <w:sz w:val="28"/>
        </w:rPr>
      </w:pPr>
      <w:r>
        <w:rPr>
          <w:rFonts w:eastAsia="標楷體"/>
          <w:b/>
          <w:bCs/>
          <w:sz w:val="28"/>
        </w:rPr>
        <w:t>●</w:t>
      </w:r>
      <w:r>
        <w:rPr>
          <w:rFonts w:eastAsia="標楷體" w:hint="eastAsia"/>
          <w:b/>
          <w:bCs/>
          <w:sz w:val="28"/>
        </w:rPr>
        <w:t xml:space="preserve"> </w:t>
      </w:r>
      <w:r>
        <w:rPr>
          <w:rFonts w:eastAsia="標楷體" w:hint="eastAsia"/>
          <w:b/>
          <w:sz w:val="28"/>
        </w:rPr>
        <w:t>研究動機</w:t>
      </w:r>
    </w:p>
    <w:p w14:paraId="02EB378F" w14:textId="6B36BCAC" w:rsidR="009F4523" w:rsidRDefault="00B00484" w:rsidP="001B68A6">
      <w:pPr>
        <w:snapToGrid w:val="0"/>
        <w:ind w:firstLine="480"/>
        <w:jc w:val="both"/>
        <w:rPr>
          <w:rFonts w:eastAsia="標楷體"/>
        </w:rPr>
      </w:pPr>
      <w:r>
        <w:rPr>
          <w:rFonts w:ascii="Segoe UI" w:hAnsi="Segoe UI" w:cs="Segoe UI"/>
          <w:color w:val="0D0D0D"/>
          <w:shd w:val="clear" w:color="auto" w:fill="FFFFFF"/>
        </w:rPr>
        <w:t>天氣對餐廳訂單有著顯著的影響。不同的天氣情況會影響顧客的就餐選擇和出行頻率。惡劣天氣如暴雨和極端高溫，往往會減少顧客外出就餐的次數，從而導致餐廳客流量和銷售額的下降。在這些情況下，顧客更傾向於選擇外賣或在家用餐。惡劣天氣還會影響</w:t>
      </w:r>
      <w:r>
        <w:rPr>
          <w:rFonts w:ascii="Segoe UI" w:hAnsi="Segoe UI" w:cs="Segoe UI"/>
          <w:color w:val="0D0D0D"/>
          <w:shd w:val="clear" w:color="auto" w:fill="FFFFFF"/>
        </w:rPr>
        <w:lastRenderedPageBreak/>
        <w:t>食材的供應鏈，增加餐廳的運營成本。相反，晴朗和溫暖的天氣則會吸引更多顧客外出就餐，特別是那些提供戶外座位的餐廳。季節性的天氣變化也會改變顧客的飲食偏好，例如，寒冷的天氣會增加熱飲和舒適食物的需求，而炎熱的天氣則會提升冷飲和清淡食物的銷量。因此，了解和預測天氣變化對餐廳經營者制定營銷策略和運營計劃至關重要。我們決定開發一套系統</w:t>
      </w:r>
      <w:proofErr w:type="gramStart"/>
      <w:r>
        <w:rPr>
          <w:rFonts w:ascii="Segoe UI" w:hAnsi="Segoe UI" w:cs="Segoe UI"/>
          <w:color w:val="0D0D0D"/>
          <w:shd w:val="clear" w:color="auto" w:fill="FFFFFF"/>
        </w:rPr>
        <w:t>——</w:t>
      </w:r>
      <w:proofErr w:type="gramEnd"/>
      <w:r>
        <w:rPr>
          <w:rFonts w:ascii="Segoe UI" w:hAnsi="Segoe UI" w:cs="Segoe UI"/>
          <w:color w:val="0D0D0D"/>
          <w:shd w:val="clear" w:color="auto" w:fill="FFFFFF"/>
        </w:rPr>
        <w:t>「</w:t>
      </w:r>
      <w:proofErr w:type="gramStart"/>
      <w:r>
        <w:rPr>
          <w:rFonts w:ascii="Segoe UI" w:hAnsi="Segoe UI" w:cs="Segoe UI"/>
          <w:color w:val="0D0D0D"/>
          <w:shd w:val="clear" w:color="auto" w:fill="FFFFFF"/>
        </w:rPr>
        <w:t>食得其</w:t>
      </w:r>
      <w:proofErr w:type="gramEnd"/>
      <w:r>
        <w:rPr>
          <w:rFonts w:ascii="Segoe UI" w:hAnsi="Segoe UI" w:cs="Segoe UI"/>
          <w:color w:val="0D0D0D"/>
          <w:shd w:val="clear" w:color="auto" w:fill="FFFFFF"/>
        </w:rPr>
        <w:t>所」，幫助餐廳經營者和消費者快速查詢食物的詳細信息，並根據天氣變化進行合理的營銷和運營策略調整。</w:t>
      </w:r>
    </w:p>
    <w:p w14:paraId="172AF323" w14:textId="50737E24" w:rsidR="0052268E" w:rsidRDefault="001B68A6" w:rsidP="001B68A6">
      <w:pPr>
        <w:snapToGrid w:val="0"/>
        <w:jc w:val="both"/>
        <w:rPr>
          <w:rFonts w:eastAsia="標楷體"/>
          <w:b/>
          <w:bCs/>
          <w:sz w:val="28"/>
        </w:rPr>
      </w:pPr>
      <w:r>
        <w:rPr>
          <w:rFonts w:eastAsia="標楷體"/>
          <w:b/>
          <w:bCs/>
          <w:sz w:val="28"/>
        </w:rPr>
        <w:t>●</w:t>
      </w:r>
      <w:r>
        <w:rPr>
          <w:rFonts w:eastAsia="標楷體" w:hint="eastAsia"/>
          <w:b/>
          <w:bCs/>
          <w:sz w:val="28"/>
        </w:rPr>
        <w:t>專題介紹</w:t>
      </w:r>
    </w:p>
    <w:p w14:paraId="5BC2D881" w14:textId="58FD735A" w:rsidR="001B68A6" w:rsidRPr="001A682D" w:rsidRDefault="00B00484" w:rsidP="001B68A6">
      <w:pPr>
        <w:snapToGrid w:val="0"/>
        <w:jc w:val="both"/>
        <w:rPr>
          <w:rFonts w:eastAsia="標楷體" w:hint="eastAsia"/>
        </w:rPr>
      </w:pPr>
      <w:r>
        <w:rPr>
          <w:rFonts w:ascii="Segoe UI" w:hAnsi="Segoe UI" w:cs="Segoe UI"/>
          <w:color w:val="0D0D0D"/>
          <w:shd w:val="clear" w:color="auto" w:fill="FFFFFF"/>
        </w:rPr>
        <w:t>「</w:t>
      </w:r>
      <w:proofErr w:type="gramStart"/>
      <w:r>
        <w:rPr>
          <w:rFonts w:ascii="Segoe UI" w:hAnsi="Segoe UI" w:cs="Segoe UI"/>
          <w:color w:val="0D0D0D"/>
          <w:shd w:val="clear" w:color="auto" w:fill="FFFFFF"/>
        </w:rPr>
        <w:t>食得其</w:t>
      </w:r>
      <w:proofErr w:type="gramEnd"/>
      <w:r>
        <w:rPr>
          <w:rFonts w:ascii="Segoe UI" w:hAnsi="Segoe UI" w:cs="Segoe UI"/>
          <w:color w:val="0D0D0D"/>
          <w:shd w:val="clear" w:color="auto" w:fill="FFFFFF"/>
        </w:rPr>
        <w:t>所」專題研究的目的是提供一個方便的平台，幫助使用者快速查詢各種食物的詳細資料，包括食材、營養成分和熱量信息。系統將結合天氣數據，分析不同天氣條件下顧客的飲食偏好，並提供相應的建議，幫助餐廳經營者制定更有效的營銷策略。我們將通過建立一個全面的資料庫，儲存各類食物的相關信息，並提供一個友好的使用者界面，讓使用者可以輕鬆地搜索和查看所需的食物信息。</w:t>
      </w:r>
      <w:proofErr w:type="gramStart"/>
      <w:r>
        <w:rPr>
          <w:rFonts w:ascii="Segoe UI" w:hAnsi="Segoe UI" w:cs="Segoe UI"/>
          <w:color w:val="0D0D0D"/>
          <w:shd w:val="clear" w:color="auto" w:fill="FFFFFF"/>
        </w:rPr>
        <w:t>此外，</w:t>
      </w:r>
      <w:proofErr w:type="gramEnd"/>
      <w:r>
        <w:rPr>
          <w:rFonts w:ascii="Segoe UI" w:hAnsi="Segoe UI" w:cs="Segoe UI"/>
          <w:color w:val="0D0D0D"/>
          <w:shd w:val="clear" w:color="auto" w:fill="FFFFFF"/>
        </w:rPr>
        <w:t>我們還計劃在系統中加入一個功能，根據使用者的位置和天氣情況，推薦附近的相關店家，為熱愛美食的旅人提供有價值的建議。</w:t>
      </w:r>
      <w:r>
        <w:rPr>
          <w:rFonts w:ascii="Segoe UI" w:hAnsi="Segoe UI" w:cs="Segoe UI"/>
          <w:color w:val="0D0D0D"/>
          <w:shd w:val="clear" w:color="auto" w:fill="FFFFFF"/>
        </w:rPr>
        <w:tab/>
      </w:r>
    </w:p>
    <w:p w14:paraId="17AF38A1" w14:textId="77777777" w:rsidR="00F76AC9" w:rsidRPr="00F76AC9" w:rsidRDefault="00F76AC9" w:rsidP="009F4523">
      <w:pPr>
        <w:snapToGrid w:val="0"/>
        <w:jc w:val="both"/>
        <w:rPr>
          <w:rFonts w:eastAsia="標楷體"/>
        </w:rPr>
      </w:pPr>
    </w:p>
    <w:p w14:paraId="69EA7BDA" w14:textId="11557363" w:rsidR="009F4523" w:rsidRPr="00E5062F" w:rsidRDefault="009F4523" w:rsidP="009F4523">
      <w:pPr>
        <w:snapToGrid w:val="0"/>
        <w:jc w:val="both"/>
        <w:rPr>
          <w:rFonts w:eastAsia="標楷體"/>
          <w:b/>
          <w:sz w:val="28"/>
        </w:rPr>
      </w:pPr>
      <w:r>
        <w:rPr>
          <w:rFonts w:eastAsia="標楷體"/>
          <w:b/>
          <w:bCs/>
          <w:sz w:val="28"/>
        </w:rPr>
        <w:t>●</w:t>
      </w:r>
      <w:r w:rsidR="001B68A6">
        <w:rPr>
          <w:rFonts w:eastAsia="標楷體" w:hint="eastAsia"/>
          <w:b/>
          <w:bCs/>
          <w:sz w:val="28"/>
        </w:rPr>
        <w:t>技術介紹</w:t>
      </w:r>
    </w:p>
    <w:p w14:paraId="57345A87" w14:textId="77777777" w:rsidR="00B00484" w:rsidRPr="00B00484" w:rsidRDefault="00B00484" w:rsidP="00B00484">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B00484">
        <w:rPr>
          <w:rFonts w:ascii="Segoe UI" w:hAnsi="Segoe UI" w:cs="Segoe UI"/>
          <w:b/>
          <w:bCs/>
          <w:color w:val="0D0D0D"/>
          <w:kern w:val="0"/>
          <w:bdr w:val="single" w:sz="2" w:space="0" w:color="E3E3E3" w:frame="1"/>
        </w:rPr>
        <w:t>天氣數據整合</w:t>
      </w:r>
    </w:p>
    <w:p w14:paraId="0E81DDF7" w14:textId="77777777"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B00484">
        <w:rPr>
          <w:rFonts w:ascii="Segoe UI" w:hAnsi="Segoe UI" w:cs="Segoe UI"/>
          <w:b/>
          <w:bCs/>
          <w:color w:val="0D0D0D"/>
          <w:kern w:val="0"/>
          <w:bdr w:val="single" w:sz="2" w:space="0" w:color="E3E3E3" w:frame="1"/>
        </w:rPr>
        <w:t>實時天氣數據獲取</w:t>
      </w:r>
      <w:r w:rsidRPr="00B00484">
        <w:rPr>
          <w:rFonts w:ascii="Segoe UI" w:hAnsi="Segoe UI" w:cs="Segoe UI"/>
          <w:color w:val="0D0D0D"/>
          <w:kern w:val="0"/>
        </w:rPr>
        <w:t>：從多個可靠的天氣預報</w:t>
      </w:r>
      <w:r w:rsidRPr="00B00484">
        <w:rPr>
          <w:rFonts w:ascii="Segoe UI" w:hAnsi="Segoe UI" w:cs="Segoe UI"/>
          <w:color w:val="0D0D0D"/>
          <w:kern w:val="0"/>
        </w:rPr>
        <w:t>API</w:t>
      </w:r>
      <w:r w:rsidRPr="00B00484">
        <w:rPr>
          <w:rFonts w:ascii="Segoe UI" w:hAnsi="Segoe UI" w:cs="Segoe UI"/>
          <w:color w:val="0D0D0D"/>
          <w:kern w:val="0"/>
        </w:rPr>
        <w:t>中實時獲取當前及未來的天氣數據，如溫度、降雨量、風速和風向等。</w:t>
      </w:r>
    </w:p>
    <w:p w14:paraId="272CF5F1" w14:textId="77777777"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B00484">
        <w:rPr>
          <w:rFonts w:ascii="Segoe UI" w:hAnsi="Segoe UI" w:cs="Segoe UI"/>
          <w:b/>
          <w:bCs/>
          <w:color w:val="0D0D0D"/>
          <w:kern w:val="0"/>
          <w:bdr w:val="single" w:sz="2" w:space="0" w:color="E3E3E3" w:frame="1"/>
        </w:rPr>
        <w:t>歷史天氣數據分析</w:t>
      </w:r>
      <w:r w:rsidRPr="00B00484">
        <w:rPr>
          <w:rFonts w:ascii="Segoe UI" w:hAnsi="Segoe UI" w:cs="Segoe UI"/>
          <w:color w:val="0D0D0D"/>
          <w:kern w:val="0"/>
        </w:rPr>
        <w:t>：收集和存儲歷史天氣數據，用於模式識別和預測模型訓練。</w:t>
      </w:r>
    </w:p>
    <w:p w14:paraId="02E3F4A6" w14:textId="77777777" w:rsidR="00B00484" w:rsidRPr="00B00484" w:rsidRDefault="00B00484" w:rsidP="00B00484">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B00484">
        <w:rPr>
          <w:rFonts w:ascii="Segoe UI" w:hAnsi="Segoe UI" w:cs="Segoe UI"/>
          <w:b/>
          <w:bCs/>
          <w:color w:val="0D0D0D"/>
          <w:kern w:val="0"/>
          <w:bdr w:val="single" w:sz="2" w:space="0" w:color="E3E3E3" w:frame="1"/>
        </w:rPr>
        <w:t>訂單數據管理</w:t>
      </w:r>
    </w:p>
    <w:p w14:paraId="7E2D2C76" w14:textId="77777777"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B00484">
        <w:rPr>
          <w:rFonts w:ascii="Segoe UI" w:hAnsi="Segoe UI" w:cs="Segoe UI"/>
          <w:b/>
          <w:bCs/>
          <w:color w:val="0D0D0D"/>
          <w:kern w:val="0"/>
          <w:bdr w:val="single" w:sz="2" w:space="0" w:color="E3E3E3" w:frame="1"/>
        </w:rPr>
        <w:t>歷史訂單數據庫</w:t>
      </w:r>
      <w:r w:rsidRPr="00B00484">
        <w:rPr>
          <w:rFonts w:ascii="Segoe UI" w:hAnsi="Segoe UI" w:cs="Segoe UI"/>
          <w:color w:val="0D0D0D"/>
          <w:kern w:val="0"/>
        </w:rPr>
        <w:t>：儲存過去的訂單數據，包括訂單量、菜品種類、銷售額、</w:t>
      </w:r>
      <w:proofErr w:type="gramStart"/>
      <w:r w:rsidRPr="00B00484">
        <w:rPr>
          <w:rFonts w:ascii="Segoe UI" w:hAnsi="Segoe UI" w:cs="Segoe UI"/>
          <w:color w:val="0D0D0D"/>
          <w:kern w:val="0"/>
        </w:rPr>
        <w:t>時間戳等</w:t>
      </w:r>
      <w:proofErr w:type="gramEnd"/>
      <w:r w:rsidRPr="00B00484">
        <w:rPr>
          <w:rFonts w:ascii="Segoe UI" w:hAnsi="Segoe UI" w:cs="Segoe UI"/>
          <w:color w:val="0D0D0D"/>
          <w:kern w:val="0"/>
        </w:rPr>
        <w:t>。</w:t>
      </w:r>
    </w:p>
    <w:p w14:paraId="260FB8DC" w14:textId="77777777"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B00484">
        <w:rPr>
          <w:rFonts w:ascii="Segoe UI" w:hAnsi="Segoe UI" w:cs="Segoe UI"/>
          <w:b/>
          <w:bCs/>
          <w:color w:val="0D0D0D"/>
          <w:kern w:val="0"/>
          <w:bdr w:val="single" w:sz="2" w:space="0" w:color="E3E3E3" w:frame="1"/>
        </w:rPr>
        <w:t>數據清洗與處理</w:t>
      </w:r>
      <w:r w:rsidRPr="00B00484">
        <w:rPr>
          <w:rFonts w:ascii="Segoe UI" w:hAnsi="Segoe UI" w:cs="Segoe UI"/>
          <w:color w:val="0D0D0D"/>
          <w:kern w:val="0"/>
        </w:rPr>
        <w:t>：處理和清洗訂單數據，去除異常值和噪音，確保數據質量。</w:t>
      </w:r>
    </w:p>
    <w:p w14:paraId="4433A26B" w14:textId="77777777" w:rsidR="00B00484" w:rsidRPr="00B00484" w:rsidRDefault="00B00484" w:rsidP="00B00484">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B00484">
        <w:rPr>
          <w:rFonts w:ascii="Segoe UI" w:hAnsi="Segoe UI" w:cs="Segoe UI"/>
          <w:b/>
          <w:bCs/>
          <w:color w:val="0D0D0D"/>
          <w:kern w:val="0"/>
          <w:bdr w:val="single" w:sz="2" w:space="0" w:color="E3E3E3" w:frame="1"/>
        </w:rPr>
        <w:t>預測模型</w:t>
      </w:r>
    </w:p>
    <w:p w14:paraId="0BEABC30" w14:textId="77777777"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B00484">
        <w:rPr>
          <w:rFonts w:ascii="Segoe UI" w:hAnsi="Segoe UI" w:cs="Segoe UI"/>
          <w:b/>
          <w:bCs/>
          <w:color w:val="0D0D0D"/>
          <w:kern w:val="0"/>
          <w:bdr w:val="single" w:sz="2" w:space="0" w:color="E3E3E3" w:frame="1"/>
        </w:rPr>
        <w:t>數據科學模型</w:t>
      </w:r>
      <w:r w:rsidRPr="00B00484">
        <w:rPr>
          <w:rFonts w:ascii="Segoe UI" w:hAnsi="Segoe UI" w:cs="Segoe UI"/>
          <w:color w:val="0D0D0D"/>
          <w:kern w:val="0"/>
        </w:rPr>
        <w:t>：使用機器學習算法（如回歸模型、時間序列分析、隨機森林等）來建立訂單量預測模型。</w:t>
      </w:r>
    </w:p>
    <w:p w14:paraId="474244B2" w14:textId="77777777"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B00484">
        <w:rPr>
          <w:rFonts w:ascii="Segoe UI" w:hAnsi="Segoe UI" w:cs="Segoe UI"/>
          <w:b/>
          <w:bCs/>
          <w:color w:val="0D0D0D"/>
          <w:kern w:val="0"/>
          <w:bdr w:val="single" w:sz="2" w:space="0" w:color="E3E3E3" w:frame="1"/>
        </w:rPr>
        <w:lastRenderedPageBreak/>
        <w:t>模型訓練</w:t>
      </w:r>
      <w:proofErr w:type="gramStart"/>
      <w:r w:rsidRPr="00B00484">
        <w:rPr>
          <w:rFonts w:ascii="Segoe UI" w:hAnsi="Segoe UI" w:cs="Segoe UI"/>
          <w:b/>
          <w:bCs/>
          <w:color w:val="0D0D0D"/>
          <w:kern w:val="0"/>
          <w:bdr w:val="single" w:sz="2" w:space="0" w:color="E3E3E3" w:frame="1"/>
        </w:rPr>
        <w:t>與調優</w:t>
      </w:r>
      <w:proofErr w:type="gramEnd"/>
      <w:r w:rsidRPr="00B00484">
        <w:rPr>
          <w:rFonts w:ascii="Segoe UI" w:hAnsi="Segoe UI" w:cs="Segoe UI"/>
          <w:color w:val="0D0D0D"/>
          <w:kern w:val="0"/>
        </w:rPr>
        <w:t>：定期訓練和調整預測模型，以提高預測準確性。</w:t>
      </w:r>
    </w:p>
    <w:p w14:paraId="54523089" w14:textId="77777777" w:rsidR="00B00484" w:rsidRPr="00B00484" w:rsidRDefault="00B00484" w:rsidP="00B00484">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B00484">
        <w:rPr>
          <w:rFonts w:ascii="Segoe UI" w:hAnsi="Segoe UI" w:cs="Segoe UI"/>
          <w:b/>
          <w:bCs/>
          <w:color w:val="0D0D0D"/>
          <w:kern w:val="0"/>
          <w:bdr w:val="single" w:sz="2" w:space="0" w:color="E3E3E3" w:frame="1"/>
        </w:rPr>
        <w:t>分析與報告</w:t>
      </w:r>
    </w:p>
    <w:p w14:paraId="701CE9BC" w14:textId="77777777"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B00484">
        <w:rPr>
          <w:rFonts w:ascii="Segoe UI" w:hAnsi="Segoe UI" w:cs="Segoe UI"/>
          <w:b/>
          <w:bCs/>
          <w:color w:val="0D0D0D"/>
          <w:kern w:val="0"/>
          <w:bdr w:val="single" w:sz="2" w:space="0" w:color="E3E3E3" w:frame="1"/>
        </w:rPr>
        <w:t>訂單量預測</w:t>
      </w:r>
      <w:r w:rsidRPr="00B00484">
        <w:rPr>
          <w:rFonts w:ascii="Segoe UI" w:hAnsi="Segoe UI" w:cs="Segoe UI"/>
          <w:color w:val="0D0D0D"/>
          <w:kern w:val="0"/>
        </w:rPr>
        <w:t>：基於當前和未來的天氣數據，預測未來的訂單量。</w:t>
      </w:r>
    </w:p>
    <w:p w14:paraId="203FB5B4" w14:textId="77777777"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proofErr w:type="gramStart"/>
      <w:r w:rsidRPr="00B00484">
        <w:rPr>
          <w:rFonts w:ascii="Segoe UI" w:hAnsi="Segoe UI" w:cs="Segoe UI"/>
          <w:b/>
          <w:bCs/>
          <w:color w:val="0D0D0D"/>
          <w:kern w:val="0"/>
          <w:bdr w:val="single" w:sz="2" w:space="0" w:color="E3E3E3" w:frame="1"/>
        </w:rPr>
        <w:t>可視化報告</w:t>
      </w:r>
      <w:proofErr w:type="gramEnd"/>
      <w:r w:rsidRPr="00B00484">
        <w:rPr>
          <w:rFonts w:ascii="Segoe UI" w:hAnsi="Segoe UI" w:cs="Segoe UI"/>
          <w:color w:val="0D0D0D"/>
          <w:kern w:val="0"/>
        </w:rPr>
        <w:t>：生成</w:t>
      </w:r>
      <w:proofErr w:type="gramStart"/>
      <w:r w:rsidRPr="00B00484">
        <w:rPr>
          <w:rFonts w:ascii="Segoe UI" w:hAnsi="Segoe UI" w:cs="Segoe UI"/>
          <w:color w:val="0D0D0D"/>
          <w:kern w:val="0"/>
        </w:rPr>
        <w:t>可視化報告</w:t>
      </w:r>
      <w:proofErr w:type="gramEnd"/>
      <w:r w:rsidRPr="00B00484">
        <w:rPr>
          <w:rFonts w:ascii="Segoe UI" w:hAnsi="Segoe UI" w:cs="Segoe UI"/>
          <w:color w:val="0D0D0D"/>
          <w:kern w:val="0"/>
        </w:rPr>
        <w:t>，如圖表和趨勢圖，以便直觀展示預測結果和天氣對訂單的影響。</w:t>
      </w:r>
    </w:p>
    <w:p w14:paraId="472A7D27" w14:textId="77777777" w:rsidR="00B00484" w:rsidRPr="00B00484" w:rsidRDefault="00B00484" w:rsidP="00B00484">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B00484">
        <w:rPr>
          <w:rFonts w:ascii="Segoe UI" w:hAnsi="Segoe UI" w:cs="Segoe UI"/>
          <w:b/>
          <w:bCs/>
          <w:color w:val="0D0D0D"/>
          <w:kern w:val="0"/>
          <w:bdr w:val="single" w:sz="2" w:space="0" w:color="E3E3E3" w:frame="1"/>
        </w:rPr>
        <w:t>通知與警報</w:t>
      </w:r>
    </w:p>
    <w:p w14:paraId="441014F0" w14:textId="77777777"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B00484">
        <w:rPr>
          <w:rFonts w:ascii="Segoe UI" w:hAnsi="Segoe UI" w:cs="Segoe UI"/>
          <w:b/>
          <w:bCs/>
          <w:color w:val="0D0D0D"/>
          <w:kern w:val="0"/>
          <w:bdr w:val="single" w:sz="2" w:space="0" w:color="E3E3E3" w:frame="1"/>
        </w:rPr>
        <w:t>自動通知</w:t>
      </w:r>
      <w:r w:rsidRPr="00B00484">
        <w:rPr>
          <w:rFonts w:ascii="Segoe UI" w:hAnsi="Segoe UI" w:cs="Segoe UI"/>
          <w:color w:val="0D0D0D"/>
          <w:kern w:val="0"/>
        </w:rPr>
        <w:t>：根據預測結果，自動向管理層發送通知和建議，如預計高峰期、低谷期和應對措施等。</w:t>
      </w:r>
    </w:p>
    <w:p w14:paraId="380017E0" w14:textId="77777777"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B00484">
        <w:rPr>
          <w:rFonts w:ascii="Segoe UI" w:hAnsi="Segoe UI" w:cs="Segoe UI"/>
          <w:b/>
          <w:bCs/>
          <w:color w:val="0D0D0D"/>
          <w:kern w:val="0"/>
          <w:bdr w:val="single" w:sz="2" w:space="0" w:color="E3E3E3" w:frame="1"/>
        </w:rPr>
        <w:t>實時警報</w:t>
      </w:r>
      <w:r w:rsidRPr="00B00484">
        <w:rPr>
          <w:rFonts w:ascii="Segoe UI" w:hAnsi="Segoe UI" w:cs="Segoe UI"/>
          <w:color w:val="0D0D0D"/>
          <w:kern w:val="0"/>
        </w:rPr>
        <w:t>：在極端天氣條件下（如暴雨、颶風）發送實時警報，提醒管理層調整營運策略。</w:t>
      </w:r>
    </w:p>
    <w:p w14:paraId="76A0BA4C" w14:textId="77777777" w:rsidR="00B00484" w:rsidRPr="00B00484" w:rsidRDefault="00B00484" w:rsidP="00B00484">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B00484">
        <w:rPr>
          <w:rFonts w:ascii="Segoe UI" w:hAnsi="Segoe UI" w:cs="Segoe UI"/>
          <w:b/>
          <w:bCs/>
          <w:color w:val="0D0D0D"/>
          <w:kern w:val="0"/>
          <w:bdr w:val="single" w:sz="2" w:space="0" w:color="E3E3E3" w:frame="1"/>
        </w:rPr>
        <w:t>決策支持</w:t>
      </w:r>
    </w:p>
    <w:p w14:paraId="0F17F238" w14:textId="77777777"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B00484">
        <w:rPr>
          <w:rFonts w:ascii="Segoe UI" w:hAnsi="Segoe UI" w:cs="Segoe UI"/>
          <w:b/>
          <w:bCs/>
          <w:color w:val="0D0D0D"/>
          <w:kern w:val="0"/>
          <w:bdr w:val="single" w:sz="2" w:space="0" w:color="E3E3E3" w:frame="1"/>
        </w:rPr>
        <w:t>人力資源管理建議</w:t>
      </w:r>
      <w:r w:rsidRPr="00B00484">
        <w:rPr>
          <w:rFonts w:ascii="Segoe UI" w:hAnsi="Segoe UI" w:cs="Segoe UI"/>
          <w:color w:val="0D0D0D"/>
          <w:kern w:val="0"/>
        </w:rPr>
        <w:t>：根據預測的訂單量，建議合適的員工排班計劃和人力資源調度。</w:t>
      </w:r>
    </w:p>
    <w:p w14:paraId="24B40485" w14:textId="77777777"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B00484">
        <w:rPr>
          <w:rFonts w:ascii="Segoe UI" w:hAnsi="Segoe UI" w:cs="Segoe UI"/>
          <w:b/>
          <w:bCs/>
          <w:color w:val="0D0D0D"/>
          <w:kern w:val="0"/>
          <w:bdr w:val="single" w:sz="2" w:space="0" w:color="E3E3E3" w:frame="1"/>
        </w:rPr>
        <w:t>庫存管理建議</w:t>
      </w:r>
      <w:r w:rsidRPr="00B00484">
        <w:rPr>
          <w:rFonts w:ascii="Segoe UI" w:hAnsi="Segoe UI" w:cs="Segoe UI"/>
          <w:color w:val="0D0D0D"/>
          <w:kern w:val="0"/>
        </w:rPr>
        <w:t>：提供</w:t>
      </w:r>
      <w:proofErr w:type="gramStart"/>
      <w:r w:rsidRPr="00B00484">
        <w:rPr>
          <w:rFonts w:ascii="Segoe UI" w:hAnsi="Segoe UI" w:cs="Segoe UI"/>
          <w:color w:val="0D0D0D"/>
          <w:kern w:val="0"/>
        </w:rPr>
        <w:t>食材和庫存</w:t>
      </w:r>
      <w:proofErr w:type="gramEnd"/>
      <w:r w:rsidRPr="00B00484">
        <w:rPr>
          <w:rFonts w:ascii="Segoe UI" w:hAnsi="Segoe UI" w:cs="Segoe UI"/>
          <w:color w:val="0D0D0D"/>
          <w:kern w:val="0"/>
        </w:rPr>
        <w:t>管理建議，確保在預計的高峰期有充足的庫存，並在低谷期減少浪費。</w:t>
      </w:r>
    </w:p>
    <w:p w14:paraId="291E224F" w14:textId="77777777" w:rsidR="00B00484" w:rsidRPr="00B00484" w:rsidRDefault="00B00484" w:rsidP="00B00484">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B00484">
        <w:rPr>
          <w:rFonts w:ascii="Segoe UI" w:hAnsi="Segoe UI" w:cs="Segoe UI"/>
          <w:b/>
          <w:bCs/>
          <w:color w:val="0D0D0D"/>
          <w:kern w:val="0"/>
          <w:bdr w:val="single" w:sz="2" w:space="0" w:color="E3E3E3" w:frame="1"/>
        </w:rPr>
        <w:t>用戶介面</w:t>
      </w:r>
    </w:p>
    <w:p w14:paraId="0416E8D3" w14:textId="77777777"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B00484">
        <w:rPr>
          <w:rFonts w:ascii="Segoe UI" w:hAnsi="Segoe UI" w:cs="Segoe UI"/>
          <w:b/>
          <w:bCs/>
          <w:color w:val="0D0D0D"/>
          <w:kern w:val="0"/>
          <w:bdr w:val="single" w:sz="2" w:space="0" w:color="E3E3E3" w:frame="1"/>
        </w:rPr>
        <w:t>管理控制台</w:t>
      </w:r>
      <w:r w:rsidRPr="00B00484">
        <w:rPr>
          <w:rFonts w:ascii="Segoe UI" w:hAnsi="Segoe UI" w:cs="Segoe UI"/>
          <w:color w:val="0D0D0D"/>
          <w:kern w:val="0"/>
        </w:rPr>
        <w:t>：提供一個易於使用的管理控制台，用於查看預測數據、設置參數和生成報告。</w:t>
      </w:r>
    </w:p>
    <w:p w14:paraId="7DEE9BFF" w14:textId="77777777"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B00484">
        <w:rPr>
          <w:rFonts w:ascii="Segoe UI" w:hAnsi="Segoe UI" w:cs="Segoe UI"/>
          <w:b/>
          <w:bCs/>
          <w:color w:val="0D0D0D"/>
          <w:kern w:val="0"/>
          <w:bdr w:val="single" w:sz="2" w:space="0" w:color="E3E3E3" w:frame="1"/>
        </w:rPr>
        <w:t>移動應用支持</w:t>
      </w:r>
      <w:r w:rsidRPr="00B00484">
        <w:rPr>
          <w:rFonts w:ascii="Segoe UI" w:hAnsi="Segoe UI" w:cs="Segoe UI"/>
          <w:color w:val="0D0D0D"/>
          <w:kern w:val="0"/>
        </w:rPr>
        <w:t>：開發移動應用，使管理人員能隨時隨地查看和管理預測數據。</w:t>
      </w:r>
    </w:p>
    <w:p w14:paraId="19CA7B05" w14:textId="7731E207" w:rsidR="001B68A6" w:rsidRDefault="001B68A6" w:rsidP="001B68A6">
      <w:pPr>
        <w:snapToGrid w:val="0"/>
        <w:jc w:val="both"/>
        <w:rPr>
          <w:rFonts w:eastAsia="標楷體"/>
          <w:b/>
          <w:bCs/>
          <w:sz w:val="28"/>
        </w:rPr>
      </w:pPr>
      <w:r>
        <w:rPr>
          <w:rFonts w:eastAsia="標楷體"/>
          <w:b/>
          <w:bCs/>
          <w:sz w:val="28"/>
        </w:rPr>
        <w:t>●</w:t>
      </w:r>
      <w:r>
        <w:rPr>
          <w:rFonts w:eastAsia="標楷體" w:hint="eastAsia"/>
          <w:b/>
          <w:bCs/>
          <w:sz w:val="28"/>
        </w:rPr>
        <w:t>系統設計與架構</w:t>
      </w:r>
    </w:p>
    <w:p w14:paraId="304DABB6" w14:textId="77777777" w:rsidR="00A96A5F" w:rsidRPr="00A96A5F" w:rsidRDefault="00E5062F" w:rsidP="00A96A5F">
      <w:pPr>
        <w:pStyle w:v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sidRPr="00E5062F">
        <w:rPr>
          <w:rFonts w:eastAsia="標楷體"/>
          <w:sz w:val="28"/>
        </w:rPr>
        <w:tab/>
      </w:r>
      <w:r w:rsidR="00A96A5F" w:rsidRPr="00A96A5F">
        <w:rPr>
          <w:rFonts w:ascii="Segoe UI" w:hAnsi="Segoe UI" w:cs="Segoe UI"/>
          <w:b/>
          <w:bCs/>
          <w:color w:val="0D0D0D"/>
          <w:bdr w:val="single" w:sz="2" w:space="0" w:color="E3E3E3" w:frame="1"/>
        </w:rPr>
        <w:t>數據收集層</w:t>
      </w:r>
    </w:p>
    <w:p w14:paraId="2EC13DC2" w14:textId="77777777" w:rsidR="00A96A5F" w:rsidRPr="00A96A5F" w:rsidRDefault="00A96A5F" w:rsidP="00A96A5F">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lastRenderedPageBreak/>
        <w:t>天氣</w:t>
      </w:r>
      <w:r w:rsidRPr="00A96A5F">
        <w:rPr>
          <w:rFonts w:ascii="Segoe UI" w:hAnsi="Segoe UI" w:cs="Segoe UI"/>
          <w:b/>
          <w:bCs/>
          <w:color w:val="0D0D0D"/>
          <w:kern w:val="0"/>
          <w:bdr w:val="single" w:sz="2" w:space="0" w:color="E3E3E3" w:frame="1"/>
        </w:rPr>
        <w:t>API</w:t>
      </w:r>
      <w:r w:rsidRPr="00A96A5F">
        <w:rPr>
          <w:rFonts w:ascii="Segoe UI" w:hAnsi="Segoe UI" w:cs="Segoe UI"/>
          <w:color w:val="0D0D0D"/>
          <w:kern w:val="0"/>
        </w:rPr>
        <w:t>：整合多個天氣預報</w:t>
      </w:r>
      <w:r w:rsidRPr="00A96A5F">
        <w:rPr>
          <w:rFonts w:ascii="Segoe UI" w:hAnsi="Segoe UI" w:cs="Segoe UI"/>
          <w:color w:val="0D0D0D"/>
          <w:kern w:val="0"/>
        </w:rPr>
        <w:t>API</w:t>
      </w:r>
      <w:r w:rsidRPr="00A96A5F">
        <w:rPr>
          <w:rFonts w:ascii="Segoe UI" w:hAnsi="Segoe UI" w:cs="Segoe UI"/>
          <w:color w:val="0D0D0D"/>
          <w:kern w:val="0"/>
        </w:rPr>
        <w:t>，實時收集當前和未來的天氣數據。</w:t>
      </w:r>
    </w:p>
    <w:p w14:paraId="466B10BF" w14:textId="77777777" w:rsidR="00A96A5F" w:rsidRPr="00A96A5F" w:rsidRDefault="00A96A5F" w:rsidP="00A96A5F">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訂單數據庫</w:t>
      </w:r>
      <w:r w:rsidRPr="00A96A5F">
        <w:rPr>
          <w:rFonts w:ascii="Segoe UI" w:hAnsi="Segoe UI" w:cs="Segoe UI"/>
          <w:color w:val="0D0D0D"/>
          <w:kern w:val="0"/>
        </w:rPr>
        <w:t>：收集並儲存歷史訂單數據，確保數據的完整性和準確性。</w:t>
      </w:r>
    </w:p>
    <w:p w14:paraId="146E3DFD" w14:textId="77777777" w:rsidR="00A96A5F" w:rsidRPr="00A96A5F" w:rsidRDefault="00A96A5F" w:rsidP="00A96A5F">
      <w:pPr>
        <w:widowControl/>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A96A5F">
        <w:rPr>
          <w:rFonts w:ascii="Segoe UI" w:hAnsi="Segoe UI" w:cs="Segoe UI"/>
          <w:b/>
          <w:bCs/>
          <w:color w:val="0D0D0D"/>
          <w:kern w:val="0"/>
          <w:bdr w:val="single" w:sz="2" w:space="0" w:color="E3E3E3" w:frame="1"/>
        </w:rPr>
        <w:t>數據處理層</w:t>
      </w:r>
    </w:p>
    <w:p w14:paraId="644CDB24" w14:textId="77777777" w:rsidR="00A96A5F" w:rsidRPr="00A96A5F" w:rsidRDefault="00A96A5F" w:rsidP="00A96A5F">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數據清洗模塊</w:t>
      </w:r>
      <w:r w:rsidRPr="00A96A5F">
        <w:rPr>
          <w:rFonts w:ascii="Segoe UI" w:hAnsi="Segoe UI" w:cs="Segoe UI"/>
          <w:color w:val="0D0D0D"/>
          <w:kern w:val="0"/>
        </w:rPr>
        <w:t>：對收集到的訂單數據進行清洗，去除異常值和噪音，確保數據質量。</w:t>
      </w:r>
    </w:p>
    <w:p w14:paraId="737FD1D0" w14:textId="77777777" w:rsidR="00A96A5F" w:rsidRPr="00A96A5F" w:rsidRDefault="00A96A5F" w:rsidP="00A96A5F">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數據</w:t>
      </w:r>
      <w:proofErr w:type="gramStart"/>
      <w:r w:rsidRPr="00A96A5F">
        <w:rPr>
          <w:rFonts w:ascii="Segoe UI" w:hAnsi="Segoe UI" w:cs="Segoe UI"/>
          <w:b/>
          <w:bCs/>
          <w:color w:val="0D0D0D"/>
          <w:kern w:val="0"/>
          <w:bdr w:val="single" w:sz="2" w:space="0" w:color="E3E3E3" w:frame="1"/>
        </w:rPr>
        <w:t>存儲模塊</w:t>
      </w:r>
      <w:proofErr w:type="gramEnd"/>
      <w:r w:rsidRPr="00A96A5F">
        <w:rPr>
          <w:rFonts w:ascii="Segoe UI" w:hAnsi="Segoe UI" w:cs="Segoe UI"/>
          <w:color w:val="0D0D0D"/>
          <w:kern w:val="0"/>
        </w:rPr>
        <w:t>：建立和管理歷史天氣數據和訂單數據的存儲系統。</w:t>
      </w:r>
    </w:p>
    <w:p w14:paraId="09A0FB52" w14:textId="77777777" w:rsidR="00A96A5F" w:rsidRPr="00A96A5F" w:rsidRDefault="00A96A5F" w:rsidP="00A96A5F">
      <w:pPr>
        <w:widowControl/>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A96A5F">
        <w:rPr>
          <w:rFonts w:ascii="Segoe UI" w:hAnsi="Segoe UI" w:cs="Segoe UI"/>
          <w:b/>
          <w:bCs/>
          <w:color w:val="0D0D0D"/>
          <w:kern w:val="0"/>
          <w:bdr w:val="single" w:sz="2" w:space="0" w:color="E3E3E3" w:frame="1"/>
        </w:rPr>
        <w:t>數據分析層</w:t>
      </w:r>
    </w:p>
    <w:p w14:paraId="7FD63BD9" w14:textId="77777777" w:rsidR="00A96A5F" w:rsidRPr="00A96A5F" w:rsidRDefault="00A96A5F" w:rsidP="00A96A5F">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機器學習模型</w:t>
      </w:r>
      <w:r w:rsidRPr="00A96A5F">
        <w:rPr>
          <w:rFonts w:ascii="Segoe UI" w:hAnsi="Segoe UI" w:cs="Segoe UI"/>
          <w:color w:val="0D0D0D"/>
          <w:kern w:val="0"/>
        </w:rPr>
        <w:t>：利用各種機器學習算法進行數據分析和預測模型的建立與訓練。</w:t>
      </w:r>
    </w:p>
    <w:p w14:paraId="58C2E379" w14:textId="77777777" w:rsidR="00A96A5F" w:rsidRPr="00A96A5F" w:rsidRDefault="00A96A5F" w:rsidP="00A96A5F">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模型</w:t>
      </w:r>
      <w:proofErr w:type="gramStart"/>
      <w:r w:rsidRPr="00A96A5F">
        <w:rPr>
          <w:rFonts w:ascii="Segoe UI" w:hAnsi="Segoe UI" w:cs="Segoe UI"/>
          <w:b/>
          <w:bCs/>
          <w:color w:val="0D0D0D"/>
          <w:kern w:val="0"/>
          <w:bdr w:val="single" w:sz="2" w:space="0" w:color="E3E3E3" w:frame="1"/>
        </w:rPr>
        <w:t>調優模</w:t>
      </w:r>
      <w:proofErr w:type="gramEnd"/>
      <w:r w:rsidRPr="00A96A5F">
        <w:rPr>
          <w:rFonts w:ascii="Segoe UI" w:hAnsi="Segoe UI" w:cs="Segoe UI"/>
          <w:b/>
          <w:bCs/>
          <w:color w:val="0D0D0D"/>
          <w:kern w:val="0"/>
          <w:bdr w:val="single" w:sz="2" w:space="0" w:color="E3E3E3" w:frame="1"/>
        </w:rPr>
        <w:t>塊</w:t>
      </w:r>
      <w:r w:rsidRPr="00A96A5F">
        <w:rPr>
          <w:rFonts w:ascii="Segoe UI" w:hAnsi="Segoe UI" w:cs="Segoe UI"/>
          <w:color w:val="0D0D0D"/>
          <w:kern w:val="0"/>
        </w:rPr>
        <w:t>：不斷調整和優化預測模型，提升預測準確性。</w:t>
      </w:r>
    </w:p>
    <w:p w14:paraId="479D8BAC" w14:textId="77777777" w:rsidR="00A96A5F" w:rsidRPr="00A96A5F" w:rsidRDefault="00A96A5F" w:rsidP="00A96A5F">
      <w:pPr>
        <w:widowControl/>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A96A5F">
        <w:rPr>
          <w:rFonts w:ascii="Segoe UI" w:hAnsi="Segoe UI" w:cs="Segoe UI"/>
          <w:b/>
          <w:bCs/>
          <w:color w:val="0D0D0D"/>
          <w:kern w:val="0"/>
          <w:bdr w:val="single" w:sz="2" w:space="0" w:color="E3E3E3" w:frame="1"/>
        </w:rPr>
        <w:t>應用層</w:t>
      </w:r>
    </w:p>
    <w:p w14:paraId="020422D9" w14:textId="77777777" w:rsidR="00A96A5F" w:rsidRPr="00A96A5F" w:rsidRDefault="00A96A5F" w:rsidP="00A96A5F">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通知與警報模塊</w:t>
      </w:r>
      <w:r w:rsidRPr="00A96A5F">
        <w:rPr>
          <w:rFonts w:ascii="Segoe UI" w:hAnsi="Segoe UI" w:cs="Segoe UI"/>
          <w:color w:val="0D0D0D"/>
          <w:kern w:val="0"/>
        </w:rPr>
        <w:t>：根據預測結果自動發送通知和警報，幫助管理層快速反應。</w:t>
      </w:r>
    </w:p>
    <w:p w14:paraId="73B99EBE" w14:textId="77777777" w:rsidR="00A96A5F" w:rsidRPr="00A96A5F" w:rsidRDefault="00A96A5F" w:rsidP="00A96A5F">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可</w:t>
      </w:r>
      <w:proofErr w:type="gramStart"/>
      <w:r w:rsidRPr="00A96A5F">
        <w:rPr>
          <w:rFonts w:ascii="Segoe UI" w:hAnsi="Segoe UI" w:cs="Segoe UI"/>
          <w:b/>
          <w:bCs/>
          <w:color w:val="0D0D0D"/>
          <w:kern w:val="0"/>
          <w:bdr w:val="single" w:sz="2" w:space="0" w:color="E3E3E3" w:frame="1"/>
        </w:rPr>
        <w:t>視化模</w:t>
      </w:r>
      <w:proofErr w:type="gramEnd"/>
      <w:r w:rsidRPr="00A96A5F">
        <w:rPr>
          <w:rFonts w:ascii="Segoe UI" w:hAnsi="Segoe UI" w:cs="Segoe UI"/>
          <w:b/>
          <w:bCs/>
          <w:color w:val="0D0D0D"/>
          <w:kern w:val="0"/>
          <w:bdr w:val="single" w:sz="2" w:space="0" w:color="E3E3E3" w:frame="1"/>
        </w:rPr>
        <w:t>塊</w:t>
      </w:r>
      <w:r w:rsidRPr="00A96A5F">
        <w:rPr>
          <w:rFonts w:ascii="Segoe UI" w:hAnsi="Segoe UI" w:cs="Segoe UI"/>
          <w:color w:val="0D0D0D"/>
          <w:kern w:val="0"/>
        </w:rPr>
        <w:t>：生成各類</w:t>
      </w:r>
      <w:proofErr w:type="gramStart"/>
      <w:r w:rsidRPr="00A96A5F">
        <w:rPr>
          <w:rFonts w:ascii="Segoe UI" w:hAnsi="Segoe UI" w:cs="Segoe UI"/>
          <w:color w:val="0D0D0D"/>
          <w:kern w:val="0"/>
        </w:rPr>
        <w:t>可視化報告</w:t>
      </w:r>
      <w:proofErr w:type="gramEnd"/>
      <w:r w:rsidRPr="00A96A5F">
        <w:rPr>
          <w:rFonts w:ascii="Segoe UI" w:hAnsi="Segoe UI" w:cs="Segoe UI"/>
          <w:color w:val="0D0D0D"/>
          <w:kern w:val="0"/>
        </w:rPr>
        <w:t>，直觀展示數據分析結果和趨勢。</w:t>
      </w:r>
    </w:p>
    <w:p w14:paraId="330BDCE8" w14:textId="77777777" w:rsidR="00A96A5F" w:rsidRPr="00A96A5F" w:rsidRDefault="00A96A5F" w:rsidP="00A96A5F">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決策支持模塊</w:t>
      </w:r>
      <w:r w:rsidRPr="00A96A5F">
        <w:rPr>
          <w:rFonts w:ascii="Segoe UI" w:hAnsi="Segoe UI" w:cs="Segoe UI"/>
          <w:color w:val="0D0D0D"/>
          <w:kern w:val="0"/>
        </w:rPr>
        <w:t>：提供人力資源和庫存管理建議，支持管理層決策。</w:t>
      </w:r>
    </w:p>
    <w:p w14:paraId="692680D4" w14:textId="77777777" w:rsidR="00A96A5F" w:rsidRPr="00A96A5F" w:rsidRDefault="00A96A5F" w:rsidP="00A96A5F">
      <w:pPr>
        <w:widowControl/>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A96A5F">
        <w:rPr>
          <w:rFonts w:ascii="Segoe UI" w:hAnsi="Segoe UI" w:cs="Segoe UI"/>
          <w:b/>
          <w:bCs/>
          <w:color w:val="0D0D0D"/>
          <w:kern w:val="0"/>
          <w:bdr w:val="single" w:sz="2" w:space="0" w:color="E3E3E3" w:frame="1"/>
        </w:rPr>
        <w:t>用戶介面層</w:t>
      </w:r>
    </w:p>
    <w:p w14:paraId="052928F9" w14:textId="77777777" w:rsidR="00A96A5F" w:rsidRPr="00A96A5F" w:rsidRDefault="00A96A5F" w:rsidP="00A96A5F">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管理控制台</w:t>
      </w:r>
      <w:r w:rsidRPr="00A96A5F">
        <w:rPr>
          <w:rFonts w:ascii="Segoe UI" w:hAnsi="Segoe UI" w:cs="Segoe UI"/>
          <w:color w:val="0D0D0D"/>
          <w:kern w:val="0"/>
        </w:rPr>
        <w:t>：設計一個直觀易用的管理控制台，用於查看預測數據和生成報告。</w:t>
      </w:r>
    </w:p>
    <w:p w14:paraId="171597C6" w14:textId="77777777" w:rsidR="00A96A5F" w:rsidRPr="00A96A5F" w:rsidRDefault="00A96A5F" w:rsidP="00A96A5F">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移動應用</w:t>
      </w:r>
      <w:r w:rsidRPr="00A96A5F">
        <w:rPr>
          <w:rFonts w:ascii="Segoe UI" w:hAnsi="Segoe UI" w:cs="Segoe UI"/>
          <w:color w:val="0D0D0D"/>
          <w:kern w:val="0"/>
        </w:rPr>
        <w:t>：開發支持移動設備的應用，使管理人員能隨時隨地查看和管理數據。</w:t>
      </w:r>
    </w:p>
    <w:p w14:paraId="23B4CF0E" w14:textId="5471E43C" w:rsidR="001B68A6" w:rsidRDefault="001B68A6" w:rsidP="00A96A5F">
      <w:pPr>
        <w:snapToGrid w:val="0"/>
        <w:jc w:val="both"/>
        <w:rPr>
          <w:rFonts w:eastAsia="標楷體"/>
          <w:b/>
          <w:bCs/>
          <w:sz w:val="28"/>
        </w:rPr>
      </w:pPr>
      <w:r>
        <w:rPr>
          <w:rFonts w:eastAsia="標楷體"/>
          <w:b/>
          <w:bCs/>
          <w:sz w:val="28"/>
        </w:rPr>
        <w:t>●</w:t>
      </w:r>
      <w:r>
        <w:rPr>
          <w:rFonts w:eastAsia="標楷體" w:hint="eastAsia"/>
          <w:b/>
          <w:bCs/>
          <w:sz w:val="28"/>
        </w:rPr>
        <w:t>實現方法</w:t>
      </w:r>
    </w:p>
    <w:p w14:paraId="6EE5B7ED" w14:textId="77777777" w:rsidR="00A96A5F" w:rsidRPr="00A96A5F" w:rsidRDefault="00A96A5F" w:rsidP="00A96A5F">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A96A5F">
        <w:rPr>
          <w:rFonts w:ascii="Segoe UI" w:hAnsi="Segoe UI" w:cs="Segoe UI"/>
          <w:b/>
          <w:bCs/>
          <w:color w:val="0D0D0D"/>
          <w:kern w:val="0"/>
          <w:bdr w:val="single" w:sz="2" w:space="0" w:color="E3E3E3" w:frame="1"/>
        </w:rPr>
        <w:lastRenderedPageBreak/>
        <w:t>系統開發</w:t>
      </w:r>
    </w:p>
    <w:p w14:paraId="7DCDE705" w14:textId="77777777" w:rsidR="00A96A5F" w:rsidRPr="00A96A5F" w:rsidRDefault="00A96A5F" w:rsidP="00A96A5F">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選擇合適的技術堆棧</w:t>
      </w:r>
      <w:r w:rsidRPr="00A96A5F">
        <w:rPr>
          <w:rFonts w:ascii="Segoe UI" w:hAnsi="Segoe UI" w:cs="Segoe UI"/>
          <w:color w:val="0D0D0D"/>
          <w:kern w:val="0"/>
        </w:rPr>
        <w:t>：使用流行的開發框架和工具，如</w:t>
      </w:r>
      <w:r w:rsidRPr="00A96A5F">
        <w:rPr>
          <w:rFonts w:ascii="Segoe UI" w:hAnsi="Segoe UI" w:cs="Segoe UI"/>
          <w:color w:val="0D0D0D"/>
          <w:kern w:val="0"/>
        </w:rPr>
        <w:t>Python</w:t>
      </w:r>
      <w:r w:rsidRPr="00A96A5F">
        <w:rPr>
          <w:rFonts w:ascii="Segoe UI" w:hAnsi="Segoe UI" w:cs="Segoe UI"/>
          <w:color w:val="0D0D0D"/>
          <w:kern w:val="0"/>
        </w:rPr>
        <w:t>、</w:t>
      </w:r>
      <w:r w:rsidRPr="00A96A5F">
        <w:rPr>
          <w:rFonts w:ascii="Segoe UI" w:hAnsi="Segoe UI" w:cs="Segoe UI"/>
          <w:color w:val="0D0D0D"/>
          <w:kern w:val="0"/>
        </w:rPr>
        <w:t>Django</w:t>
      </w:r>
      <w:r w:rsidRPr="00A96A5F">
        <w:rPr>
          <w:rFonts w:ascii="Segoe UI" w:hAnsi="Segoe UI" w:cs="Segoe UI"/>
          <w:color w:val="0D0D0D"/>
          <w:kern w:val="0"/>
        </w:rPr>
        <w:t>、</w:t>
      </w:r>
      <w:r w:rsidRPr="00A96A5F">
        <w:rPr>
          <w:rFonts w:ascii="Segoe UI" w:hAnsi="Segoe UI" w:cs="Segoe UI"/>
          <w:color w:val="0D0D0D"/>
          <w:kern w:val="0"/>
        </w:rPr>
        <w:t>Flask</w:t>
      </w:r>
      <w:r w:rsidRPr="00A96A5F">
        <w:rPr>
          <w:rFonts w:ascii="Segoe UI" w:hAnsi="Segoe UI" w:cs="Segoe UI"/>
          <w:color w:val="0D0D0D"/>
          <w:kern w:val="0"/>
        </w:rPr>
        <w:t>等進行後端開發；</w:t>
      </w:r>
      <w:r w:rsidRPr="00A96A5F">
        <w:rPr>
          <w:rFonts w:ascii="Segoe UI" w:hAnsi="Segoe UI" w:cs="Segoe UI"/>
          <w:color w:val="0D0D0D"/>
          <w:kern w:val="0"/>
        </w:rPr>
        <w:t>React</w:t>
      </w:r>
      <w:r w:rsidRPr="00A96A5F">
        <w:rPr>
          <w:rFonts w:ascii="Segoe UI" w:hAnsi="Segoe UI" w:cs="Segoe UI"/>
          <w:color w:val="0D0D0D"/>
          <w:kern w:val="0"/>
        </w:rPr>
        <w:t>或</w:t>
      </w:r>
      <w:r w:rsidRPr="00A96A5F">
        <w:rPr>
          <w:rFonts w:ascii="Segoe UI" w:hAnsi="Segoe UI" w:cs="Segoe UI"/>
          <w:color w:val="0D0D0D"/>
          <w:kern w:val="0"/>
        </w:rPr>
        <w:t>Vue.js</w:t>
      </w:r>
      <w:r w:rsidRPr="00A96A5F">
        <w:rPr>
          <w:rFonts w:ascii="Segoe UI" w:hAnsi="Segoe UI" w:cs="Segoe UI"/>
          <w:color w:val="0D0D0D"/>
          <w:kern w:val="0"/>
        </w:rPr>
        <w:t>進行前端開發。</w:t>
      </w:r>
    </w:p>
    <w:p w14:paraId="5F24A89F" w14:textId="77777777" w:rsidR="00A96A5F" w:rsidRPr="00A96A5F" w:rsidRDefault="00A96A5F" w:rsidP="00A96A5F">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API</w:t>
      </w:r>
      <w:r w:rsidRPr="00A96A5F">
        <w:rPr>
          <w:rFonts w:ascii="Segoe UI" w:hAnsi="Segoe UI" w:cs="Segoe UI"/>
          <w:b/>
          <w:bCs/>
          <w:color w:val="0D0D0D"/>
          <w:kern w:val="0"/>
          <w:bdr w:val="single" w:sz="2" w:space="0" w:color="E3E3E3" w:frame="1"/>
        </w:rPr>
        <w:t>整合</w:t>
      </w:r>
      <w:r w:rsidRPr="00A96A5F">
        <w:rPr>
          <w:rFonts w:ascii="Segoe UI" w:hAnsi="Segoe UI" w:cs="Segoe UI"/>
          <w:color w:val="0D0D0D"/>
          <w:kern w:val="0"/>
        </w:rPr>
        <w:t>：通過調用第三方天氣預報</w:t>
      </w:r>
      <w:r w:rsidRPr="00A96A5F">
        <w:rPr>
          <w:rFonts w:ascii="Segoe UI" w:hAnsi="Segoe UI" w:cs="Segoe UI"/>
          <w:color w:val="0D0D0D"/>
          <w:kern w:val="0"/>
        </w:rPr>
        <w:t>API</w:t>
      </w:r>
      <w:r w:rsidRPr="00A96A5F">
        <w:rPr>
          <w:rFonts w:ascii="Segoe UI" w:hAnsi="Segoe UI" w:cs="Segoe UI"/>
          <w:color w:val="0D0D0D"/>
          <w:kern w:val="0"/>
        </w:rPr>
        <w:t>，實時獲取天氣數據。</w:t>
      </w:r>
    </w:p>
    <w:p w14:paraId="1C65B4B4" w14:textId="77777777" w:rsidR="00A96A5F" w:rsidRPr="00A96A5F" w:rsidRDefault="00A96A5F" w:rsidP="00A96A5F">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數據庫設計</w:t>
      </w:r>
      <w:r w:rsidRPr="00A96A5F">
        <w:rPr>
          <w:rFonts w:ascii="Segoe UI" w:hAnsi="Segoe UI" w:cs="Segoe UI"/>
          <w:color w:val="0D0D0D"/>
          <w:kern w:val="0"/>
        </w:rPr>
        <w:t>：設計和實現高效的數據庫結構，用於存儲和管理歷史訂單和天氣數據。</w:t>
      </w:r>
    </w:p>
    <w:p w14:paraId="04D2282C" w14:textId="77777777" w:rsidR="00A96A5F" w:rsidRPr="00A96A5F" w:rsidRDefault="00A96A5F" w:rsidP="00A96A5F">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A96A5F">
        <w:rPr>
          <w:rFonts w:ascii="Segoe UI" w:hAnsi="Segoe UI" w:cs="Segoe UI"/>
          <w:b/>
          <w:bCs/>
          <w:color w:val="0D0D0D"/>
          <w:kern w:val="0"/>
          <w:bdr w:val="single" w:sz="2" w:space="0" w:color="E3E3E3" w:frame="1"/>
        </w:rPr>
        <w:t>機器學習模型</w:t>
      </w:r>
    </w:p>
    <w:p w14:paraId="0D5BDE1A" w14:textId="77777777" w:rsidR="00A96A5F" w:rsidRPr="00A96A5F" w:rsidRDefault="00A96A5F" w:rsidP="00A96A5F">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數據預處理</w:t>
      </w:r>
      <w:r w:rsidRPr="00A96A5F">
        <w:rPr>
          <w:rFonts w:ascii="Segoe UI" w:hAnsi="Segoe UI" w:cs="Segoe UI"/>
          <w:color w:val="0D0D0D"/>
          <w:kern w:val="0"/>
        </w:rPr>
        <w:t>：對收集的數據進行預處理，包括數據清洗、特徵提取和數據標準化。</w:t>
      </w:r>
    </w:p>
    <w:p w14:paraId="1864552D" w14:textId="77777777" w:rsidR="00A96A5F" w:rsidRPr="00A96A5F" w:rsidRDefault="00A96A5F" w:rsidP="00A96A5F">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模型選擇與訓練</w:t>
      </w:r>
      <w:r w:rsidRPr="00A96A5F">
        <w:rPr>
          <w:rFonts w:ascii="Segoe UI" w:hAnsi="Segoe UI" w:cs="Segoe UI"/>
          <w:color w:val="0D0D0D"/>
          <w:kern w:val="0"/>
        </w:rPr>
        <w:t>：選擇合適的機器學習算法，進行模型訓練</w:t>
      </w:r>
      <w:proofErr w:type="gramStart"/>
      <w:r w:rsidRPr="00A96A5F">
        <w:rPr>
          <w:rFonts w:ascii="Segoe UI" w:hAnsi="Segoe UI" w:cs="Segoe UI"/>
          <w:color w:val="0D0D0D"/>
          <w:kern w:val="0"/>
        </w:rPr>
        <w:t>和調優</w:t>
      </w:r>
      <w:proofErr w:type="gramEnd"/>
      <w:r w:rsidRPr="00A96A5F">
        <w:rPr>
          <w:rFonts w:ascii="Segoe UI" w:hAnsi="Segoe UI" w:cs="Segoe UI"/>
          <w:color w:val="0D0D0D"/>
          <w:kern w:val="0"/>
        </w:rPr>
        <w:t>。</w:t>
      </w:r>
    </w:p>
    <w:p w14:paraId="5C246EFF" w14:textId="77777777" w:rsidR="00A96A5F" w:rsidRPr="00A96A5F" w:rsidRDefault="00A96A5F" w:rsidP="00A96A5F">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模型部署</w:t>
      </w:r>
      <w:r w:rsidRPr="00A96A5F">
        <w:rPr>
          <w:rFonts w:ascii="Segoe UI" w:hAnsi="Segoe UI" w:cs="Segoe UI"/>
          <w:color w:val="0D0D0D"/>
          <w:kern w:val="0"/>
        </w:rPr>
        <w:t>：將訓練好的模型部署到系統中，實現即時預測和分析。</w:t>
      </w:r>
    </w:p>
    <w:p w14:paraId="7CC309B2" w14:textId="77777777" w:rsidR="00A96A5F" w:rsidRPr="00A96A5F" w:rsidRDefault="00A96A5F" w:rsidP="00A96A5F">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A96A5F">
        <w:rPr>
          <w:rFonts w:ascii="Segoe UI" w:hAnsi="Segoe UI" w:cs="Segoe UI"/>
          <w:b/>
          <w:bCs/>
          <w:color w:val="0D0D0D"/>
          <w:kern w:val="0"/>
          <w:bdr w:val="single" w:sz="2" w:space="0" w:color="E3E3E3" w:frame="1"/>
        </w:rPr>
        <w:t>系統集成與測試</w:t>
      </w:r>
    </w:p>
    <w:p w14:paraId="6157E26E" w14:textId="77777777" w:rsidR="00A96A5F" w:rsidRPr="00A96A5F" w:rsidRDefault="00A96A5F" w:rsidP="00A96A5F">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功能測試</w:t>
      </w:r>
      <w:r w:rsidRPr="00A96A5F">
        <w:rPr>
          <w:rFonts w:ascii="Segoe UI" w:hAnsi="Segoe UI" w:cs="Segoe UI"/>
          <w:color w:val="0D0D0D"/>
          <w:kern w:val="0"/>
        </w:rPr>
        <w:t>：對系統的各個功能模塊進行測試，確保其正確性和穩定性。</w:t>
      </w:r>
    </w:p>
    <w:p w14:paraId="03967E0A" w14:textId="77777777" w:rsidR="00A96A5F" w:rsidRPr="00A96A5F" w:rsidRDefault="00A96A5F" w:rsidP="00A96A5F">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性能測試</w:t>
      </w:r>
      <w:r w:rsidRPr="00A96A5F">
        <w:rPr>
          <w:rFonts w:ascii="Segoe UI" w:hAnsi="Segoe UI" w:cs="Segoe UI"/>
          <w:color w:val="0D0D0D"/>
          <w:kern w:val="0"/>
        </w:rPr>
        <w:t>：進行性能測試，確保系統在高負載下仍能穩定運行。</w:t>
      </w:r>
    </w:p>
    <w:p w14:paraId="3F6E0493" w14:textId="77777777" w:rsidR="00A96A5F" w:rsidRPr="00A96A5F" w:rsidRDefault="00A96A5F" w:rsidP="00A96A5F">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用戶測試</w:t>
      </w:r>
      <w:r w:rsidRPr="00A96A5F">
        <w:rPr>
          <w:rFonts w:ascii="Segoe UI" w:hAnsi="Segoe UI" w:cs="Segoe UI"/>
          <w:color w:val="0D0D0D"/>
          <w:kern w:val="0"/>
        </w:rPr>
        <w:t>：邀請目標用戶進行測試，收集反饋並進行系統優化。</w:t>
      </w:r>
    </w:p>
    <w:p w14:paraId="7AB2450E" w14:textId="77777777" w:rsidR="00A96A5F" w:rsidRPr="00A96A5F" w:rsidRDefault="00A96A5F" w:rsidP="00A96A5F">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A96A5F">
        <w:rPr>
          <w:rFonts w:ascii="Segoe UI" w:hAnsi="Segoe UI" w:cs="Segoe UI"/>
          <w:b/>
          <w:bCs/>
          <w:color w:val="0D0D0D"/>
          <w:kern w:val="0"/>
          <w:bdr w:val="single" w:sz="2" w:space="0" w:color="E3E3E3" w:frame="1"/>
        </w:rPr>
        <w:t>部署與運維</w:t>
      </w:r>
    </w:p>
    <w:p w14:paraId="24101922" w14:textId="77777777" w:rsidR="00A96A5F" w:rsidRPr="00A96A5F" w:rsidRDefault="00A96A5F" w:rsidP="00A96A5F">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系統部署</w:t>
      </w:r>
      <w:r w:rsidRPr="00A96A5F">
        <w:rPr>
          <w:rFonts w:ascii="Segoe UI" w:hAnsi="Segoe UI" w:cs="Segoe UI"/>
          <w:color w:val="0D0D0D"/>
          <w:kern w:val="0"/>
        </w:rPr>
        <w:t>：將開發完成的系統部署到生產環境，確保其高可用性和可靠性。</w:t>
      </w:r>
    </w:p>
    <w:p w14:paraId="18A0E853" w14:textId="77777777" w:rsidR="00A96A5F" w:rsidRPr="00A96A5F" w:rsidRDefault="00A96A5F" w:rsidP="00A96A5F">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持續監控與維護</w:t>
      </w:r>
      <w:r w:rsidRPr="00A96A5F">
        <w:rPr>
          <w:rFonts w:ascii="Segoe UI" w:hAnsi="Segoe UI" w:cs="Segoe UI"/>
          <w:color w:val="0D0D0D"/>
          <w:kern w:val="0"/>
        </w:rPr>
        <w:t>：對系統進行持續監控，及時發現並解決問題，確保系統穩定運行。</w:t>
      </w:r>
    </w:p>
    <w:p w14:paraId="6BF5B2B2" w14:textId="7625ABAA" w:rsidR="00E5062F" w:rsidRDefault="001B68A6" w:rsidP="001B68A6">
      <w:pPr>
        <w:snapToGrid w:val="0"/>
        <w:jc w:val="both"/>
        <w:rPr>
          <w:rFonts w:eastAsia="標楷體"/>
          <w:b/>
          <w:bCs/>
          <w:sz w:val="28"/>
        </w:rPr>
      </w:pPr>
      <w:r>
        <w:rPr>
          <w:rFonts w:eastAsia="標楷體"/>
          <w:b/>
          <w:bCs/>
          <w:sz w:val="28"/>
        </w:rPr>
        <w:t>●</w:t>
      </w:r>
      <w:r>
        <w:rPr>
          <w:rFonts w:eastAsia="標楷體" w:hint="eastAsia"/>
          <w:b/>
          <w:bCs/>
          <w:sz w:val="28"/>
        </w:rPr>
        <w:t>結果與討論</w:t>
      </w:r>
    </w:p>
    <w:p w14:paraId="5BDD7F07" w14:textId="77777777" w:rsidR="00A96A5F" w:rsidRPr="00A96A5F" w:rsidRDefault="00A96A5F" w:rsidP="00A96A5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b/>
          <w:bCs/>
          <w:color w:val="0D0D0D"/>
          <w:kern w:val="0"/>
        </w:rPr>
      </w:pPr>
      <w:r w:rsidRPr="00A96A5F">
        <w:rPr>
          <w:rFonts w:ascii="Segoe UI" w:hAnsi="Segoe UI" w:cs="Segoe UI"/>
          <w:b/>
          <w:bCs/>
          <w:color w:val="0D0D0D"/>
          <w:kern w:val="0"/>
        </w:rPr>
        <w:lastRenderedPageBreak/>
        <w:t>結果</w:t>
      </w:r>
    </w:p>
    <w:p w14:paraId="5B5F1119" w14:textId="77777777" w:rsidR="00A96A5F" w:rsidRPr="00A96A5F" w:rsidRDefault="00A96A5F" w:rsidP="00A96A5F">
      <w:pPr>
        <w:widowControl/>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天氣數據整合</w:t>
      </w:r>
    </w:p>
    <w:p w14:paraId="691FD8F3" w14:textId="77777777" w:rsidR="00A96A5F" w:rsidRPr="00A96A5F" w:rsidRDefault="00A96A5F" w:rsidP="00A96A5F">
      <w:pPr>
        <w:widowControl/>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成功整合了多個可靠的天氣預報</w:t>
      </w:r>
      <w:r w:rsidRPr="00A96A5F">
        <w:rPr>
          <w:rFonts w:ascii="Segoe UI" w:hAnsi="Segoe UI" w:cs="Segoe UI"/>
          <w:color w:val="0D0D0D"/>
          <w:kern w:val="0"/>
        </w:rPr>
        <w:t>API</w:t>
      </w:r>
      <w:r w:rsidRPr="00A96A5F">
        <w:rPr>
          <w:rFonts w:ascii="Segoe UI" w:hAnsi="Segoe UI" w:cs="Segoe UI"/>
          <w:color w:val="0D0D0D"/>
          <w:kern w:val="0"/>
        </w:rPr>
        <w:t>，能夠實時獲取當前及未來的天氣數據。這些數據包括溫度、降雨量、風速和風向等。</w:t>
      </w:r>
    </w:p>
    <w:p w14:paraId="05D2DF90" w14:textId="77777777" w:rsidR="00A96A5F" w:rsidRPr="00A96A5F" w:rsidRDefault="00A96A5F" w:rsidP="00A96A5F">
      <w:pPr>
        <w:widowControl/>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收集</w:t>
      </w:r>
      <w:proofErr w:type="gramStart"/>
      <w:r w:rsidRPr="00A96A5F">
        <w:rPr>
          <w:rFonts w:ascii="Segoe UI" w:hAnsi="Segoe UI" w:cs="Segoe UI"/>
          <w:color w:val="0D0D0D"/>
          <w:kern w:val="0"/>
        </w:rPr>
        <w:t>並存儲了大量</w:t>
      </w:r>
      <w:proofErr w:type="gramEnd"/>
      <w:r w:rsidRPr="00A96A5F">
        <w:rPr>
          <w:rFonts w:ascii="Segoe UI" w:hAnsi="Segoe UI" w:cs="Segoe UI"/>
          <w:color w:val="0D0D0D"/>
          <w:kern w:val="0"/>
        </w:rPr>
        <w:t>歷史天氣數據，為預測模型的訓練和模式識別提供了堅實基礎。</w:t>
      </w:r>
    </w:p>
    <w:p w14:paraId="05D73F67" w14:textId="77777777" w:rsidR="00A96A5F" w:rsidRPr="00A96A5F" w:rsidRDefault="00A96A5F" w:rsidP="00A96A5F">
      <w:pPr>
        <w:widowControl/>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A96A5F">
        <w:rPr>
          <w:rFonts w:ascii="Segoe UI" w:hAnsi="Segoe UI" w:cs="Segoe UI"/>
          <w:b/>
          <w:bCs/>
          <w:color w:val="0D0D0D"/>
          <w:kern w:val="0"/>
          <w:bdr w:val="single" w:sz="2" w:space="0" w:color="E3E3E3" w:frame="1"/>
        </w:rPr>
        <w:t>訂單數據管理</w:t>
      </w:r>
    </w:p>
    <w:p w14:paraId="2DA80CB7" w14:textId="77777777" w:rsidR="00A96A5F" w:rsidRPr="00A96A5F" w:rsidRDefault="00A96A5F" w:rsidP="00A96A5F">
      <w:pPr>
        <w:widowControl/>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建立了完善的歷史訂單數據庫，儲存了過去的訂單數據，包括訂單量、菜品種類、銷售額和</w:t>
      </w:r>
      <w:proofErr w:type="gramStart"/>
      <w:r w:rsidRPr="00A96A5F">
        <w:rPr>
          <w:rFonts w:ascii="Segoe UI" w:hAnsi="Segoe UI" w:cs="Segoe UI"/>
          <w:color w:val="0D0D0D"/>
          <w:kern w:val="0"/>
        </w:rPr>
        <w:t>時間戳等</w:t>
      </w:r>
      <w:proofErr w:type="gramEnd"/>
      <w:r w:rsidRPr="00A96A5F">
        <w:rPr>
          <w:rFonts w:ascii="Segoe UI" w:hAnsi="Segoe UI" w:cs="Segoe UI"/>
          <w:color w:val="0D0D0D"/>
          <w:kern w:val="0"/>
        </w:rPr>
        <w:t>。</w:t>
      </w:r>
    </w:p>
    <w:p w14:paraId="22FC8819" w14:textId="77777777" w:rsidR="00A96A5F" w:rsidRPr="00A96A5F" w:rsidRDefault="00A96A5F" w:rsidP="00A96A5F">
      <w:pPr>
        <w:widowControl/>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開發了數據清洗和處理模塊，有效去除了異常值和噪音，確保數據質量。</w:t>
      </w:r>
    </w:p>
    <w:p w14:paraId="4CFDE2B9" w14:textId="77777777" w:rsidR="00A96A5F" w:rsidRPr="00A96A5F" w:rsidRDefault="00A96A5F" w:rsidP="00A96A5F">
      <w:pPr>
        <w:widowControl/>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A96A5F">
        <w:rPr>
          <w:rFonts w:ascii="Segoe UI" w:hAnsi="Segoe UI" w:cs="Segoe UI"/>
          <w:b/>
          <w:bCs/>
          <w:color w:val="0D0D0D"/>
          <w:kern w:val="0"/>
          <w:bdr w:val="single" w:sz="2" w:space="0" w:color="E3E3E3" w:frame="1"/>
        </w:rPr>
        <w:t>預測模型開發</w:t>
      </w:r>
    </w:p>
    <w:p w14:paraId="42EFC386" w14:textId="77777777" w:rsidR="00A96A5F" w:rsidRPr="00A96A5F" w:rsidRDefault="00A96A5F" w:rsidP="00A96A5F">
      <w:pPr>
        <w:widowControl/>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使用回歸模型、時間序列分析和隨機森林等機器學習算法建立了訂單量預測模型。</w:t>
      </w:r>
    </w:p>
    <w:p w14:paraId="032CD03D" w14:textId="77777777" w:rsidR="00A96A5F" w:rsidRPr="00A96A5F" w:rsidRDefault="00A96A5F" w:rsidP="00A96A5F">
      <w:pPr>
        <w:widowControl/>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通過定期的模型訓練</w:t>
      </w:r>
      <w:proofErr w:type="gramStart"/>
      <w:r w:rsidRPr="00A96A5F">
        <w:rPr>
          <w:rFonts w:ascii="Segoe UI" w:hAnsi="Segoe UI" w:cs="Segoe UI"/>
          <w:color w:val="0D0D0D"/>
          <w:kern w:val="0"/>
        </w:rPr>
        <w:t>和調優</w:t>
      </w:r>
      <w:proofErr w:type="gramEnd"/>
      <w:r w:rsidRPr="00A96A5F">
        <w:rPr>
          <w:rFonts w:ascii="Segoe UI" w:hAnsi="Segoe UI" w:cs="Segoe UI"/>
          <w:color w:val="0D0D0D"/>
          <w:kern w:val="0"/>
        </w:rPr>
        <w:t>，提高了模型的預測準確性，預測誤差在可接受範圍內。</w:t>
      </w:r>
    </w:p>
    <w:p w14:paraId="693D5E7E" w14:textId="77777777" w:rsidR="00A96A5F" w:rsidRPr="00A96A5F" w:rsidRDefault="00A96A5F" w:rsidP="00A96A5F">
      <w:pPr>
        <w:widowControl/>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分析與報告生成</w:t>
      </w:r>
    </w:p>
    <w:p w14:paraId="725EF9AA" w14:textId="77777777" w:rsidR="00A96A5F" w:rsidRPr="00A96A5F" w:rsidRDefault="00A96A5F" w:rsidP="00A96A5F">
      <w:pPr>
        <w:widowControl/>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開發了分析模塊，可以基於天氣數據和訂單數據生成訂單量預測。</w:t>
      </w:r>
    </w:p>
    <w:p w14:paraId="409CE332" w14:textId="77777777" w:rsidR="00A96A5F" w:rsidRPr="00A96A5F" w:rsidRDefault="00A96A5F" w:rsidP="00A96A5F">
      <w:pPr>
        <w:widowControl/>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系統能生成</w:t>
      </w:r>
      <w:proofErr w:type="gramStart"/>
      <w:r w:rsidRPr="00A96A5F">
        <w:rPr>
          <w:rFonts w:ascii="Segoe UI" w:hAnsi="Segoe UI" w:cs="Segoe UI"/>
          <w:color w:val="0D0D0D"/>
          <w:kern w:val="0"/>
        </w:rPr>
        <w:t>可視化報告</w:t>
      </w:r>
      <w:proofErr w:type="gramEnd"/>
      <w:r w:rsidRPr="00A96A5F">
        <w:rPr>
          <w:rFonts w:ascii="Segoe UI" w:hAnsi="Segoe UI" w:cs="Segoe UI"/>
          <w:color w:val="0D0D0D"/>
          <w:kern w:val="0"/>
        </w:rPr>
        <w:t>，直觀展示天氣對訂單的影響和未來的訂單趨勢。</w:t>
      </w:r>
    </w:p>
    <w:p w14:paraId="5DC4D97E" w14:textId="77777777" w:rsidR="00A96A5F" w:rsidRPr="00A96A5F" w:rsidRDefault="00A96A5F" w:rsidP="00A96A5F">
      <w:pPr>
        <w:widowControl/>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A96A5F">
        <w:rPr>
          <w:rFonts w:ascii="Segoe UI" w:hAnsi="Segoe UI" w:cs="Segoe UI"/>
          <w:b/>
          <w:bCs/>
          <w:color w:val="0D0D0D"/>
          <w:kern w:val="0"/>
          <w:bdr w:val="single" w:sz="2" w:space="0" w:color="E3E3E3" w:frame="1"/>
        </w:rPr>
        <w:t>通知與警報系統</w:t>
      </w:r>
    </w:p>
    <w:p w14:paraId="63D898ED" w14:textId="77777777" w:rsidR="00A96A5F" w:rsidRPr="00A96A5F" w:rsidRDefault="00A96A5F" w:rsidP="00A96A5F">
      <w:pPr>
        <w:widowControl/>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系統具備自動通知功能，能根據預測結果自動發送高峰期和低谷期的建議。</w:t>
      </w:r>
    </w:p>
    <w:p w14:paraId="076FBA5B" w14:textId="77777777" w:rsidR="00A96A5F" w:rsidRPr="00A96A5F" w:rsidRDefault="00A96A5F" w:rsidP="00A96A5F">
      <w:pPr>
        <w:widowControl/>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lastRenderedPageBreak/>
        <w:t>在極端天氣條件下，系統能及時發送警報，提醒管理層調整營運策略。</w:t>
      </w:r>
    </w:p>
    <w:p w14:paraId="644CEB01" w14:textId="77777777" w:rsidR="00A96A5F" w:rsidRPr="00A96A5F" w:rsidRDefault="00A96A5F" w:rsidP="00A96A5F">
      <w:pPr>
        <w:widowControl/>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A96A5F">
        <w:rPr>
          <w:rFonts w:ascii="Segoe UI" w:hAnsi="Segoe UI" w:cs="Segoe UI"/>
          <w:b/>
          <w:bCs/>
          <w:color w:val="0D0D0D"/>
          <w:kern w:val="0"/>
          <w:bdr w:val="single" w:sz="2" w:space="0" w:color="E3E3E3" w:frame="1"/>
        </w:rPr>
        <w:t>用戶界面開發</w:t>
      </w:r>
    </w:p>
    <w:p w14:paraId="75E07D2C" w14:textId="77777777" w:rsidR="00A96A5F" w:rsidRPr="00A96A5F" w:rsidRDefault="00A96A5F" w:rsidP="00A96A5F">
      <w:pPr>
        <w:widowControl/>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設計和開發了一個直觀的管理控制台，提供查看預測數據、生成報告和設置參數的功能。</w:t>
      </w:r>
    </w:p>
    <w:p w14:paraId="402EEBD5" w14:textId="77777777" w:rsidR="00A96A5F" w:rsidRPr="00A96A5F" w:rsidRDefault="00A96A5F" w:rsidP="00A96A5F">
      <w:pPr>
        <w:widowControl/>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開發了移動應用，使管理人員能隨時隨地查看和管理預測數據。</w:t>
      </w:r>
    </w:p>
    <w:p w14:paraId="631A251E" w14:textId="77777777" w:rsidR="00A96A5F" w:rsidRPr="00A96A5F" w:rsidRDefault="00A96A5F" w:rsidP="00A96A5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b/>
          <w:bCs/>
          <w:color w:val="0D0D0D"/>
          <w:kern w:val="0"/>
        </w:rPr>
      </w:pPr>
      <w:r w:rsidRPr="00A96A5F">
        <w:rPr>
          <w:rFonts w:ascii="Segoe UI" w:hAnsi="Segoe UI" w:cs="Segoe UI"/>
          <w:b/>
          <w:bCs/>
          <w:color w:val="0D0D0D"/>
          <w:kern w:val="0"/>
        </w:rPr>
        <w:t>討論</w:t>
      </w:r>
    </w:p>
    <w:p w14:paraId="7D0EC876" w14:textId="77777777" w:rsidR="00A96A5F" w:rsidRPr="00A96A5F" w:rsidRDefault="00A96A5F" w:rsidP="00A96A5F">
      <w:pPr>
        <w:widowControl/>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A96A5F">
        <w:rPr>
          <w:rFonts w:ascii="Segoe UI" w:hAnsi="Segoe UI" w:cs="Segoe UI"/>
          <w:b/>
          <w:bCs/>
          <w:color w:val="0D0D0D"/>
          <w:kern w:val="0"/>
          <w:bdr w:val="single" w:sz="2" w:space="0" w:color="E3E3E3" w:frame="1"/>
        </w:rPr>
        <w:t>系統效能與準確性</w:t>
      </w:r>
    </w:p>
    <w:p w14:paraId="3B2D4B88" w14:textId="77777777" w:rsidR="00A96A5F" w:rsidRPr="00A96A5F" w:rsidRDefault="00A96A5F" w:rsidP="00A96A5F">
      <w:pPr>
        <w:widowControl/>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在多次測試中，系統的預測準確性達到了預期目標，能夠準確預測天氣對訂單量的影響。</w:t>
      </w:r>
    </w:p>
    <w:p w14:paraId="53B77333" w14:textId="77777777" w:rsidR="00A96A5F" w:rsidRPr="00A96A5F" w:rsidRDefault="00A96A5F" w:rsidP="00A96A5F">
      <w:pPr>
        <w:widowControl/>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機器學習模型通過不斷的調整和優化，顯著提高了預測的精度。</w:t>
      </w:r>
    </w:p>
    <w:p w14:paraId="3FCB60B7" w14:textId="77777777" w:rsidR="00A96A5F" w:rsidRPr="00A96A5F" w:rsidRDefault="00A96A5F" w:rsidP="00A96A5F">
      <w:pPr>
        <w:widowControl/>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A96A5F">
        <w:rPr>
          <w:rFonts w:ascii="Segoe UI" w:hAnsi="Segoe UI" w:cs="Segoe UI"/>
          <w:b/>
          <w:bCs/>
          <w:color w:val="0D0D0D"/>
          <w:kern w:val="0"/>
          <w:bdr w:val="single" w:sz="2" w:space="0" w:color="E3E3E3" w:frame="1"/>
        </w:rPr>
        <w:t>用戶反饋</w:t>
      </w:r>
    </w:p>
    <w:p w14:paraId="784A299D" w14:textId="77777777" w:rsidR="00A96A5F" w:rsidRPr="00A96A5F" w:rsidRDefault="00A96A5F" w:rsidP="00A96A5F">
      <w:pPr>
        <w:widowControl/>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測試階段的用戶反饋顯示，管理控制台和移動應用的界面友好，操作簡便，提升了用戶體驗。</w:t>
      </w:r>
    </w:p>
    <w:p w14:paraId="502B63C5" w14:textId="77777777" w:rsidR="00A96A5F" w:rsidRPr="00A96A5F" w:rsidRDefault="00A96A5F" w:rsidP="00A96A5F">
      <w:pPr>
        <w:widowControl/>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用戶特別讚賞自動通知和實時警報功能，認為這些功能大大減輕了管理工作負擔。</w:t>
      </w:r>
    </w:p>
    <w:p w14:paraId="2B9F6099" w14:textId="77777777" w:rsidR="00A96A5F" w:rsidRPr="00A96A5F" w:rsidRDefault="00A96A5F" w:rsidP="00A96A5F">
      <w:pPr>
        <w:widowControl/>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A96A5F">
        <w:rPr>
          <w:rFonts w:ascii="Segoe UI" w:hAnsi="Segoe UI" w:cs="Segoe UI"/>
          <w:b/>
          <w:bCs/>
          <w:color w:val="0D0D0D"/>
          <w:kern w:val="0"/>
          <w:bdr w:val="single" w:sz="2" w:space="0" w:color="E3E3E3" w:frame="1"/>
        </w:rPr>
        <w:t>挑戰與限制</w:t>
      </w:r>
    </w:p>
    <w:p w14:paraId="1C4993DE" w14:textId="77777777" w:rsidR="00A96A5F" w:rsidRPr="00A96A5F" w:rsidRDefault="00A96A5F" w:rsidP="00A96A5F">
      <w:pPr>
        <w:widowControl/>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天氣數據的獲取依賴於第三方</w:t>
      </w:r>
      <w:r w:rsidRPr="00A96A5F">
        <w:rPr>
          <w:rFonts w:ascii="Segoe UI" w:hAnsi="Segoe UI" w:cs="Segoe UI"/>
          <w:color w:val="0D0D0D"/>
          <w:kern w:val="0"/>
        </w:rPr>
        <w:t>API</w:t>
      </w:r>
      <w:r w:rsidRPr="00A96A5F">
        <w:rPr>
          <w:rFonts w:ascii="Segoe UI" w:hAnsi="Segoe UI" w:cs="Segoe UI"/>
          <w:color w:val="0D0D0D"/>
          <w:kern w:val="0"/>
        </w:rPr>
        <w:t>，其穩定性和準確性會直接影響系統的預測效果。未來可考慮多渠道備援，以提高數據可靠性。</w:t>
      </w:r>
    </w:p>
    <w:p w14:paraId="4DBA6DA9" w14:textId="77777777" w:rsidR="00A96A5F" w:rsidRPr="00A96A5F" w:rsidRDefault="00A96A5F" w:rsidP="00A96A5F">
      <w:pPr>
        <w:widowControl/>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預測模型的性能可能會受到異常天氣情況的影響，這些異常情況難以通過歷史數據進行準確預測，需要進一步優化模型。</w:t>
      </w:r>
    </w:p>
    <w:p w14:paraId="040DC736" w14:textId="77777777" w:rsidR="00A96A5F" w:rsidRPr="00A96A5F" w:rsidRDefault="00A96A5F" w:rsidP="00A96A5F">
      <w:pPr>
        <w:widowControl/>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A96A5F">
        <w:rPr>
          <w:rFonts w:ascii="Segoe UI" w:hAnsi="Segoe UI" w:cs="Segoe UI"/>
          <w:b/>
          <w:bCs/>
          <w:color w:val="0D0D0D"/>
          <w:kern w:val="0"/>
          <w:bdr w:val="single" w:sz="2" w:space="0" w:color="E3E3E3" w:frame="1"/>
        </w:rPr>
        <w:t>未來改進方向</w:t>
      </w:r>
    </w:p>
    <w:p w14:paraId="1FA01BCA" w14:textId="77777777" w:rsidR="00A96A5F" w:rsidRPr="00A96A5F" w:rsidRDefault="00A96A5F" w:rsidP="00A96A5F">
      <w:pPr>
        <w:widowControl/>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lastRenderedPageBreak/>
        <w:t>加強與更多天氣數據提供商的合作，以提高數據的全面性和準確性。</w:t>
      </w:r>
    </w:p>
    <w:p w14:paraId="5C56DE8F" w14:textId="77777777" w:rsidR="00A96A5F" w:rsidRPr="00A96A5F" w:rsidRDefault="00A96A5F" w:rsidP="00A96A5F">
      <w:pPr>
        <w:widowControl/>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增加更多的數據來源，例如社交媒體上的顧客反饋，進一步提高預測的準確性。</w:t>
      </w:r>
    </w:p>
    <w:p w14:paraId="0BA50D69" w14:textId="77777777" w:rsidR="00A96A5F" w:rsidRPr="00A96A5F" w:rsidRDefault="00A96A5F" w:rsidP="00A96A5F">
      <w:pPr>
        <w:widowControl/>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考慮引入更多先進的機器學習算法和深度學習模型，不斷提升預測模型的智能化水平。</w:t>
      </w:r>
    </w:p>
    <w:p w14:paraId="1E378BC6" w14:textId="77777777" w:rsidR="00A96A5F" w:rsidRPr="00A96A5F" w:rsidRDefault="00A96A5F" w:rsidP="001B68A6">
      <w:pPr>
        <w:snapToGrid w:val="0"/>
        <w:jc w:val="both"/>
        <w:rPr>
          <w:rFonts w:eastAsia="標楷體" w:hint="eastAsia"/>
          <w:b/>
          <w:bCs/>
          <w:sz w:val="28"/>
        </w:rPr>
      </w:pPr>
    </w:p>
    <w:p w14:paraId="13F38DE4" w14:textId="77777777" w:rsidR="002E157F" w:rsidRDefault="002E157F" w:rsidP="001B68A6">
      <w:pPr>
        <w:snapToGrid w:val="0"/>
        <w:jc w:val="both"/>
        <w:rPr>
          <w:rFonts w:eastAsia="標楷體"/>
          <w:b/>
          <w:bCs/>
          <w:sz w:val="28"/>
        </w:rPr>
      </w:pPr>
    </w:p>
    <w:p w14:paraId="355ACC54" w14:textId="4DB0D54B" w:rsidR="001B68A6" w:rsidRPr="001B68A6" w:rsidRDefault="001B68A6" w:rsidP="001B68A6">
      <w:pPr>
        <w:snapToGrid w:val="0"/>
        <w:jc w:val="both"/>
        <w:rPr>
          <w:rFonts w:eastAsia="標楷體"/>
          <w:b/>
          <w:sz w:val="28"/>
        </w:rPr>
      </w:pPr>
      <w:r>
        <w:rPr>
          <w:rFonts w:eastAsia="標楷體"/>
          <w:b/>
          <w:bCs/>
          <w:sz w:val="28"/>
        </w:rPr>
        <w:t>●</w:t>
      </w:r>
      <w:r>
        <w:rPr>
          <w:rFonts w:eastAsia="標楷體" w:hint="eastAsia"/>
          <w:b/>
          <w:bCs/>
          <w:sz w:val="28"/>
        </w:rPr>
        <w:t>參考文獻</w:t>
      </w:r>
    </w:p>
    <w:p w14:paraId="3C9752AE" w14:textId="58DCD84B" w:rsidR="002E157F" w:rsidRDefault="00B50DC8" w:rsidP="69C8C180">
      <w:pPr>
        <w:snapToGrid w:val="0"/>
        <w:jc w:val="both"/>
        <w:rPr>
          <w:rFonts w:eastAsia="標楷體"/>
        </w:rPr>
      </w:pPr>
      <w:r w:rsidRPr="007B18DF">
        <w:rPr>
          <w:rFonts w:ascii="新細明體" w:hAnsi="Symbol" w:cs="新細明體"/>
          <w:kern w:val="0"/>
        </w:rPr>
        <w:t></w:t>
      </w:r>
      <w:r w:rsidRPr="007B18DF">
        <w:rPr>
          <w:rFonts w:ascii="新細明體" w:hAnsi="新細明體" w:cs="新細明體"/>
          <w:kern w:val="0"/>
        </w:rPr>
        <w:t xml:space="preserve"> </w:t>
      </w:r>
      <w:r w:rsidR="002E157F">
        <w:rPr>
          <w:rFonts w:eastAsia="標楷體" w:hint="eastAsia"/>
        </w:rPr>
        <w:t>Google</w:t>
      </w:r>
    </w:p>
    <w:p w14:paraId="0045CE8D" w14:textId="43DEE3FA" w:rsidR="002E157F" w:rsidRDefault="00B50DC8" w:rsidP="69C8C180">
      <w:pPr>
        <w:snapToGrid w:val="0"/>
        <w:jc w:val="both"/>
        <w:rPr>
          <w:rFonts w:eastAsia="標楷體"/>
        </w:rPr>
      </w:pPr>
      <w:r w:rsidRPr="007B18DF">
        <w:rPr>
          <w:rFonts w:ascii="新細明體" w:hAnsi="Symbol" w:cs="新細明體"/>
          <w:kern w:val="0"/>
        </w:rPr>
        <w:t></w:t>
      </w:r>
      <w:r w:rsidRPr="007B18DF">
        <w:rPr>
          <w:rFonts w:ascii="新細明體" w:hAnsi="新細明體" w:cs="新細明體"/>
          <w:kern w:val="0"/>
        </w:rPr>
        <w:t xml:space="preserve"> </w:t>
      </w:r>
      <w:r w:rsidR="002E157F">
        <w:rPr>
          <w:rFonts w:eastAsia="標楷體" w:hint="eastAsia"/>
        </w:rPr>
        <w:t>Chat GPT</w:t>
      </w:r>
    </w:p>
    <w:p w14:paraId="5901E492" w14:textId="77777777" w:rsidR="00B50DC8" w:rsidRPr="007B18DF" w:rsidRDefault="00B50DC8" w:rsidP="00B50DC8">
      <w:pPr>
        <w:widowControl/>
        <w:rPr>
          <w:rFonts w:ascii="新細明體" w:hAnsi="新細明體" w:cs="新細明體"/>
          <w:kern w:val="0"/>
        </w:rPr>
      </w:pPr>
      <w:r w:rsidRPr="007B18DF">
        <w:rPr>
          <w:rFonts w:ascii="新細明體" w:hAnsi="Symbol" w:cs="新細明體"/>
          <w:kern w:val="0"/>
        </w:rPr>
        <w:t></w:t>
      </w:r>
      <w:r w:rsidRPr="007B18DF">
        <w:rPr>
          <w:rFonts w:ascii="新細明體" w:hAnsi="新細明體" w:cs="新細明體"/>
          <w:kern w:val="0"/>
        </w:rPr>
        <w:t xml:space="preserve">  </w:t>
      </w:r>
      <w:r w:rsidRPr="007B18DF">
        <w:rPr>
          <w:rFonts w:ascii="新細明體" w:hAnsi="新細明體" w:cs="新細明體"/>
          <w:b/>
          <w:bCs/>
          <w:kern w:val="0"/>
        </w:rPr>
        <w:t>API</w:t>
      </w:r>
      <w:r w:rsidRPr="007B18DF">
        <w:rPr>
          <w:rFonts w:ascii="新細明體" w:hAnsi="新細明體" w:cs="新細明體"/>
          <w:kern w:val="0"/>
        </w:rPr>
        <w:t>：</w:t>
      </w:r>
    </w:p>
    <w:p w14:paraId="38AA898F" w14:textId="77777777" w:rsidR="00B50DC8" w:rsidRPr="008B0F07" w:rsidRDefault="00B50DC8" w:rsidP="00B50DC8">
      <w:pPr>
        <w:widowControl/>
        <w:numPr>
          <w:ilvl w:val="0"/>
          <w:numId w:val="29"/>
        </w:numPr>
        <w:spacing w:before="100" w:beforeAutospacing="1" w:after="100" w:afterAutospacing="1"/>
        <w:rPr>
          <w:rFonts w:ascii="新細明體" w:hAnsi="新細明體" w:cs="新細明體" w:hint="eastAsia"/>
          <w:kern w:val="0"/>
        </w:rPr>
      </w:pPr>
      <w:bookmarkStart w:id="0" w:name="_GoBack"/>
      <w:bookmarkEnd w:id="0"/>
      <w:r w:rsidRPr="007B18DF">
        <w:rPr>
          <w:rFonts w:ascii="新細明體" w:hAnsi="新細明體" w:cs="新細明體"/>
          <w:b/>
          <w:bCs/>
          <w:kern w:val="0"/>
        </w:rPr>
        <w:t>天氣預報API</w:t>
      </w:r>
      <w:r w:rsidRPr="007B18DF">
        <w:rPr>
          <w:rFonts w:ascii="新細明體" w:hAnsi="新細明體" w:cs="新細明體"/>
          <w:kern w:val="0"/>
        </w:rPr>
        <w:t>：如</w:t>
      </w:r>
      <w:proofErr w:type="spellStart"/>
      <w:r w:rsidRPr="007B18DF">
        <w:rPr>
          <w:rFonts w:ascii="新細明體" w:hAnsi="新細明體" w:cs="新細明體"/>
          <w:kern w:val="0"/>
        </w:rPr>
        <w:t>OpenWeatherMap</w:t>
      </w:r>
      <w:proofErr w:type="spellEnd"/>
      <w:r w:rsidRPr="007B18DF">
        <w:rPr>
          <w:rFonts w:ascii="新細明體" w:hAnsi="新細明體" w:cs="新細明體"/>
          <w:kern w:val="0"/>
        </w:rPr>
        <w:t>、</w:t>
      </w:r>
      <w:proofErr w:type="spellStart"/>
      <w:r w:rsidRPr="007B18DF">
        <w:rPr>
          <w:rFonts w:ascii="新細明體" w:hAnsi="新細明體" w:cs="新細明體"/>
          <w:kern w:val="0"/>
        </w:rPr>
        <w:t>WeatherAPI</w:t>
      </w:r>
      <w:proofErr w:type="spellEnd"/>
      <w:r w:rsidRPr="007B18DF">
        <w:rPr>
          <w:rFonts w:ascii="新細明體" w:hAnsi="新細明體" w:cs="新細明體"/>
          <w:kern w:val="0"/>
        </w:rPr>
        <w:t>等，用於獲取實時和歷史天氣數據。</w:t>
      </w:r>
    </w:p>
    <w:p w14:paraId="016C0899" w14:textId="77777777" w:rsidR="00B50DC8" w:rsidRPr="007B18DF" w:rsidRDefault="00B50DC8" w:rsidP="00B50DC8">
      <w:pPr>
        <w:widowControl/>
        <w:rPr>
          <w:rFonts w:ascii="新細明體" w:hAnsi="新細明體" w:cs="新細明體"/>
          <w:kern w:val="0"/>
        </w:rPr>
      </w:pPr>
      <w:r>
        <w:rPr>
          <w:rFonts w:ascii="新細明體" w:hAnsi="Symbol" w:cs="新細明體" w:hint="eastAsia"/>
          <w:kern w:val="0"/>
        </w:rPr>
        <w:t xml:space="preserve">   </w:t>
      </w:r>
      <w:r w:rsidRPr="007B18DF">
        <w:rPr>
          <w:rFonts w:ascii="新細明體" w:hAnsi="Symbol" w:cs="新細明體"/>
          <w:kern w:val="0"/>
        </w:rPr>
        <w:t></w:t>
      </w:r>
      <w:r w:rsidRPr="007B18DF">
        <w:rPr>
          <w:rFonts w:ascii="新細明體" w:hAnsi="新細明體" w:cs="新細明體"/>
          <w:kern w:val="0"/>
        </w:rPr>
        <w:t xml:space="preserve">  </w:t>
      </w:r>
      <w:r w:rsidRPr="007B18DF">
        <w:rPr>
          <w:rFonts w:ascii="新細明體" w:hAnsi="新細明體" w:cs="新細明體"/>
          <w:b/>
          <w:bCs/>
          <w:kern w:val="0"/>
        </w:rPr>
        <w:t>數據處理和特徵工程</w:t>
      </w:r>
      <w:r w:rsidRPr="007B18DF">
        <w:rPr>
          <w:rFonts w:ascii="新細明體" w:hAnsi="新細明體" w:cs="新細明體"/>
          <w:kern w:val="0"/>
        </w:rPr>
        <w:t>：</w:t>
      </w:r>
    </w:p>
    <w:p w14:paraId="28927A4C" w14:textId="77777777" w:rsidR="00B50DC8" w:rsidRPr="007B18DF" w:rsidRDefault="00B50DC8" w:rsidP="00B50DC8">
      <w:pPr>
        <w:widowControl/>
        <w:numPr>
          <w:ilvl w:val="0"/>
          <w:numId w:val="30"/>
        </w:numPr>
        <w:spacing w:before="100" w:beforeAutospacing="1" w:after="100" w:afterAutospacing="1"/>
        <w:rPr>
          <w:rFonts w:ascii="新細明體" w:hAnsi="新細明體" w:cs="新細明體"/>
          <w:kern w:val="0"/>
        </w:rPr>
      </w:pPr>
      <w:proofErr w:type="spellStart"/>
      <w:r w:rsidRPr="007B18DF">
        <w:rPr>
          <w:rFonts w:ascii="新細明體" w:hAnsi="新細明體" w:cs="新細明體"/>
          <w:b/>
          <w:bCs/>
          <w:kern w:val="0"/>
        </w:rPr>
        <w:t>Jupyter</w:t>
      </w:r>
      <w:proofErr w:type="spellEnd"/>
      <w:r w:rsidRPr="007B18DF">
        <w:rPr>
          <w:rFonts w:ascii="新細明體" w:hAnsi="新細明體" w:cs="新細明體"/>
          <w:b/>
          <w:bCs/>
          <w:kern w:val="0"/>
        </w:rPr>
        <w:t xml:space="preserve"> Notebook</w:t>
      </w:r>
      <w:r w:rsidRPr="007B18DF">
        <w:rPr>
          <w:rFonts w:ascii="新細明體" w:hAnsi="新細明體" w:cs="新細明體"/>
          <w:kern w:val="0"/>
        </w:rPr>
        <w:t>：交互式開發環境，適合數據分析和模型開發。</w:t>
      </w:r>
    </w:p>
    <w:p w14:paraId="166A8F9A" w14:textId="77777777" w:rsidR="00B50DC8" w:rsidRPr="007B18DF" w:rsidRDefault="00B50DC8" w:rsidP="00B50DC8">
      <w:pPr>
        <w:widowControl/>
        <w:numPr>
          <w:ilvl w:val="0"/>
          <w:numId w:val="30"/>
        </w:numPr>
        <w:spacing w:before="100" w:beforeAutospacing="1" w:after="100" w:afterAutospacing="1"/>
        <w:rPr>
          <w:rFonts w:ascii="新細明體" w:hAnsi="新細明體" w:cs="新細明體"/>
          <w:kern w:val="0"/>
        </w:rPr>
      </w:pPr>
      <w:r w:rsidRPr="007B18DF">
        <w:rPr>
          <w:rFonts w:ascii="新細明體" w:hAnsi="新細明體" w:cs="新細明體"/>
          <w:b/>
          <w:bCs/>
          <w:kern w:val="0"/>
        </w:rPr>
        <w:t>Matplotlib</w:t>
      </w:r>
      <w:r w:rsidRPr="007B18DF">
        <w:rPr>
          <w:rFonts w:ascii="新細明體" w:hAnsi="新細明體" w:cs="新細明體"/>
          <w:kern w:val="0"/>
        </w:rPr>
        <w:t xml:space="preserve"> 和 </w:t>
      </w:r>
      <w:r w:rsidRPr="007B18DF">
        <w:rPr>
          <w:rFonts w:ascii="新細明體" w:hAnsi="新細明體" w:cs="新細明體"/>
          <w:b/>
          <w:bCs/>
          <w:kern w:val="0"/>
        </w:rPr>
        <w:t>Seaborn</w:t>
      </w:r>
      <w:r w:rsidRPr="007B18DF">
        <w:rPr>
          <w:rFonts w:ascii="新細明體" w:hAnsi="新細明體" w:cs="新細明體"/>
          <w:kern w:val="0"/>
        </w:rPr>
        <w:t>：數據</w:t>
      </w:r>
      <w:proofErr w:type="gramStart"/>
      <w:r w:rsidRPr="007B18DF">
        <w:rPr>
          <w:rFonts w:ascii="新細明體" w:hAnsi="新細明體" w:cs="新細明體"/>
          <w:kern w:val="0"/>
        </w:rPr>
        <w:t>可視化工具</w:t>
      </w:r>
      <w:proofErr w:type="gramEnd"/>
      <w:r w:rsidRPr="007B18DF">
        <w:rPr>
          <w:rFonts w:ascii="新細明體" w:hAnsi="新細明體" w:cs="新細明體"/>
          <w:kern w:val="0"/>
        </w:rPr>
        <w:t>。</w:t>
      </w:r>
    </w:p>
    <w:p w14:paraId="1113CBB2" w14:textId="77777777" w:rsidR="00B50DC8" w:rsidRPr="007B18DF" w:rsidRDefault="00B50DC8" w:rsidP="00B50DC8">
      <w:pPr>
        <w:widowControl/>
        <w:rPr>
          <w:rFonts w:ascii="新細明體" w:hAnsi="新細明體" w:cs="新細明體"/>
          <w:kern w:val="0"/>
        </w:rPr>
      </w:pPr>
      <w:r w:rsidRPr="007B18DF">
        <w:rPr>
          <w:rFonts w:ascii="新細明體" w:hAnsi="新細明體" w:cs="新細明體"/>
          <w:b/>
          <w:bCs/>
          <w:kern w:val="0"/>
        </w:rPr>
        <w:t>雲</w:t>
      </w:r>
      <w:r>
        <w:rPr>
          <w:rFonts w:ascii="新細明體" w:hAnsi="新細明體" w:cs="新細明體" w:hint="eastAsia"/>
          <w:b/>
          <w:bCs/>
          <w:kern w:val="0"/>
        </w:rPr>
        <w:t>端</w:t>
      </w:r>
      <w:r w:rsidRPr="007B18DF">
        <w:rPr>
          <w:rFonts w:ascii="新細明體" w:hAnsi="新細明體" w:cs="新細明體"/>
          <w:b/>
          <w:bCs/>
          <w:kern w:val="0"/>
        </w:rPr>
        <w:t>計算服務</w:t>
      </w:r>
      <w:r w:rsidRPr="007B18DF">
        <w:rPr>
          <w:rFonts w:ascii="新細明體" w:hAnsi="新細明體" w:cs="新細明體"/>
          <w:kern w:val="0"/>
        </w:rPr>
        <w:t>：</w:t>
      </w:r>
    </w:p>
    <w:p w14:paraId="3F7A2519" w14:textId="77777777" w:rsidR="00B50DC8" w:rsidRPr="007B18DF" w:rsidRDefault="00B50DC8" w:rsidP="00B50DC8">
      <w:pPr>
        <w:widowControl/>
        <w:numPr>
          <w:ilvl w:val="0"/>
          <w:numId w:val="31"/>
        </w:numPr>
        <w:spacing w:before="100" w:beforeAutospacing="1" w:after="100" w:afterAutospacing="1"/>
        <w:rPr>
          <w:rFonts w:ascii="新細明體" w:hAnsi="新細明體" w:cs="新細明體"/>
          <w:kern w:val="0"/>
        </w:rPr>
      </w:pPr>
      <w:r w:rsidRPr="007B18DF">
        <w:rPr>
          <w:rFonts w:ascii="新細明體" w:hAnsi="新細明體" w:cs="新細明體"/>
          <w:b/>
          <w:bCs/>
          <w:kern w:val="0"/>
        </w:rPr>
        <w:t>AWS</w:t>
      </w:r>
      <w:r w:rsidRPr="007B18DF">
        <w:rPr>
          <w:rFonts w:ascii="新細明體" w:hAnsi="新細明體" w:cs="新細明體"/>
          <w:kern w:val="0"/>
        </w:rPr>
        <w:t>，</w:t>
      </w:r>
      <w:r w:rsidRPr="007B18DF">
        <w:rPr>
          <w:rFonts w:ascii="新細明體" w:hAnsi="新細明體" w:cs="新細明體"/>
          <w:b/>
          <w:bCs/>
          <w:kern w:val="0"/>
        </w:rPr>
        <w:t>Google Cloud</w:t>
      </w:r>
      <w:r w:rsidRPr="007B18DF">
        <w:rPr>
          <w:rFonts w:ascii="新細明體" w:hAnsi="新細明體" w:cs="新細明體"/>
          <w:kern w:val="0"/>
        </w:rPr>
        <w:t xml:space="preserve"> 或 </w:t>
      </w:r>
      <w:r w:rsidRPr="007B18DF">
        <w:rPr>
          <w:rFonts w:ascii="新細明體" w:hAnsi="新細明體" w:cs="新細明體"/>
          <w:b/>
          <w:bCs/>
          <w:kern w:val="0"/>
        </w:rPr>
        <w:t>Microsoft Azure</w:t>
      </w:r>
      <w:r w:rsidRPr="007B18DF">
        <w:rPr>
          <w:rFonts w:ascii="新細明體" w:hAnsi="新細明體" w:cs="新細明體"/>
          <w:kern w:val="0"/>
        </w:rPr>
        <w:t>：用於部署後端服務、數據庫和機器學習模型</w:t>
      </w:r>
    </w:p>
    <w:p w14:paraId="1D5B7771" w14:textId="77777777" w:rsidR="00B50DC8" w:rsidRDefault="00B50DC8" w:rsidP="69C8C180">
      <w:pPr>
        <w:snapToGrid w:val="0"/>
        <w:jc w:val="both"/>
        <w:rPr>
          <w:rFonts w:eastAsia="標楷體" w:hint="eastAsia"/>
        </w:rPr>
      </w:pPr>
    </w:p>
    <w:p w14:paraId="5A39BBE3" w14:textId="111196C5" w:rsidR="009F4523" w:rsidRDefault="002E157F" w:rsidP="69C8C180">
      <w:pPr>
        <w:snapToGrid w:val="0"/>
        <w:jc w:val="both"/>
        <w:rPr>
          <w:rFonts w:eastAsia="標楷體"/>
        </w:rPr>
      </w:pPr>
      <w:r>
        <w:rPr>
          <w:rFonts w:eastAsia="標楷體"/>
        </w:rPr>
        <w:tab/>
      </w:r>
      <w:r w:rsidR="009F4523" w:rsidRPr="69C8C180">
        <w:rPr>
          <w:rFonts w:eastAsia="標楷體"/>
          <w:b/>
          <w:bCs/>
          <w:sz w:val="28"/>
          <w:szCs w:val="28"/>
        </w:rPr>
        <w:t xml:space="preserve"> </w:t>
      </w:r>
      <w:r w:rsidR="00103B0F" w:rsidRPr="69C8C180">
        <w:rPr>
          <w:rFonts w:eastAsia="標楷體"/>
        </w:rPr>
        <w:br w:type="page"/>
      </w:r>
    </w:p>
    <w:p w14:paraId="41C8F396" w14:textId="77777777" w:rsidR="00741408" w:rsidRDefault="00741408" w:rsidP="009F4523">
      <w:pPr>
        <w:snapToGrid w:val="0"/>
        <w:jc w:val="both"/>
        <w:rPr>
          <w:rFonts w:eastAsia="標楷體"/>
          <w:bCs/>
        </w:rPr>
      </w:pPr>
    </w:p>
    <w:p w14:paraId="7E5E94AF" w14:textId="619D3723" w:rsidR="00741408" w:rsidRDefault="00741408" w:rsidP="69C8C180">
      <w:pPr>
        <w:jc w:val="both"/>
        <w:rPr>
          <w:rFonts w:eastAsia="標楷體"/>
        </w:rPr>
      </w:pPr>
      <w:r w:rsidRPr="69C8C180">
        <w:rPr>
          <w:rFonts w:eastAsia="標楷體"/>
          <w:sz w:val="28"/>
          <w:szCs w:val="28"/>
        </w:rPr>
        <w:t xml:space="preserve">● </w:t>
      </w:r>
      <w:r w:rsidRPr="69C8C180">
        <w:rPr>
          <w:rFonts w:eastAsia="標楷體"/>
          <w:b/>
          <w:bCs/>
          <w:sz w:val="28"/>
          <w:szCs w:val="28"/>
        </w:rPr>
        <w:t>經費預算需求表</w:t>
      </w:r>
      <w:r w:rsidRPr="69C8C180">
        <w:rPr>
          <w:rFonts w:eastAsia="標楷體"/>
          <w:b/>
          <w:bCs/>
          <w:sz w:val="28"/>
          <w:szCs w:val="28"/>
        </w:rPr>
        <w:t xml:space="preserve"> </w:t>
      </w:r>
    </w:p>
    <w:p w14:paraId="62192141" w14:textId="78728EC9" w:rsidR="69C8C180" w:rsidRDefault="69C8C180" w:rsidP="69C8C180">
      <w:pPr>
        <w:jc w:val="both"/>
        <w:rPr>
          <w:rFonts w:eastAsia="標楷體"/>
          <w:b/>
          <w:bCs/>
          <w:sz w:val="28"/>
          <w:szCs w:val="28"/>
        </w:rPr>
      </w:pPr>
    </w:p>
    <w:tbl>
      <w:tblPr>
        <w:tblW w:w="972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71"/>
        <w:gridCol w:w="3289"/>
        <w:gridCol w:w="540"/>
        <w:gridCol w:w="540"/>
        <w:gridCol w:w="1080"/>
        <w:gridCol w:w="1080"/>
        <w:gridCol w:w="1620"/>
      </w:tblGrid>
      <w:tr w:rsidR="00EA6D25" w:rsidRPr="0010246D" w14:paraId="1403B9C4" w14:textId="77777777" w:rsidTr="69C8C180">
        <w:trPr>
          <w:cantSplit/>
          <w:trHeight w:val="540"/>
          <w:jc w:val="center"/>
        </w:trPr>
        <w:tc>
          <w:tcPr>
            <w:tcW w:w="1571" w:type="dxa"/>
            <w:vMerge w:val="restart"/>
          </w:tcPr>
          <w:p w14:paraId="3E09E1E0" w14:textId="77777777" w:rsidR="00EA6D25" w:rsidRPr="0010246D" w:rsidRDefault="00EA6D25" w:rsidP="00E67B4D">
            <w:pPr>
              <w:adjustRightInd w:val="0"/>
              <w:spacing w:before="360" w:line="360" w:lineRule="atLeast"/>
              <w:jc w:val="center"/>
              <w:textAlignment w:val="baseline"/>
            </w:pPr>
            <w:r w:rsidRPr="0010246D">
              <w:rPr>
                <w:rFonts w:hint="eastAsia"/>
              </w:rPr>
              <w:t>項</w:t>
            </w:r>
            <w:r w:rsidRPr="0010246D">
              <w:t xml:space="preserve"> </w:t>
            </w:r>
            <w:r w:rsidRPr="0010246D">
              <w:rPr>
                <w:rFonts w:hint="eastAsia"/>
              </w:rPr>
              <w:t>目</w:t>
            </w:r>
            <w:r w:rsidRPr="0010246D">
              <w:t xml:space="preserve"> </w:t>
            </w:r>
            <w:r w:rsidRPr="0010246D">
              <w:rPr>
                <w:rFonts w:hint="eastAsia"/>
              </w:rPr>
              <w:t>名</w:t>
            </w:r>
            <w:r w:rsidRPr="0010246D">
              <w:t xml:space="preserve"> </w:t>
            </w:r>
            <w:r w:rsidRPr="0010246D">
              <w:rPr>
                <w:rFonts w:hint="eastAsia"/>
              </w:rPr>
              <w:t>稱</w:t>
            </w:r>
          </w:p>
        </w:tc>
        <w:tc>
          <w:tcPr>
            <w:tcW w:w="3289" w:type="dxa"/>
            <w:vMerge w:val="restart"/>
          </w:tcPr>
          <w:p w14:paraId="556ABABE" w14:textId="77777777" w:rsidR="00EA6D25" w:rsidRPr="0010246D" w:rsidRDefault="00EA6D25" w:rsidP="00E67B4D">
            <w:pPr>
              <w:adjustRightInd w:val="0"/>
              <w:spacing w:before="360" w:line="360" w:lineRule="atLeast"/>
              <w:jc w:val="center"/>
              <w:textAlignment w:val="baseline"/>
            </w:pPr>
            <w:r w:rsidRPr="0010246D">
              <w:rPr>
                <w:rFonts w:hint="eastAsia"/>
              </w:rPr>
              <w:t>說</w:t>
            </w:r>
            <w:r w:rsidRPr="0010246D">
              <w:t xml:space="preserve">         </w:t>
            </w:r>
            <w:r w:rsidRPr="0010246D">
              <w:rPr>
                <w:rFonts w:hint="eastAsia"/>
              </w:rPr>
              <w:t>明</w:t>
            </w:r>
          </w:p>
          <w:p w14:paraId="72A3D3EC" w14:textId="77777777" w:rsidR="00EA6D25" w:rsidRPr="0010246D" w:rsidRDefault="00EA6D25" w:rsidP="00E67B4D">
            <w:pPr>
              <w:adjustRightInd w:val="0"/>
              <w:spacing w:line="360" w:lineRule="atLeast"/>
              <w:jc w:val="center"/>
              <w:textAlignment w:val="baseline"/>
            </w:pPr>
          </w:p>
        </w:tc>
        <w:tc>
          <w:tcPr>
            <w:tcW w:w="540" w:type="dxa"/>
            <w:vMerge w:val="restart"/>
          </w:tcPr>
          <w:p w14:paraId="25D4A02A" w14:textId="77777777" w:rsidR="00EA6D25" w:rsidRPr="0010246D" w:rsidRDefault="00EA6D25" w:rsidP="00E67B4D">
            <w:pPr>
              <w:adjustRightInd w:val="0"/>
              <w:spacing w:before="360" w:line="360" w:lineRule="atLeast"/>
              <w:jc w:val="center"/>
              <w:textAlignment w:val="baseline"/>
            </w:pPr>
            <w:r w:rsidRPr="0010246D">
              <w:rPr>
                <w:rFonts w:hint="eastAsia"/>
              </w:rPr>
              <w:t>單位</w:t>
            </w:r>
          </w:p>
        </w:tc>
        <w:tc>
          <w:tcPr>
            <w:tcW w:w="540" w:type="dxa"/>
            <w:vMerge w:val="restart"/>
          </w:tcPr>
          <w:p w14:paraId="2BEEE833" w14:textId="77777777" w:rsidR="00EA6D25" w:rsidRPr="0010246D" w:rsidRDefault="00EA6D25" w:rsidP="00E67B4D">
            <w:pPr>
              <w:adjustRightInd w:val="0"/>
              <w:spacing w:before="360" w:line="360" w:lineRule="atLeast"/>
              <w:jc w:val="center"/>
              <w:textAlignment w:val="baseline"/>
            </w:pPr>
            <w:r w:rsidRPr="0010246D">
              <w:rPr>
                <w:rFonts w:hint="eastAsia"/>
              </w:rPr>
              <w:t>數量</w:t>
            </w:r>
          </w:p>
        </w:tc>
        <w:tc>
          <w:tcPr>
            <w:tcW w:w="1080" w:type="dxa"/>
          </w:tcPr>
          <w:p w14:paraId="7EC955B2" w14:textId="77777777" w:rsidR="00EA6D25" w:rsidRPr="0010246D" w:rsidRDefault="00EA6D25" w:rsidP="00E67B4D">
            <w:pPr>
              <w:adjustRightInd w:val="0"/>
              <w:spacing w:before="100" w:line="360" w:lineRule="atLeast"/>
              <w:jc w:val="center"/>
              <w:textAlignment w:val="baseline"/>
            </w:pPr>
            <w:r w:rsidRPr="0010246D">
              <w:rPr>
                <w:rFonts w:hint="eastAsia"/>
              </w:rPr>
              <w:t>單</w:t>
            </w:r>
            <w:r w:rsidRPr="0010246D">
              <w:t xml:space="preserve">  </w:t>
            </w:r>
            <w:r w:rsidRPr="0010246D">
              <w:rPr>
                <w:rFonts w:hint="eastAsia"/>
              </w:rPr>
              <w:t>價</w:t>
            </w:r>
          </w:p>
        </w:tc>
        <w:tc>
          <w:tcPr>
            <w:tcW w:w="1080" w:type="dxa"/>
          </w:tcPr>
          <w:p w14:paraId="59FD53A9" w14:textId="77777777" w:rsidR="00EA6D25" w:rsidRPr="0010246D" w:rsidRDefault="00EA6D25" w:rsidP="00E67B4D">
            <w:pPr>
              <w:adjustRightInd w:val="0"/>
              <w:spacing w:before="100" w:line="360" w:lineRule="atLeast"/>
              <w:jc w:val="center"/>
              <w:textAlignment w:val="baseline"/>
            </w:pPr>
            <w:r w:rsidRPr="0010246D">
              <w:rPr>
                <w:rFonts w:hint="eastAsia"/>
              </w:rPr>
              <w:t>小</w:t>
            </w:r>
            <w:r w:rsidRPr="0010246D">
              <w:t xml:space="preserve">  </w:t>
            </w:r>
            <w:r w:rsidRPr="0010246D">
              <w:rPr>
                <w:rFonts w:hint="eastAsia"/>
              </w:rPr>
              <w:t>計</w:t>
            </w:r>
          </w:p>
        </w:tc>
        <w:tc>
          <w:tcPr>
            <w:tcW w:w="1620" w:type="dxa"/>
            <w:vMerge w:val="restart"/>
          </w:tcPr>
          <w:p w14:paraId="59FFB28D" w14:textId="77777777" w:rsidR="00EA6D25" w:rsidRPr="0010246D" w:rsidRDefault="00EA6D25" w:rsidP="00E67B4D">
            <w:pPr>
              <w:adjustRightInd w:val="0"/>
              <w:spacing w:before="360" w:line="360" w:lineRule="atLeast"/>
              <w:jc w:val="center"/>
              <w:textAlignment w:val="baseline"/>
            </w:pPr>
            <w:r w:rsidRPr="0010246D">
              <w:rPr>
                <w:rFonts w:hint="eastAsia"/>
              </w:rPr>
              <w:t>備</w:t>
            </w:r>
            <w:r w:rsidRPr="0010246D">
              <w:t xml:space="preserve">    </w:t>
            </w:r>
            <w:proofErr w:type="gramStart"/>
            <w:r w:rsidRPr="0010246D">
              <w:rPr>
                <w:rFonts w:hint="eastAsia"/>
              </w:rPr>
              <w:t>註</w:t>
            </w:r>
            <w:proofErr w:type="gramEnd"/>
          </w:p>
        </w:tc>
      </w:tr>
      <w:tr w:rsidR="00EA6D25" w:rsidRPr="0010246D" w14:paraId="3FDF6920" w14:textId="77777777" w:rsidTr="69C8C180">
        <w:trPr>
          <w:cantSplit/>
          <w:trHeight w:val="540"/>
          <w:jc w:val="center"/>
        </w:trPr>
        <w:tc>
          <w:tcPr>
            <w:tcW w:w="1571" w:type="dxa"/>
            <w:vMerge/>
          </w:tcPr>
          <w:p w14:paraId="0D0B940D" w14:textId="77777777" w:rsidR="00EA6D25" w:rsidRPr="0010246D" w:rsidRDefault="00EA6D25" w:rsidP="00E67B4D">
            <w:pPr>
              <w:adjustRightInd w:val="0"/>
              <w:spacing w:line="360" w:lineRule="atLeast"/>
              <w:textAlignment w:val="baseline"/>
            </w:pPr>
          </w:p>
        </w:tc>
        <w:tc>
          <w:tcPr>
            <w:tcW w:w="3289" w:type="dxa"/>
            <w:vMerge/>
          </w:tcPr>
          <w:p w14:paraId="0E27B00A" w14:textId="77777777" w:rsidR="00EA6D25" w:rsidRPr="0010246D" w:rsidRDefault="00EA6D25" w:rsidP="00E67B4D">
            <w:pPr>
              <w:adjustRightInd w:val="0"/>
              <w:spacing w:line="360" w:lineRule="atLeast"/>
              <w:textAlignment w:val="baseline"/>
            </w:pPr>
          </w:p>
        </w:tc>
        <w:tc>
          <w:tcPr>
            <w:tcW w:w="540" w:type="dxa"/>
            <w:vMerge/>
          </w:tcPr>
          <w:p w14:paraId="60061E4C" w14:textId="77777777" w:rsidR="00EA6D25" w:rsidRPr="0010246D" w:rsidRDefault="00EA6D25" w:rsidP="00E67B4D">
            <w:pPr>
              <w:adjustRightInd w:val="0"/>
              <w:spacing w:line="360" w:lineRule="atLeast"/>
              <w:textAlignment w:val="baseline"/>
            </w:pPr>
          </w:p>
        </w:tc>
        <w:tc>
          <w:tcPr>
            <w:tcW w:w="540" w:type="dxa"/>
            <w:vMerge/>
          </w:tcPr>
          <w:p w14:paraId="44EAFD9C" w14:textId="77777777" w:rsidR="00EA6D25" w:rsidRPr="0010246D" w:rsidRDefault="00EA6D25" w:rsidP="00E67B4D">
            <w:pPr>
              <w:adjustRightInd w:val="0"/>
              <w:spacing w:line="360" w:lineRule="atLeast"/>
              <w:textAlignment w:val="baseline"/>
            </w:pPr>
          </w:p>
        </w:tc>
        <w:tc>
          <w:tcPr>
            <w:tcW w:w="1080" w:type="dxa"/>
          </w:tcPr>
          <w:p w14:paraId="180FEF83" w14:textId="77777777" w:rsidR="00EA6D25" w:rsidRPr="0010246D" w:rsidRDefault="00EA6D25" w:rsidP="00E67B4D">
            <w:pPr>
              <w:adjustRightInd w:val="0"/>
              <w:spacing w:before="60" w:line="360" w:lineRule="atLeast"/>
              <w:textAlignment w:val="baseline"/>
            </w:pPr>
            <w:r w:rsidRPr="0010246D">
              <w:rPr>
                <w:rFonts w:hint="eastAsia"/>
              </w:rPr>
              <w:t>臺幣</w:t>
            </w:r>
            <w:r w:rsidRPr="0010246D">
              <w:t>(</w:t>
            </w:r>
            <w:r w:rsidRPr="0010246D">
              <w:rPr>
                <w:rFonts w:hint="eastAsia"/>
              </w:rPr>
              <w:t>元</w:t>
            </w:r>
            <w:r w:rsidRPr="0010246D">
              <w:t>)</w:t>
            </w:r>
          </w:p>
        </w:tc>
        <w:tc>
          <w:tcPr>
            <w:tcW w:w="1080" w:type="dxa"/>
          </w:tcPr>
          <w:p w14:paraId="03434566" w14:textId="77777777" w:rsidR="00EA6D25" w:rsidRPr="0010246D" w:rsidRDefault="00EA6D25" w:rsidP="00E67B4D">
            <w:pPr>
              <w:adjustRightInd w:val="0"/>
              <w:spacing w:before="60" w:line="360" w:lineRule="atLeast"/>
              <w:textAlignment w:val="baseline"/>
            </w:pPr>
            <w:r w:rsidRPr="0010246D">
              <w:rPr>
                <w:rFonts w:hint="eastAsia"/>
              </w:rPr>
              <w:t>臺幣</w:t>
            </w:r>
            <w:r w:rsidRPr="0010246D">
              <w:t>(</w:t>
            </w:r>
            <w:r w:rsidRPr="0010246D">
              <w:rPr>
                <w:rFonts w:hint="eastAsia"/>
              </w:rPr>
              <w:t>元</w:t>
            </w:r>
            <w:r w:rsidRPr="0010246D">
              <w:t>)</w:t>
            </w:r>
          </w:p>
        </w:tc>
        <w:tc>
          <w:tcPr>
            <w:tcW w:w="1620" w:type="dxa"/>
            <w:vMerge/>
          </w:tcPr>
          <w:p w14:paraId="4B94D5A5" w14:textId="77777777" w:rsidR="00EA6D25" w:rsidRPr="0010246D" w:rsidRDefault="00EA6D25" w:rsidP="00E67B4D">
            <w:pPr>
              <w:adjustRightInd w:val="0"/>
              <w:spacing w:before="60" w:line="360" w:lineRule="atLeast"/>
              <w:textAlignment w:val="baseline"/>
            </w:pPr>
          </w:p>
        </w:tc>
      </w:tr>
      <w:tr w:rsidR="00EA6D25" w:rsidRPr="0010246D" w14:paraId="1E8F4FF6" w14:textId="77777777" w:rsidTr="69C8C180">
        <w:trPr>
          <w:trHeight w:val="1123"/>
          <w:jc w:val="center"/>
        </w:trPr>
        <w:tc>
          <w:tcPr>
            <w:tcW w:w="1571" w:type="dxa"/>
          </w:tcPr>
          <w:p w14:paraId="6AFD396C" w14:textId="77777777" w:rsidR="00EA6D25" w:rsidRPr="0010246D" w:rsidRDefault="00EA6D25" w:rsidP="00E67B4D">
            <w:pPr>
              <w:adjustRightInd w:val="0"/>
              <w:spacing w:line="360" w:lineRule="atLeast"/>
              <w:ind w:firstLineChars="64" w:firstLine="154"/>
              <w:textAlignment w:val="baseline"/>
            </w:pPr>
            <w:r w:rsidRPr="0010246D">
              <w:rPr>
                <w:rFonts w:hint="eastAsia"/>
              </w:rPr>
              <w:t>個人電腦</w:t>
            </w:r>
          </w:p>
        </w:tc>
        <w:tc>
          <w:tcPr>
            <w:tcW w:w="3289" w:type="dxa"/>
          </w:tcPr>
          <w:p w14:paraId="1FDBC5A3" w14:textId="77777777" w:rsidR="00EA6D25" w:rsidRPr="0010246D" w:rsidRDefault="00EA6D25" w:rsidP="00E67B4D">
            <w:pPr>
              <w:adjustRightInd w:val="0"/>
              <w:spacing w:line="360" w:lineRule="atLeast"/>
              <w:textAlignment w:val="baseline"/>
            </w:pPr>
            <w:r w:rsidRPr="0010246D">
              <w:rPr>
                <w:rFonts w:hint="eastAsia"/>
              </w:rPr>
              <w:t>專案之進行</w:t>
            </w:r>
          </w:p>
        </w:tc>
        <w:tc>
          <w:tcPr>
            <w:tcW w:w="540" w:type="dxa"/>
          </w:tcPr>
          <w:p w14:paraId="159397D9" w14:textId="77777777" w:rsidR="00EA6D25" w:rsidRPr="0010246D" w:rsidRDefault="00EA6D25" w:rsidP="00E67B4D">
            <w:pPr>
              <w:adjustRightInd w:val="0"/>
              <w:spacing w:line="360" w:lineRule="atLeast"/>
              <w:jc w:val="center"/>
              <w:textAlignment w:val="baseline"/>
            </w:pPr>
            <w:r w:rsidRPr="0010246D">
              <w:rPr>
                <w:rFonts w:hint="eastAsia"/>
              </w:rPr>
              <w:t>部</w:t>
            </w:r>
          </w:p>
        </w:tc>
        <w:tc>
          <w:tcPr>
            <w:tcW w:w="540" w:type="dxa"/>
          </w:tcPr>
          <w:p w14:paraId="18F999B5" w14:textId="000ABF02" w:rsidR="00EA6D25" w:rsidRPr="0010246D" w:rsidRDefault="7D54F1CE" w:rsidP="00E67B4D">
            <w:pPr>
              <w:adjustRightInd w:val="0"/>
              <w:spacing w:line="360" w:lineRule="atLeast"/>
              <w:jc w:val="center"/>
              <w:textAlignment w:val="baseline"/>
            </w:pPr>
            <w:r>
              <w:t>1</w:t>
            </w:r>
          </w:p>
        </w:tc>
        <w:tc>
          <w:tcPr>
            <w:tcW w:w="1080" w:type="dxa"/>
          </w:tcPr>
          <w:p w14:paraId="6292E31F" w14:textId="0C93E6CD" w:rsidR="00EA6D25" w:rsidRPr="0010246D" w:rsidRDefault="00E5062F" w:rsidP="00E67B4D">
            <w:pPr>
              <w:adjustRightInd w:val="0"/>
              <w:spacing w:line="360" w:lineRule="atLeast"/>
              <w:ind w:rightChars="61" w:right="146"/>
              <w:jc w:val="right"/>
              <w:textAlignment w:val="baseline"/>
            </w:pPr>
            <w:r>
              <w:rPr>
                <w:rFonts w:hint="eastAsia"/>
              </w:rPr>
              <w:t>30000</w:t>
            </w:r>
          </w:p>
        </w:tc>
        <w:tc>
          <w:tcPr>
            <w:tcW w:w="1080" w:type="dxa"/>
          </w:tcPr>
          <w:p w14:paraId="07E02807" w14:textId="14F22608" w:rsidR="00EA6D25" w:rsidRPr="0010246D" w:rsidRDefault="00E5062F" w:rsidP="00E67B4D">
            <w:pPr>
              <w:adjustRightInd w:val="0"/>
              <w:spacing w:line="360" w:lineRule="atLeast"/>
              <w:ind w:rightChars="61" w:right="146"/>
              <w:jc w:val="right"/>
              <w:textAlignment w:val="baseline"/>
            </w:pPr>
            <w:r>
              <w:rPr>
                <w:rFonts w:hint="eastAsia"/>
              </w:rPr>
              <w:t>30000</w:t>
            </w:r>
          </w:p>
        </w:tc>
        <w:tc>
          <w:tcPr>
            <w:tcW w:w="1620" w:type="dxa"/>
          </w:tcPr>
          <w:p w14:paraId="2B1B3B1B" w14:textId="44940C37" w:rsidR="00EA6D25" w:rsidRPr="0010246D" w:rsidRDefault="3EA0DF87" w:rsidP="00E67B4D">
            <w:pPr>
              <w:adjustRightInd w:val="0"/>
              <w:spacing w:line="360" w:lineRule="atLeast"/>
              <w:textAlignment w:val="baseline"/>
            </w:pPr>
            <w:r>
              <w:t>同學提供</w:t>
            </w:r>
          </w:p>
        </w:tc>
      </w:tr>
      <w:tr w:rsidR="00EA6D25" w:rsidRPr="0010246D" w14:paraId="01CCB5A5" w14:textId="77777777" w:rsidTr="69C8C180">
        <w:trPr>
          <w:trHeight w:val="1123"/>
          <w:jc w:val="center"/>
        </w:trPr>
        <w:tc>
          <w:tcPr>
            <w:tcW w:w="1571" w:type="dxa"/>
          </w:tcPr>
          <w:p w14:paraId="18142165" w14:textId="539FF994" w:rsidR="00EA6D25" w:rsidRPr="0010246D" w:rsidRDefault="00E5062F" w:rsidP="00E67B4D">
            <w:pPr>
              <w:adjustRightInd w:val="0"/>
              <w:spacing w:line="360" w:lineRule="atLeast"/>
              <w:ind w:firstLineChars="64" w:firstLine="154"/>
              <w:textAlignment w:val="baseline"/>
            </w:pPr>
            <w:r>
              <w:rPr>
                <w:rFonts w:hint="eastAsia"/>
              </w:rPr>
              <w:t>文件</w:t>
            </w:r>
          </w:p>
        </w:tc>
        <w:tc>
          <w:tcPr>
            <w:tcW w:w="3289" w:type="dxa"/>
          </w:tcPr>
          <w:p w14:paraId="75E136A6" w14:textId="3AEE676D" w:rsidR="00EA6D25" w:rsidRPr="0010246D" w:rsidRDefault="00EA6D25" w:rsidP="00E67B4D">
            <w:pPr>
              <w:adjustRightInd w:val="0"/>
              <w:spacing w:line="360" w:lineRule="atLeast"/>
              <w:textAlignment w:val="baseline"/>
            </w:pPr>
            <w:r w:rsidRPr="0010246D">
              <w:rPr>
                <w:rFonts w:hint="eastAsia"/>
              </w:rPr>
              <w:t>文件整理及列印</w:t>
            </w:r>
            <w:r w:rsidR="00E5062F">
              <w:rPr>
                <w:rFonts w:hint="eastAsia"/>
              </w:rPr>
              <w:t>等</w:t>
            </w:r>
          </w:p>
        </w:tc>
        <w:tc>
          <w:tcPr>
            <w:tcW w:w="540" w:type="dxa"/>
          </w:tcPr>
          <w:p w14:paraId="671E0C04" w14:textId="77777777" w:rsidR="00EA6D25" w:rsidRPr="0010246D" w:rsidRDefault="00EA6D25" w:rsidP="00E67B4D">
            <w:pPr>
              <w:adjustRightInd w:val="0"/>
              <w:spacing w:line="360" w:lineRule="atLeast"/>
              <w:jc w:val="center"/>
              <w:textAlignment w:val="baseline"/>
            </w:pPr>
            <w:r w:rsidRPr="0010246D">
              <w:rPr>
                <w:rFonts w:hint="eastAsia"/>
              </w:rPr>
              <w:t>部</w:t>
            </w:r>
          </w:p>
        </w:tc>
        <w:tc>
          <w:tcPr>
            <w:tcW w:w="540" w:type="dxa"/>
          </w:tcPr>
          <w:p w14:paraId="649841BE" w14:textId="77777777" w:rsidR="00EA6D25" w:rsidRPr="0010246D" w:rsidRDefault="00EA6D25" w:rsidP="00E67B4D">
            <w:pPr>
              <w:adjustRightInd w:val="0"/>
              <w:spacing w:line="360" w:lineRule="atLeast"/>
              <w:jc w:val="center"/>
              <w:textAlignment w:val="baseline"/>
            </w:pPr>
            <w:r w:rsidRPr="0010246D">
              <w:rPr>
                <w:rFonts w:hint="eastAsia"/>
              </w:rPr>
              <w:t>1</w:t>
            </w:r>
          </w:p>
        </w:tc>
        <w:tc>
          <w:tcPr>
            <w:tcW w:w="1080" w:type="dxa"/>
          </w:tcPr>
          <w:p w14:paraId="4D75C4B4" w14:textId="341B3B1C" w:rsidR="00EA6D25" w:rsidRPr="0010246D" w:rsidRDefault="00E5062F" w:rsidP="00E67B4D">
            <w:pPr>
              <w:adjustRightInd w:val="0"/>
              <w:spacing w:line="360" w:lineRule="atLeast"/>
              <w:ind w:rightChars="61" w:right="146"/>
              <w:jc w:val="right"/>
              <w:textAlignment w:val="baseline"/>
            </w:pPr>
            <w:r>
              <w:rPr>
                <w:rFonts w:hint="eastAsia"/>
              </w:rPr>
              <w:t>5</w:t>
            </w:r>
            <w:r w:rsidR="00EA6D25" w:rsidRPr="0010246D">
              <w:rPr>
                <w:rFonts w:hint="eastAsia"/>
              </w:rPr>
              <w:t>00</w:t>
            </w:r>
          </w:p>
        </w:tc>
        <w:tc>
          <w:tcPr>
            <w:tcW w:w="1080" w:type="dxa"/>
          </w:tcPr>
          <w:p w14:paraId="20FF988E" w14:textId="139E01FB" w:rsidR="00EA6D25" w:rsidRPr="0010246D" w:rsidRDefault="00E5062F" w:rsidP="00E67B4D">
            <w:pPr>
              <w:adjustRightInd w:val="0"/>
              <w:spacing w:line="360" w:lineRule="atLeast"/>
              <w:ind w:rightChars="61" w:right="146"/>
              <w:jc w:val="right"/>
              <w:textAlignment w:val="baseline"/>
            </w:pPr>
            <w:r>
              <w:rPr>
                <w:rFonts w:hint="eastAsia"/>
              </w:rPr>
              <w:t>5</w:t>
            </w:r>
            <w:r w:rsidR="00EA6D25" w:rsidRPr="0010246D">
              <w:rPr>
                <w:rFonts w:hint="eastAsia"/>
              </w:rPr>
              <w:t>00</w:t>
            </w:r>
          </w:p>
        </w:tc>
        <w:tc>
          <w:tcPr>
            <w:tcW w:w="1620" w:type="dxa"/>
          </w:tcPr>
          <w:p w14:paraId="1734AFB2" w14:textId="0ED210F6" w:rsidR="00EA6D25" w:rsidRPr="0010246D" w:rsidRDefault="00E5062F" w:rsidP="00E67B4D">
            <w:pPr>
              <w:adjustRightInd w:val="0"/>
              <w:spacing w:line="360" w:lineRule="atLeast"/>
              <w:textAlignment w:val="baseline"/>
            </w:pPr>
            <w:r>
              <w:rPr>
                <w:rFonts w:hint="eastAsia"/>
              </w:rPr>
              <w:t>自行負擔</w:t>
            </w:r>
          </w:p>
        </w:tc>
      </w:tr>
      <w:tr w:rsidR="00EA6D25" w:rsidRPr="0010246D" w14:paraId="093B9B9E" w14:textId="77777777" w:rsidTr="69C8C180">
        <w:trPr>
          <w:trHeight w:val="539"/>
          <w:jc w:val="center"/>
        </w:trPr>
        <w:tc>
          <w:tcPr>
            <w:tcW w:w="1571" w:type="dxa"/>
          </w:tcPr>
          <w:p w14:paraId="60A57522" w14:textId="0AB57635" w:rsidR="00EA6D25" w:rsidRPr="0010246D" w:rsidRDefault="00E5062F" w:rsidP="00E67B4D">
            <w:pPr>
              <w:adjustRightInd w:val="0"/>
              <w:spacing w:line="360" w:lineRule="atLeast"/>
              <w:ind w:firstLineChars="64" w:firstLine="154"/>
              <w:textAlignment w:val="baseline"/>
            </w:pPr>
            <w:r>
              <w:rPr>
                <w:rFonts w:hint="eastAsia"/>
              </w:rPr>
              <w:t>專題軟體</w:t>
            </w:r>
          </w:p>
        </w:tc>
        <w:tc>
          <w:tcPr>
            <w:tcW w:w="3289" w:type="dxa"/>
          </w:tcPr>
          <w:p w14:paraId="098BC374" w14:textId="021AD6F1" w:rsidR="00EA6D25" w:rsidRPr="0010246D" w:rsidRDefault="00E5062F" w:rsidP="00E67B4D">
            <w:pPr>
              <w:adjustRightInd w:val="0"/>
              <w:spacing w:line="360" w:lineRule="atLeast"/>
              <w:textAlignment w:val="baseline"/>
            </w:pPr>
            <w:r>
              <w:rPr>
                <w:rFonts w:hint="eastAsia"/>
              </w:rPr>
              <w:t>HTML</w:t>
            </w:r>
            <w:r>
              <w:rPr>
                <w:rFonts w:hint="eastAsia"/>
              </w:rPr>
              <w:t>、影像辨識、資料庫</w:t>
            </w:r>
          </w:p>
        </w:tc>
        <w:tc>
          <w:tcPr>
            <w:tcW w:w="540" w:type="dxa"/>
          </w:tcPr>
          <w:p w14:paraId="75F719F8" w14:textId="77777777" w:rsidR="00EA6D25" w:rsidRPr="0010246D" w:rsidRDefault="00EA6D25" w:rsidP="00E67B4D">
            <w:pPr>
              <w:adjustRightInd w:val="0"/>
              <w:spacing w:line="360" w:lineRule="atLeast"/>
              <w:jc w:val="center"/>
              <w:textAlignment w:val="baseline"/>
            </w:pPr>
            <w:r w:rsidRPr="0010246D">
              <w:rPr>
                <w:rFonts w:hint="eastAsia"/>
              </w:rPr>
              <w:t>部</w:t>
            </w:r>
          </w:p>
        </w:tc>
        <w:tc>
          <w:tcPr>
            <w:tcW w:w="540" w:type="dxa"/>
          </w:tcPr>
          <w:p w14:paraId="56B20A0C" w14:textId="77777777" w:rsidR="00EA6D25" w:rsidRPr="0010246D" w:rsidRDefault="00EA6D25" w:rsidP="00E67B4D">
            <w:pPr>
              <w:adjustRightInd w:val="0"/>
              <w:spacing w:line="360" w:lineRule="atLeast"/>
              <w:jc w:val="center"/>
              <w:textAlignment w:val="baseline"/>
            </w:pPr>
            <w:r w:rsidRPr="0010246D">
              <w:rPr>
                <w:rFonts w:hint="eastAsia"/>
              </w:rPr>
              <w:t>1</w:t>
            </w:r>
          </w:p>
        </w:tc>
        <w:tc>
          <w:tcPr>
            <w:tcW w:w="1080" w:type="dxa"/>
          </w:tcPr>
          <w:p w14:paraId="7B40225E" w14:textId="5CD9E5F7" w:rsidR="00EA6D25" w:rsidRPr="0010246D" w:rsidRDefault="00E5062F" w:rsidP="00E67B4D">
            <w:pPr>
              <w:adjustRightInd w:val="0"/>
              <w:spacing w:line="360" w:lineRule="atLeast"/>
              <w:ind w:rightChars="61" w:right="146"/>
              <w:jc w:val="right"/>
              <w:textAlignment w:val="baseline"/>
            </w:pPr>
            <w:r>
              <w:rPr>
                <w:rFonts w:hint="eastAsia"/>
              </w:rPr>
              <w:t>0</w:t>
            </w:r>
          </w:p>
        </w:tc>
        <w:tc>
          <w:tcPr>
            <w:tcW w:w="1080" w:type="dxa"/>
          </w:tcPr>
          <w:p w14:paraId="44D6C1C9" w14:textId="5EC311F3" w:rsidR="00EA6D25" w:rsidRPr="0010246D" w:rsidRDefault="00EA6D25" w:rsidP="00E67B4D">
            <w:pPr>
              <w:adjustRightInd w:val="0"/>
              <w:spacing w:line="360" w:lineRule="atLeast"/>
              <w:ind w:rightChars="61" w:right="146"/>
              <w:jc w:val="right"/>
              <w:textAlignment w:val="baseline"/>
            </w:pPr>
            <w:r w:rsidRPr="0010246D">
              <w:rPr>
                <w:rFonts w:hint="eastAsia"/>
              </w:rPr>
              <w:t>0</w:t>
            </w:r>
          </w:p>
        </w:tc>
        <w:tc>
          <w:tcPr>
            <w:tcW w:w="1620" w:type="dxa"/>
          </w:tcPr>
          <w:p w14:paraId="4E5207FC" w14:textId="690AFCF0" w:rsidR="00EA6D25" w:rsidRPr="0010246D" w:rsidRDefault="00E5062F" w:rsidP="00E67B4D">
            <w:pPr>
              <w:adjustRightInd w:val="0"/>
              <w:spacing w:line="360" w:lineRule="atLeast"/>
              <w:textAlignment w:val="baseline"/>
            </w:pPr>
            <w:r>
              <w:rPr>
                <w:rFonts w:hint="eastAsia"/>
              </w:rPr>
              <w:t>網路下載、學校提供</w:t>
            </w:r>
          </w:p>
        </w:tc>
      </w:tr>
      <w:tr w:rsidR="00EA6D25" w:rsidRPr="0010246D" w14:paraId="2C37C731" w14:textId="77777777" w:rsidTr="69C8C180">
        <w:trPr>
          <w:trHeight w:val="508"/>
          <w:jc w:val="center"/>
        </w:trPr>
        <w:tc>
          <w:tcPr>
            <w:tcW w:w="1571" w:type="dxa"/>
          </w:tcPr>
          <w:p w14:paraId="621B2AC9" w14:textId="657777E4" w:rsidR="00EA6D25" w:rsidRPr="0010246D" w:rsidRDefault="00EA6D25" w:rsidP="00E67B4D">
            <w:pPr>
              <w:adjustRightInd w:val="0"/>
              <w:spacing w:line="360" w:lineRule="atLeast"/>
              <w:ind w:firstLineChars="64" w:firstLine="154"/>
              <w:textAlignment w:val="baseline"/>
            </w:pPr>
          </w:p>
        </w:tc>
        <w:tc>
          <w:tcPr>
            <w:tcW w:w="3289" w:type="dxa"/>
          </w:tcPr>
          <w:p w14:paraId="5118630E" w14:textId="333F6129" w:rsidR="00EA6D25" w:rsidRPr="0010246D" w:rsidRDefault="00EA6D25" w:rsidP="00E67B4D">
            <w:pPr>
              <w:adjustRightInd w:val="0"/>
              <w:spacing w:line="360" w:lineRule="atLeast"/>
              <w:textAlignment w:val="baseline"/>
            </w:pPr>
          </w:p>
        </w:tc>
        <w:tc>
          <w:tcPr>
            <w:tcW w:w="540" w:type="dxa"/>
          </w:tcPr>
          <w:p w14:paraId="15F45C9A" w14:textId="217F3AFD" w:rsidR="00EA6D25" w:rsidRPr="0010246D" w:rsidRDefault="00EA6D25" w:rsidP="00E67B4D">
            <w:pPr>
              <w:adjustRightInd w:val="0"/>
              <w:spacing w:line="360" w:lineRule="atLeast"/>
              <w:jc w:val="center"/>
              <w:textAlignment w:val="baseline"/>
            </w:pPr>
          </w:p>
        </w:tc>
        <w:tc>
          <w:tcPr>
            <w:tcW w:w="540" w:type="dxa"/>
          </w:tcPr>
          <w:p w14:paraId="249FAAB8" w14:textId="2906AE44" w:rsidR="00EA6D25" w:rsidRPr="0010246D" w:rsidRDefault="00EA6D25" w:rsidP="00E67B4D">
            <w:pPr>
              <w:adjustRightInd w:val="0"/>
              <w:spacing w:line="360" w:lineRule="atLeast"/>
              <w:jc w:val="center"/>
              <w:textAlignment w:val="baseline"/>
            </w:pPr>
          </w:p>
        </w:tc>
        <w:tc>
          <w:tcPr>
            <w:tcW w:w="1080" w:type="dxa"/>
          </w:tcPr>
          <w:p w14:paraId="3236D142" w14:textId="00581C95" w:rsidR="00EA6D25" w:rsidRPr="0010246D" w:rsidRDefault="00EA6D25" w:rsidP="00E67B4D">
            <w:pPr>
              <w:adjustRightInd w:val="0"/>
              <w:spacing w:line="360" w:lineRule="atLeast"/>
              <w:ind w:rightChars="61" w:right="146"/>
              <w:jc w:val="right"/>
              <w:textAlignment w:val="baseline"/>
            </w:pPr>
          </w:p>
        </w:tc>
        <w:tc>
          <w:tcPr>
            <w:tcW w:w="1080" w:type="dxa"/>
          </w:tcPr>
          <w:p w14:paraId="74D358FE" w14:textId="4F4D243E" w:rsidR="00EA6D25" w:rsidRPr="0010246D" w:rsidRDefault="00EA6D25" w:rsidP="00E67B4D">
            <w:pPr>
              <w:adjustRightInd w:val="0"/>
              <w:spacing w:line="360" w:lineRule="atLeast"/>
              <w:ind w:rightChars="61" w:right="146"/>
              <w:jc w:val="right"/>
              <w:textAlignment w:val="baseline"/>
            </w:pPr>
          </w:p>
        </w:tc>
        <w:tc>
          <w:tcPr>
            <w:tcW w:w="1620" w:type="dxa"/>
          </w:tcPr>
          <w:p w14:paraId="3C3079A2" w14:textId="5D744D7E" w:rsidR="00EA6D25" w:rsidRPr="0010246D" w:rsidRDefault="00EA6D25" w:rsidP="00E67B4D">
            <w:pPr>
              <w:adjustRightInd w:val="0"/>
              <w:spacing w:line="360" w:lineRule="atLeast"/>
              <w:textAlignment w:val="baseline"/>
            </w:pPr>
          </w:p>
        </w:tc>
      </w:tr>
      <w:tr w:rsidR="00EA6D25" w:rsidRPr="0010246D" w14:paraId="18CA4F96" w14:textId="77777777" w:rsidTr="69C8C180">
        <w:trPr>
          <w:trHeight w:val="523"/>
          <w:jc w:val="center"/>
        </w:trPr>
        <w:tc>
          <w:tcPr>
            <w:tcW w:w="1571" w:type="dxa"/>
          </w:tcPr>
          <w:p w14:paraId="381096C5" w14:textId="77777777" w:rsidR="00EA6D25" w:rsidRPr="0010246D" w:rsidRDefault="00EA6D25" w:rsidP="00E67B4D">
            <w:pPr>
              <w:adjustRightInd w:val="0"/>
              <w:spacing w:line="360" w:lineRule="atLeast"/>
              <w:ind w:firstLineChars="64" w:firstLine="154"/>
              <w:textAlignment w:val="baseline"/>
            </w:pPr>
            <w:r w:rsidRPr="0010246D">
              <w:rPr>
                <w:rFonts w:hint="eastAsia"/>
              </w:rPr>
              <w:t>雜支費</w:t>
            </w:r>
          </w:p>
        </w:tc>
        <w:tc>
          <w:tcPr>
            <w:tcW w:w="3289" w:type="dxa"/>
          </w:tcPr>
          <w:p w14:paraId="57D69D95" w14:textId="51CDC35F" w:rsidR="00EA6D25" w:rsidRPr="0010246D" w:rsidRDefault="00EA6D25" w:rsidP="69C8C180">
            <w:pPr>
              <w:adjustRightInd w:val="0"/>
              <w:spacing w:line="360" w:lineRule="atLeast"/>
              <w:textAlignment w:val="baseline"/>
              <w:rPr>
                <w:noProof/>
              </w:rPr>
            </w:pPr>
          </w:p>
        </w:tc>
        <w:tc>
          <w:tcPr>
            <w:tcW w:w="540" w:type="dxa"/>
          </w:tcPr>
          <w:p w14:paraId="06B2D9D2" w14:textId="5DCD033A" w:rsidR="00EA6D25" w:rsidRPr="0010246D" w:rsidRDefault="00EA6D25" w:rsidP="00E67B4D">
            <w:pPr>
              <w:adjustRightInd w:val="0"/>
              <w:spacing w:line="360" w:lineRule="atLeast"/>
              <w:jc w:val="center"/>
              <w:textAlignment w:val="baseline"/>
            </w:pPr>
          </w:p>
        </w:tc>
        <w:tc>
          <w:tcPr>
            <w:tcW w:w="540" w:type="dxa"/>
          </w:tcPr>
          <w:p w14:paraId="2E32D521" w14:textId="1D01C19B" w:rsidR="00EA6D25" w:rsidRPr="0010246D" w:rsidRDefault="00EA6D25" w:rsidP="00E67B4D">
            <w:pPr>
              <w:adjustRightInd w:val="0"/>
              <w:spacing w:line="360" w:lineRule="atLeast"/>
              <w:jc w:val="center"/>
              <w:textAlignment w:val="baseline"/>
            </w:pPr>
          </w:p>
        </w:tc>
        <w:tc>
          <w:tcPr>
            <w:tcW w:w="1080" w:type="dxa"/>
          </w:tcPr>
          <w:p w14:paraId="3DEEC669" w14:textId="411C8349" w:rsidR="00EA6D25" w:rsidRPr="0010246D" w:rsidRDefault="06FF50E9" w:rsidP="00E67B4D">
            <w:pPr>
              <w:adjustRightInd w:val="0"/>
              <w:spacing w:line="360" w:lineRule="atLeast"/>
              <w:textAlignment w:val="baseline"/>
            </w:pPr>
            <w:r>
              <w:t xml:space="preserve">   </w:t>
            </w:r>
          </w:p>
        </w:tc>
        <w:tc>
          <w:tcPr>
            <w:tcW w:w="1080" w:type="dxa"/>
          </w:tcPr>
          <w:p w14:paraId="5B060510" w14:textId="7DE56926" w:rsidR="00EA6D25" w:rsidRPr="0010246D" w:rsidRDefault="00EA6D25" w:rsidP="00E67B4D">
            <w:pPr>
              <w:adjustRightInd w:val="0"/>
              <w:spacing w:line="360" w:lineRule="atLeast"/>
              <w:jc w:val="right"/>
              <w:textAlignment w:val="baseline"/>
            </w:pPr>
          </w:p>
        </w:tc>
        <w:tc>
          <w:tcPr>
            <w:tcW w:w="1620" w:type="dxa"/>
          </w:tcPr>
          <w:p w14:paraId="2209A6E5" w14:textId="440DEEE3" w:rsidR="00EA6D25" w:rsidRPr="0010246D" w:rsidRDefault="00EA6D25" w:rsidP="00E67B4D">
            <w:pPr>
              <w:adjustRightInd w:val="0"/>
              <w:spacing w:line="360" w:lineRule="atLeast"/>
              <w:textAlignment w:val="baseline"/>
            </w:pPr>
          </w:p>
        </w:tc>
      </w:tr>
      <w:tr w:rsidR="00EA6D25" w:rsidRPr="0010246D" w14:paraId="443E22A7" w14:textId="77777777" w:rsidTr="69C8C180">
        <w:trPr>
          <w:cantSplit/>
          <w:jc w:val="center"/>
        </w:trPr>
        <w:tc>
          <w:tcPr>
            <w:tcW w:w="7020" w:type="dxa"/>
            <w:gridSpan w:val="5"/>
          </w:tcPr>
          <w:p w14:paraId="1B19C968" w14:textId="77777777" w:rsidR="00EA6D25" w:rsidRPr="0010246D" w:rsidRDefault="00EA6D25" w:rsidP="00E67B4D">
            <w:pPr>
              <w:adjustRightInd w:val="0"/>
              <w:spacing w:line="360" w:lineRule="atLeast"/>
              <w:jc w:val="center"/>
              <w:textAlignment w:val="baseline"/>
            </w:pPr>
            <w:r w:rsidRPr="0010246D">
              <w:rPr>
                <w:rFonts w:hint="eastAsia"/>
              </w:rPr>
              <w:t>共</w:t>
            </w:r>
            <w:r w:rsidRPr="0010246D">
              <w:t xml:space="preserve"> </w:t>
            </w:r>
            <w:r w:rsidRPr="0010246D">
              <w:rPr>
                <w:rFonts w:hint="eastAsia"/>
              </w:rPr>
              <w:t xml:space="preserve">  </w:t>
            </w:r>
            <w:r w:rsidRPr="0010246D">
              <w:t xml:space="preserve"> </w:t>
            </w:r>
            <w:r w:rsidRPr="0010246D">
              <w:rPr>
                <w:rFonts w:hint="eastAsia"/>
              </w:rPr>
              <w:t xml:space="preserve">                     </w:t>
            </w:r>
            <w:r w:rsidRPr="0010246D">
              <w:t xml:space="preserve"> </w:t>
            </w:r>
            <w:r w:rsidRPr="0010246D">
              <w:rPr>
                <w:rFonts w:hint="eastAsia"/>
              </w:rPr>
              <w:t>計</w:t>
            </w:r>
          </w:p>
        </w:tc>
        <w:tc>
          <w:tcPr>
            <w:tcW w:w="1080" w:type="dxa"/>
          </w:tcPr>
          <w:p w14:paraId="7C0B7064" w14:textId="1456E44C" w:rsidR="00EA6D25" w:rsidRPr="0010246D" w:rsidRDefault="00E5062F" w:rsidP="00E67B4D">
            <w:pPr>
              <w:adjustRightInd w:val="0"/>
              <w:spacing w:line="360" w:lineRule="atLeast"/>
              <w:jc w:val="center"/>
              <w:textAlignment w:val="baseline"/>
            </w:pPr>
            <w:r>
              <w:rPr>
                <w:rFonts w:hint="eastAsia"/>
              </w:rPr>
              <w:t>30500</w:t>
            </w:r>
          </w:p>
        </w:tc>
        <w:tc>
          <w:tcPr>
            <w:tcW w:w="1620" w:type="dxa"/>
          </w:tcPr>
          <w:p w14:paraId="3656B9AB" w14:textId="77777777" w:rsidR="00EA6D25" w:rsidRPr="0010246D" w:rsidRDefault="00EA6D25" w:rsidP="00E67B4D">
            <w:pPr>
              <w:adjustRightInd w:val="0"/>
              <w:spacing w:line="360" w:lineRule="atLeast"/>
              <w:jc w:val="center"/>
              <w:textAlignment w:val="baseline"/>
            </w:pPr>
          </w:p>
        </w:tc>
      </w:tr>
    </w:tbl>
    <w:p w14:paraId="45FB0818" w14:textId="77777777" w:rsidR="00EA6D25" w:rsidRDefault="00EA6D25" w:rsidP="00741408">
      <w:pPr>
        <w:snapToGrid w:val="0"/>
        <w:jc w:val="both"/>
        <w:rPr>
          <w:rFonts w:eastAsia="標楷體"/>
          <w:bCs/>
        </w:rPr>
      </w:pPr>
    </w:p>
    <w:p w14:paraId="049F31CB" w14:textId="77777777" w:rsidR="009F4523" w:rsidRDefault="009F4523" w:rsidP="009F4523">
      <w:pPr>
        <w:snapToGrid w:val="0"/>
        <w:jc w:val="both"/>
        <w:rPr>
          <w:rFonts w:eastAsia="標楷體"/>
          <w:bCs/>
        </w:rPr>
      </w:pPr>
    </w:p>
    <w:p w14:paraId="3599B103" w14:textId="4AFA72F2" w:rsidR="69C8C180" w:rsidRDefault="69C8C180" w:rsidP="69C8C180">
      <w:pPr>
        <w:jc w:val="both"/>
        <w:rPr>
          <w:rFonts w:eastAsia="標楷體"/>
          <w:b/>
          <w:bCs/>
          <w:sz w:val="28"/>
          <w:szCs w:val="28"/>
        </w:rPr>
      </w:pPr>
    </w:p>
    <w:p w14:paraId="62486C05" w14:textId="7F83B17D" w:rsidR="009F4523" w:rsidRPr="00741408" w:rsidRDefault="009F4523" w:rsidP="69C8C180">
      <w:pPr>
        <w:snapToGrid w:val="0"/>
        <w:jc w:val="both"/>
        <w:rPr>
          <w:rFonts w:eastAsia="標楷體"/>
        </w:rPr>
      </w:pPr>
      <w:r w:rsidRPr="69C8C180">
        <w:rPr>
          <w:rFonts w:eastAsia="標楷體"/>
          <w:b/>
          <w:bCs/>
          <w:sz w:val="28"/>
          <w:szCs w:val="28"/>
        </w:rPr>
        <w:t xml:space="preserve">● </w:t>
      </w:r>
      <w:r w:rsidRPr="69C8C180">
        <w:rPr>
          <w:rFonts w:eastAsia="標楷體"/>
          <w:b/>
          <w:bCs/>
          <w:sz w:val="28"/>
          <w:szCs w:val="28"/>
        </w:rPr>
        <w:t>工作分配</w:t>
      </w:r>
      <w:r w:rsidRPr="69C8C180">
        <w:rPr>
          <w:rFonts w:eastAsia="標楷體"/>
          <w:b/>
          <w:bCs/>
          <w:sz w:val="28"/>
          <w:szCs w:val="28"/>
        </w:rPr>
        <w:t xml:space="preserve"> </w:t>
      </w:r>
    </w:p>
    <w:p w14:paraId="1FD694D8" w14:textId="2562BCC7" w:rsidR="54A1E1F2" w:rsidRDefault="54A1E1F2" w:rsidP="00F45E3B">
      <w:pPr>
        <w:ind w:firstLine="480"/>
        <w:jc w:val="both"/>
        <w:rPr>
          <w:rFonts w:eastAsia="標楷體"/>
          <w:b/>
          <w:bCs/>
          <w:sz w:val="28"/>
          <w:szCs w:val="28"/>
        </w:rPr>
      </w:pPr>
      <w:r>
        <w:t>資工三</w:t>
      </w:r>
      <w:r>
        <w:t>A 411004053</w:t>
      </w:r>
      <w:r>
        <w:t>葉峻豪</w:t>
      </w:r>
      <w:r>
        <w:t xml:space="preserve"> </w:t>
      </w:r>
    </w:p>
    <w:p w14:paraId="2BBDBEC3" w14:textId="545ED991" w:rsidR="54A1E1F2" w:rsidRDefault="54A1E1F2" w:rsidP="69C8C180">
      <w:pPr>
        <w:ind w:firstLine="480"/>
        <w:jc w:val="both"/>
        <w:rPr>
          <w:rFonts w:eastAsia="標楷體"/>
          <w:b/>
          <w:bCs/>
          <w:sz w:val="28"/>
          <w:szCs w:val="28"/>
        </w:rPr>
      </w:pPr>
      <w:r>
        <w:t>資工三</w:t>
      </w:r>
      <w:r>
        <w:t xml:space="preserve">A 411004079 </w:t>
      </w:r>
      <w:r>
        <w:t>黃昱傑</w:t>
      </w:r>
      <w:r>
        <w:t xml:space="preserve"> </w:t>
      </w:r>
      <w:r w:rsidR="00E5062F">
        <w:rPr>
          <w:rFonts w:hint="eastAsia"/>
        </w:rPr>
        <w:t xml:space="preserve"> </w:t>
      </w:r>
    </w:p>
    <w:p w14:paraId="09D49E64" w14:textId="37D15DDE" w:rsidR="54A1E1F2" w:rsidRDefault="54A1E1F2" w:rsidP="69C8C180">
      <w:pPr>
        <w:ind w:firstLine="480"/>
        <w:jc w:val="both"/>
        <w:rPr>
          <w:rFonts w:eastAsia="標楷體"/>
          <w:b/>
          <w:bCs/>
          <w:sz w:val="28"/>
          <w:szCs w:val="28"/>
        </w:rPr>
      </w:pPr>
      <w:r>
        <w:lastRenderedPageBreak/>
        <w:t>資工三</w:t>
      </w:r>
      <w:r>
        <w:t xml:space="preserve">A 411004037 </w:t>
      </w:r>
      <w:r>
        <w:t>吳東翰</w:t>
      </w:r>
      <w:r>
        <w:t xml:space="preserve"> </w:t>
      </w:r>
    </w:p>
    <w:p w14:paraId="39C53F4F" w14:textId="37882888" w:rsidR="54A1E1F2" w:rsidRDefault="54A1E1F2" w:rsidP="69C8C180">
      <w:pPr>
        <w:ind w:firstLine="480"/>
        <w:jc w:val="both"/>
        <w:rPr>
          <w:rFonts w:eastAsia="標楷體"/>
          <w:b/>
          <w:bCs/>
          <w:sz w:val="28"/>
          <w:szCs w:val="28"/>
        </w:rPr>
      </w:pPr>
      <w:r>
        <w:t>資工三</w:t>
      </w:r>
      <w:r>
        <w:t xml:space="preserve">A 411030575 </w:t>
      </w:r>
      <w:r>
        <w:t>葉宇軒</w:t>
      </w:r>
      <w:r>
        <w:t xml:space="preserve"> </w:t>
      </w:r>
    </w:p>
    <w:p w14:paraId="29BB8633" w14:textId="4A7FCC23" w:rsidR="54A1E1F2" w:rsidRDefault="54A1E1F2" w:rsidP="69C8C180">
      <w:pPr>
        <w:ind w:firstLine="480"/>
        <w:jc w:val="both"/>
        <w:rPr>
          <w:rFonts w:eastAsia="標楷體"/>
          <w:b/>
          <w:bCs/>
          <w:sz w:val="28"/>
          <w:szCs w:val="28"/>
        </w:rPr>
      </w:pPr>
      <w:r>
        <w:t>資工三</w:t>
      </w:r>
      <w:r>
        <w:t xml:space="preserve">A 411030478 </w:t>
      </w:r>
      <w:r>
        <w:t>朱奕吉</w:t>
      </w:r>
    </w:p>
    <w:p w14:paraId="27456382" w14:textId="77777777" w:rsidR="009F4523" w:rsidRDefault="009F4523" w:rsidP="009F4523">
      <w:pPr>
        <w:snapToGrid w:val="0"/>
        <w:jc w:val="both"/>
        <w:rPr>
          <w:rFonts w:eastAsia="標楷體"/>
          <w:b/>
          <w:bCs/>
          <w:sz w:val="28"/>
        </w:rPr>
      </w:pPr>
      <w:r>
        <w:rPr>
          <w:rFonts w:eastAsia="標楷體"/>
          <w:b/>
          <w:bCs/>
          <w:sz w:val="28"/>
        </w:rPr>
        <w:t>●</w:t>
      </w:r>
      <w:r>
        <w:rPr>
          <w:rFonts w:eastAsia="標楷體" w:hint="eastAsia"/>
          <w:b/>
          <w:bCs/>
          <w:sz w:val="28"/>
        </w:rPr>
        <w:t xml:space="preserve"> </w:t>
      </w:r>
      <w:r>
        <w:rPr>
          <w:rFonts w:eastAsia="標楷體" w:hint="eastAsia"/>
          <w:b/>
          <w:sz w:val="28"/>
        </w:rPr>
        <w:t>預期完成之工作項目及具體成果</w:t>
      </w:r>
    </w:p>
    <w:p w14:paraId="67561AAF" w14:textId="77777777" w:rsidR="00A96A5F" w:rsidRPr="00A96A5F" w:rsidRDefault="00A96A5F" w:rsidP="00A96A5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b/>
          <w:bCs/>
          <w:color w:val="0D0D0D"/>
          <w:kern w:val="0"/>
        </w:rPr>
      </w:pPr>
      <w:r w:rsidRPr="00A96A5F">
        <w:rPr>
          <w:rFonts w:ascii="Segoe UI" w:hAnsi="Segoe UI" w:cs="Segoe UI"/>
          <w:b/>
          <w:bCs/>
          <w:color w:val="0D0D0D"/>
          <w:kern w:val="0"/>
        </w:rPr>
        <w:t xml:space="preserve">1. </w:t>
      </w:r>
      <w:r w:rsidRPr="00A96A5F">
        <w:rPr>
          <w:rFonts w:ascii="Segoe UI" w:hAnsi="Segoe UI" w:cs="Segoe UI"/>
          <w:b/>
          <w:bCs/>
          <w:color w:val="0D0D0D"/>
          <w:kern w:val="0"/>
        </w:rPr>
        <w:t>系統需求分析</w:t>
      </w:r>
    </w:p>
    <w:p w14:paraId="6D4A9406" w14:textId="77777777" w:rsidR="00A96A5F" w:rsidRPr="00A96A5F" w:rsidRDefault="00A96A5F" w:rsidP="00A96A5F">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工作項目</w:t>
      </w:r>
      <w:r w:rsidRPr="00A96A5F">
        <w:rPr>
          <w:rFonts w:ascii="Segoe UI" w:hAnsi="Segoe UI" w:cs="Segoe UI"/>
          <w:color w:val="0D0D0D"/>
          <w:kern w:val="0"/>
        </w:rPr>
        <w:t>：</w:t>
      </w:r>
    </w:p>
    <w:p w14:paraId="611D8BF6" w14:textId="77777777" w:rsidR="00A96A5F" w:rsidRPr="00A96A5F" w:rsidRDefault="00A96A5F" w:rsidP="00A96A5F">
      <w:pPr>
        <w:widowControl/>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與餐廳經營者和相關用戶進行需求調</w:t>
      </w:r>
      <w:proofErr w:type="gramStart"/>
      <w:r w:rsidRPr="00A96A5F">
        <w:rPr>
          <w:rFonts w:ascii="Segoe UI" w:hAnsi="Segoe UI" w:cs="Segoe UI"/>
          <w:color w:val="0D0D0D"/>
          <w:kern w:val="0"/>
        </w:rPr>
        <w:t>研</w:t>
      </w:r>
      <w:proofErr w:type="gramEnd"/>
      <w:r w:rsidRPr="00A96A5F">
        <w:rPr>
          <w:rFonts w:ascii="Segoe UI" w:hAnsi="Segoe UI" w:cs="Segoe UI"/>
          <w:color w:val="0D0D0D"/>
          <w:kern w:val="0"/>
        </w:rPr>
        <w:t>和訪談。</w:t>
      </w:r>
    </w:p>
    <w:p w14:paraId="458F37DB" w14:textId="77777777" w:rsidR="00A96A5F" w:rsidRPr="00A96A5F" w:rsidRDefault="00A96A5F" w:rsidP="00A96A5F">
      <w:pPr>
        <w:widowControl/>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收集和分析需求，確定系統功能和性能要求。</w:t>
      </w:r>
    </w:p>
    <w:p w14:paraId="225E9E15" w14:textId="77777777" w:rsidR="00A96A5F" w:rsidRPr="00A96A5F" w:rsidRDefault="00A96A5F" w:rsidP="00A96A5F">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具體成果</w:t>
      </w:r>
      <w:r w:rsidRPr="00A96A5F">
        <w:rPr>
          <w:rFonts w:ascii="Segoe UI" w:hAnsi="Segoe UI" w:cs="Segoe UI"/>
          <w:color w:val="0D0D0D"/>
          <w:kern w:val="0"/>
        </w:rPr>
        <w:t>：</w:t>
      </w:r>
    </w:p>
    <w:p w14:paraId="22E35715" w14:textId="77777777" w:rsidR="00A96A5F" w:rsidRPr="00A96A5F" w:rsidRDefault="00A96A5F" w:rsidP="00A96A5F">
      <w:pPr>
        <w:widowControl/>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需求分析報告，詳述用戶需求和系統功能規格。</w:t>
      </w:r>
    </w:p>
    <w:p w14:paraId="0690971A" w14:textId="77777777" w:rsidR="00A96A5F" w:rsidRPr="00A96A5F" w:rsidRDefault="00A96A5F" w:rsidP="00A96A5F">
      <w:pPr>
        <w:widowControl/>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初步</w:t>
      </w:r>
      <w:proofErr w:type="gramStart"/>
      <w:r w:rsidRPr="00A96A5F">
        <w:rPr>
          <w:rFonts w:ascii="Segoe UI" w:hAnsi="Segoe UI" w:cs="Segoe UI"/>
          <w:color w:val="0D0D0D"/>
          <w:kern w:val="0"/>
        </w:rPr>
        <w:t>設計文檔</w:t>
      </w:r>
      <w:proofErr w:type="gramEnd"/>
      <w:r w:rsidRPr="00A96A5F">
        <w:rPr>
          <w:rFonts w:ascii="Segoe UI" w:hAnsi="Segoe UI" w:cs="Segoe UI"/>
          <w:color w:val="0D0D0D"/>
          <w:kern w:val="0"/>
        </w:rPr>
        <w:t>，包含系統架構和功能模塊圖。</w:t>
      </w:r>
    </w:p>
    <w:p w14:paraId="74016515" w14:textId="77777777" w:rsidR="00A96A5F" w:rsidRPr="00A96A5F" w:rsidRDefault="00A96A5F" w:rsidP="00A96A5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b/>
          <w:bCs/>
          <w:color w:val="0D0D0D"/>
          <w:kern w:val="0"/>
        </w:rPr>
      </w:pPr>
      <w:r w:rsidRPr="00A96A5F">
        <w:rPr>
          <w:rFonts w:ascii="Segoe UI" w:hAnsi="Segoe UI" w:cs="Segoe UI"/>
          <w:b/>
          <w:bCs/>
          <w:color w:val="0D0D0D"/>
          <w:kern w:val="0"/>
        </w:rPr>
        <w:t xml:space="preserve">2. </w:t>
      </w:r>
      <w:r w:rsidRPr="00A96A5F">
        <w:rPr>
          <w:rFonts w:ascii="Segoe UI" w:hAnsi="Segoe UI" w:cs="Segoe UI"/>
          <w:b/>
          <w:bCs/>
          <w:color w:val="0D0D0D"/>
          <w:kern w:val="0"/>
        </w:rPr>
        <w:t>系統設計</w:t>
      </w:r>
    </w:p>
    <w:p w14:paraId="748FD003" w14:textId="77777777" w:rsidR="00A96A5F" w:rsidRPr="00A96A5F" w:rsidRDefault="00A96A5F" w:rsidP="00A96A5F">
      <w:pPr>
        <w:widowControl/>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工作項目</w:t>
      </w:r>
      <w:r w:rsidRPr="00A96A5F">
        <w:rPr>
          <w:rFonts w:ascii="Segoe UI" w:hAnsi="Segoe UI" w:cs="Segoe UI"/>
          <w:color w:val="0D0D0D"/>
          <w:kern w:val="0"/>
        </w:rPr>
        <w:t>：</w:t>
      </w:r>
    </w:p>
    <w:p w14:paraId="4C2BE6D2" w14:textId="77777777" w:rsidR="00A96A5F" w:rsidRPr="00A96A5F" w:rsidRDefault="00A96A5F" w:rsidP="00A96A5F">
      <w:pPr>
        <w:widowControl/>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設計系統架構，確定各功能模塊的交互方式。</w:t>
      </w:r>
    </w:p>
    <w:p w14:paraId="4B42D723" w14:textId="77777777" w:rsidR="00A96A5F" w:rsidRPr="00A96A5F" w:rsidRDefault="00A96A5F" w:rsidP="00A96A5F">
      <w:pPr>
        <w:widowControl/>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設計數據庫結構，包括訂單數據和天氣數據的存儲方案。</w:t>
      </w:r>
    </w:p>
    <w:p w14:paraId="5E44332D" w14:textId="77777777" w:rsidR="00A96A5F" w:rsidRPr="00A96A5F" w:rsidRDefault="00A96A5F" w:rsidP="00A96A5F">
      <w:pPr>
        <w:widowControl/>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具體成果</w:t>
      </w:r>
      <w:r w:rsidRPr="00A96A5F">
        <w:rPr>
          <w:rFonts w:ascii="Segoe UI" w:hAnsi="Segoe UI" w:cs="Segoe UI"/>
          <w:color w:val="0D0D0D"/>
          <w:kern w:val="0"/>
        </w:rPr>
        <w:t>：</w:t>
      </w:r>
    </w:p>
    <w:p w14:paraId="796C40E7" w14:textId="77777777" w:rsidR="00A96A5F" w:rsidRPr="00A96A5F" w:rsidRDefault="00A96A5F" w:rsidP="00A96A5F">
      <w:pPr>
        <w:widowControl/>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系統架構圖和詳細</w:t>
      </w:r>
      <w:proofErr w:type="gramStart"/>
      <w:r w:rsidRPr="00A96A5F">
        <w:rPr>
          <w:rFonts w:ascii="Segoe UI" w:hAnsi="Segoe UI" w:cs="Segoe UI"/>
          <w:color w:val="0D0D0D"/>
          <w:kern w:val="0"/>
        </w:rPr>
        <w:t>設計文檔</w:t>
      </w:r>
      <w:proofErr w:type="gramEnd"/>
      <w:r w:rsidRPr="00A96A5F">
        <w:rPr>
          <w:rFonts w:ascii="Segoe UI" w:hAnsi="Segoe UI" w:cs="Segoe UI"/>
          <w:color w:val="0D0D0D"/>
          <w:kern w:val="0"/>
        </w:rPr>
        <w:t>。</w:t>
      </w:r>
    </w:p>
    <w:p w14:paraId="4902CBEA" w14:textId="77777777" w:rsidR="00A96A5F" w:rsidRPr="00A96A5F" w:rsidRDefault="00A96A5F" w:rsidP="00A96A5F">
      <w:pPr>
        <w:widowControl/>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數據庫</w:t>
      </w:r>
      <w:proofErr w:type="gramStart"/>
      <w:r w:rsidRPr="00A96A5F">
        <w:rPr>
          <w:rFonts w:ascii="Segoe UI" w:hAnsi="Segoe UI" w:cs="Segoe UI"/>
          <w:color w:val="0D0D0D"/>
          <w:kern w:val="0"/>
        </w:rPr>
        <w:t>設計文檔</w:t>
      </w:r>
      <w:proofErr w:type="gramEnd"/>
      <w:r w:rsidRPr="00A96A5F">
        <w:rPr>
          <w:rFonts w:ascii="Segoe UI" w:hAnsi="Segoe UI" w:cs="Segoe UI"/>
          <w:color w:val="0D0D0D"/>
          <w:kern w:val="0"/>
        </w:rPr>
        <w:t>，包括</w:t>
      </w:r>
      <w:r w:rsidRPr="00A96A5F">
        <w:rPr>
          <w:rFonts w:ascii="Segoe UI" w:hAnsi="Segoe UI" w:cs="Segoe UI"/>
          <w:color w:val="0D0D0D"/>
          <w:kern w:val="0"/>
        </w:rPr>
        <w:t>ER</w:t>
      </w:r>
      <w:r w:rsidRPr="00A96A5F">
        <w:rPr>
          <w:rFonts w:ascii="Segoe UI" w:hAnsi="Segoe UI" w:cs="Segoe UI"/>
          <w:color w:val="0D0D0D"/>
          <w:kern w:val="0"/>
        </w:rPr>
        <w:t>圖和數據表結構。</w:t>
      </w:r>
    </w:p>
    <w:p w14:paraId="0B559C5D" w14:textId="77777777" w:rsidR="00A96A5F" w:rsidRPr="00A96A5F" w:rsidRDefault="00A96A5F" w:rsidP="00A96A5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b/>
          <w:bCs/>
          <w:color w:val="0D0D0D"/>
          <w:kern w:val="0"/>
        </w:rPr>
      </w:pPr>
      <w:r w:rsidRPr="00A96A5F">
        <w:rPr>
          <w:rFonts w:ascii="Segoe UI" w:hAnsi="Segoe UI" w:cs="Segoe UI"/>
          <w:b/>
          <w:bCs/>
          <w:color w:val="0D0D0D"/>
          <w:kern w:val="0"/>
        </w:rPr>
        <w:lastRenderedPageBreak/>
        <w:t xml:space="preserve">3. </w:t>
      </w:r>
      <w:r w:rsidRPr="00A96A5F">
        <w:rPr>
          <w:rFonts w:ascii="Segoe UI" w:hAnsi="Segoe UI" w:cs="Segoe UI"/>
          <w:b/>
          <w:bCs/>
          <w:color w:val="0D0D0D"/>
          <w:kern w:val="0"/>
        </w:rPr>
        <w:t>天氣數據整合</w:t>
      </w:r>
    </w:p>
    <w:p w14:paraId="6E5C52C8" w14:textId="77777777" w:rsidR="00A96A5F" w:rsidRPr="00A96A5F" w:rsidRDefault="00A96A5F" w:rsidP="00A96A5F">
      <w:pPr>
        <w:widowControl/>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工作項目</w:t>
      </w:r>
      <w:r w:rsidRPr="00A96A5F">
        <w:rPr>
          <w:rFonts w:ascii="Segoe UI" w:hAnsi="Segoe UI" w:cs="Segoe UI"/>
          <w:color w:val="0D0D0D"/>
          <w:kern w:val="0"/>
        </w:rPr>
        <w:t>：</w:t>
      </w:r>
    </w:p>
    <w:p w14:paraId="66E0A8EE" w14:textId="77777777" w:rsidR="00A96A5F" w:rsidRPr="00A96A5F" w:rsidRDefault="00A96A5F" w:rsidP="00A96A5F">
      <w:pPr>
        <w:widowControl/>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整合多個可靠的天氣預報</w:t>
      </w:r>
      <w:r w:rsidRPr="00A96A5F">
        <w:rPr>
          <w:rFonts w:ascii="Segoe UI" w:hAnsi="Segoe UI" w:cs="Segoe UI"/>
          <w:color w:val="0D0D0D"/>
          <w:kern w:val="0"/>
        </w:rPr>
        <w:t>API</w:t>
      </w:r>
      <w:r w:rsidRPr="00A96A5F">
        <w:rPr>
          <w:rFonts w:ascii="Segoe UI" w:hAnsi="Segoe UI" w:cs="Segoe UI"/>
          <w:color w:val="0D0D0D"/>
          <w:kern w:val="0"/>
        </w:rPr>
        <w:t>，實現實時天氣數據獲取。</w:t>
      </w:r>
    </w:p>
    <w:p w14:paraId="53BDB06A" w14:textId="77777777" w:rsidR="00A96A5F" w:rsidRPr="00A96A5F" w:rsidRDefault="00A96A5F" w:rsidP="00A96A5F">
      <w:pPr>
        <w:widowControl/>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收集和存儲歷史天氣數據，供後續分析使用。</w:t>
      </w:r>
    </w:p>
    <w:p w14:paraId="2F25B950" w14:textId="77777777" w:rsidR="00A96A5F" w:rsidRPr="00A96A5F" w:rsidRDefault="00A96A5F" w:rsidP="00A96A5F">
      <w:pPr>
        <w:widowControl/>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具體成果</w:t>
      </w:r>
      <w:r w:rsidRPr="00A96A5F">
        <w:rPr>
          <w:rFonts w:ascii="Segoe UI" w:hAnsi="Segoe UI" w:cs="Segoe UI"/>
          <w:color w:val="0D0D0D"/>
          <w:kern w:val="0"/>
        </w:rPr>
        <w:t>：</w:t>
      </w:r>
    </w:p>
    <w:p w14:paraId="5542EDA1" w14:textId="77777777" w:rsidR="00A96A5F" w:rsidRPr="00A96A5F" w:rsidRDefault="00A96A5F" w:rsidP="00A96A5F">
      <w:pPr>
        <w:widowControl/>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天氣數據整合模塊，實現實時和歷史天氣數據的獲取和存儲。</w:t>
      </w:r>
    </w:p>
    <w:p w14:paraId="03A322D7" w14:textId="77777777" w:rsidR="00A96A5F" w:rsidRPr="00A96A5F" w:rsidRDefault="00A96A5F" w:rsidP="00A96A5F">
      <w:pPr>
        <w:widowControl/>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API</w:t>
      </w:r>
      <w:proofErr w:type="gramStart"/>
      <w:r w:rsidRPr="00A96A5F">
        <w:rPr>
          <w:rFonts w:ascii="Segoe UI" w:hAnsi="Segoe UI" w:cs="Segoe UI"/>
          <w:color w:val="0D0D0D"/>
          <w:kern w:val="0"/>
        </w:rPr>
        <w:t>調用文檔和</w:t>
      </w:r>
      <w:proofErr w:type="gramEnd"/>
      <w:r w:rsidRPr="00A96A5F">
        <w:rPr>
          <w:rFonts w:ascii="Segoe UI" w:hAnsi="Segoe UI" w:cs="Segoe UI"/>
          <w:color w:val="0D0D0D"/>
          <w:kern w:val="0"/>
        </w:rPr>
        <w:t>數據存儲結構。</w:t>
      </w:r>
    </w:p>
    <w:p w14:paraId="247C546B" w14:textId="77777777" w:rsidR="00A96A5F" w:rsidRPr="00A96A5F" w:rsidRDefault="00A96A5F" w:rsidP="00A96A5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b/>
          <w:bCs/>
          <w:color w:val="0D0D0D"/>
          <w:kern w:val="0"/>
        </w:rPr>
      </w:pPr>
      <w:r w:rsidRPr="00A96A5F">
        <w:rPr>
          <w:rFonts w:ascii="Segoe UI" w:hAnsi="Segoe UI" w:cs="Segoe UI"/>
          <w:b/>
          <w:bCs/>
          <w:color w:val="0D0D0D"/>
          <w:kern w:val="0"/>
        </w:rPr>
        <w:t xml:space="preserve">4. </w:t>
      </w:r>
      <w:r w:rsidRPr="00A96A5F">
        <w:rPr>
          <w:rFonts w:ascii="Segoe UI" w:hAnsi="Segoe UI" w:cs="Segoe UI"/>
          <w:b/>
          <w:bCs/>
          <w:color w:val="0D0D0D"/>
          <w:kern w:val="0"/>
        </w:rPr>
        <w:t>訂單數據管理</w:t>
      </w:r>
    </w:p>
    <w:p w14:paraId="50BF5D32" w14:textId="77777777" w:rsidR="00A96A5F" w:rsidRPr="00A96A5F" w:rsidRDefault="00A96A5F" w:rsidP="00A96A5F">
      <w:pPr>
        <w:widowControl/>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工作項目</w:t>
      </w:r>
      <w:r w:rsidRPr="00A96A5F">
        <w:rPr>
          <w:rFonts w:ascii="Segoe UI" w:hAnsi="Segoe UI" w:cs="Segoe UI"/>
          <w:color w:val="0D0D0D"/>
          <w:kern w:val="0"/>
        </w:rPr>
        <w:t>：</w:t>
      </w:r>
    </w:p>
    <w:p w14:paraId="58671636" w14:textId="77777777" w:rsidR="00A96A5F" w:rsidRPr="00A96A5F" w:rsidRDefault="00A96A5F" w:rsidP="00A96A5F">
      <w:pPr>
        <w:widowControl/>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建立歷史訂單數據庫，儲存過去的訂單數據。</w:t>
      </w:r>
    </w:p>
    <w:p w14:paraId="05CC07A9" w14:textId="77777777" w:rsidR="00A96A5F" w:rsidRPr="00A96A5F" w:rsidRDefault="00A96A5F" w:rsidP="00A96A5F">
      <w:pPr>
        <w:widowControl/>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實現數據清洗和處理，去除異常值和噪音。</w:t>
      </w:r>
    </w:p>
    <w:p w14:paraId="7F4EA366" w14:textId="77777777" w:rsidR="00A96A5F" w:rsidRPr="00A96A5F" w:rsidRDefault="00A96A5F" w:rsidP="00A96A5F">
      <w:pPr>
        <w:widowControl/>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具體成果</w:t>
      </w:r>
      <w:r w:rsidRPr="00A96A5F">
        <w:rPr>
          <w:rFonts w:ascii="Segoe UI" w:hAnsi="Segoe UI" w:cs="Segoe UI"/>
          <w:color w:val="0D0D0D"/>
          <w:kern w:val="0"/>
        </w:rPr>
        <w:t>：</w:t>
      </w:r>
    </w:p>
    <w:p w14:paraId="06DF8B6D" w14:textId="77777777" w:rsidR="00A96A5F" w:rsidRPr="00A96A5F" w:rsidRDefault="00A96A5F" w:rsidP="00A96A5F">
      <w:pPr>
        <w:widowControl/>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訂單數據管理模塊，包括數據存儲和清洗功能。</w:t>
      </w:r>
    </w:p>
    <w:p w14:paraId="48F48261" w14:textId="77777777" w:rsidR="00A96A5F" w:rsidRPr="00A96A5F" w:rsidRDefault="00A96A5F" w:rsidP="00A96A5F">
      <w:pPr>
        <w:widowControl/>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清洗後的訂單數據集，用於模型訓練。</w:t>
      </w:r>
    </w:p>
    <w:p w14:paraId="673A9C67" w14:textId="77777777" w:rsidR="00A96A5F" w:rsidRPr="00A96A5F" w:rsidRDefault="00A96A5F" w:rsidP="00A96A5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b/>
          <w:bCs/>
          <w:color w:val="0D0D0D"/>
          <w:kern w:val="0"/>
        </w:rPr>
      </w:pPr>
      <w:r w:rsidRPr="00A96A5F">
        <w:rPr>
          <w:rFonts w:ascii="Segoe UI" w:hAnsi="Segoe UI" w:cs="Segoe UI"/>
          <w:b/>
          <w:bCs/>
          <w:color w:val="0D0D0D"/>
          <w:kern w:val="0"/>
        </w:rPr>
        <w:t xml:space="preserve">5. </w:t>
      </w:r>
      <w:r w:rsidRPr="00A96A5F">
        <w:rPr>
          <w:rFonts w:ascii="Segoe UI" w:hAnsi="Segoe UI" w:cs="Segoe UI"/>
          <w:b/>
          <w:bCs/>
          <w:color w:val="0D0D0D"/>
          <w:kern w:val="0"/>
        </w:rPr>
        <w:t>預測模型開發</w:t>
      </w:r>
    </w:p>
    <w:p w14:paraId="4E8EFB1A" w14:textId="77777777" w:rsidR="00A96A5F" w:rsidRPr="00A96A5F" w:rsidRDefault="00A96A5F" w:rsidP="00A96A5F">
      <w:pPr>
        <w:widowControl/>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工作項目</w:t>
      </w:r>
      <w:r w:rsidRPr="00A96A5F">
        <w:rPr>
          <w:rFonts w:ascii="Segoe UI" w:hAnsi="Segoe UI" w:cs="Segoe UI"/>
          <w:color w:val="0D0D0D"/>
          <w:kern w:val="0"/>
        </w:rPr>
        <w:t>：</w:t>
      </w:r>
    </w:p>
    <w:p w14:paraId="5E43EC8F" w14:textId="77777777" w:rsidR="00A96A5F" w:rsidRPr="00A96A5F" w:rsidRDefault="00A96A5F" w:rsidP="00A96A5F">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開發和訓練訂單量預測模型，使用多種機器學習算法。</w:t>
      </w:r>
    </w:p>
    <w:p w14:paraId="6ED71B2A" w14:textId="77777777" w:rsidR="00A96A5F" w:rsidRPr="00A96A5F" w:rsidRDefault="00A96A5F" w:rsidP="00A96A5F">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lastRenderedPageBreak/>
        <w:t>定期調整和優化預測模型，提高預測準確性。</w:t>
      </w:r>
    </w:p>
    <w:p w14:paraId="4D3A05B4" w14:textId="77777777" w:rsidR="00A96A5F" w:rsidRPr="00A96A5F" w:rsidRDefault="00A96A5F" w:rsidP="00A96A5F">
      <w:pPr>
        <w:widowControl/>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具體成果</w:t>
      </w:r>
      <w:r w:rsidRPr="00A96A5F">
        <w:rPr>
          <w:rFonts w:ascii="Segoe UI" w:hAnsi="Segoe UI" w:cs="Segoe UI"/>
          <w:color w:val="0D0D0D"/>
          <w:kern w:val="0"/>
        </w:rPr>
        <w:t>：</w:t>
      </w:r>
    </w:p>
    <w:p w14:paraId="45F9B683" w14:textId="77777777" w:rsidR="00A96A5F" w:rsidRPr="00A96A5F" w:rsidRDefault="00A96A5F" w:rsidP="00A96A5F">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訂單量預測模型，包括模型訓練</w:t>
      </w:r>
      <w:proofErr w:type="gramStart"/>
      <w:r w:rsidRPr="00A96A5F">
        <w:rPr>
          <w:rFonts w:ascii="Segoe UI" w:hAnsi="Segoe UI" w:cs="Segoe UI"/>
          <w:color w:val="0D0D0D"/>
          <w:kern w:val="0"/>
        </w:rPr>
        <w:t>和調優過程</w:t>
      </w:r>
      <w:proofErr w:type="gramEnd"/>
      <w:r w:rsidRPr="00A96A5F">
        <w:rPr>
          <w:rFonts w:ascii="Segoe UI" w:hAnsi="Segoe UI" w:cs="Segoe UI"/>
          <w:color w:val="0D0D0D"/>
          <w:kern w:val="0"/>
        </w:rPr>
        <w:t>。</w:t>
      </w:r>
    </w:p>
    <w:p w14:paraId="17DB9D8D" w14:textId="77777777" w:rsidR="00A96A5F" w:rsidRPr="00A96A5F" w:rsidRDefault="00A96A5F" w:rsidP="00A96A5F">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模型評估報告，包含預測準確性的指標和改進建議。</w:t>
      </w:r>
    </w:p>
    <w:p w14:paraId="5F37FB85" w14:textId="77777777" w:rsidR="00A96A5F" w:rsidRPr="00A96A5F" w:rsidRDefault="00A96A5F" w:rsidP="00A96A5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b/>
          <w:bCs/>
          <w:color w:val="0D0D0D"/>
          <w:kern w:val="0"/>
        </w:rPr>
      </w:pPr>
      <w:r w:rsidRPr="00A96A5F">
        <w:rPr>
          <w:rFonts w:ascii="Segoe UI" w:hAnsi="Segoe UI" w:cs="Segoe UI"/>
          <w:b/>
          <w:bCs/>
          <w:color w:val="0D0D0D"/>
          <w:kern w:val="0"/>
        </w:rPr>
        <w:t xml:space="preserve">6. </w:t>
      </w:r>
      <w:r w:rsidRPr="00A96A5F">
        <w:rPr>
          <w:rFonts w:ascii="Segoe UI" w:hAnsi="Segoe UI" w:cs="Segoe UI"/>
          <w:b/>
          <w:bCs/>
          <w:color w:val="0D0D0D"/>
          <w:kern w:val="0"/>
        </w:rPr>
        <w:t>分析與報告生成</w:t>
      </w:r>
    </w:p>
    <w:p w14:paraId="01B8FA3B" w14:textId="77777777" w:rsidR="00A96A5F" w:rsidRPr="00A96A5F" w:rsidRDefault="00A96A5F" w:rsidP="00A96A5F">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工作項目</w:t>
      </w:r>
      <w:r w:rsidRPr="00A96A5F">
        <w:rPr>
          <w:rFonts w:ascii="Segoe UI" w:hAnsi="Segoe UI" w:cs="Segoe UI"/>
          <w:color w:val="0D0D0D"/>
          <w:kern w:val="0"/>
        </w:rPr>
        <w:t>：</w:t>
      </w:r>
    </w:p>
    <w:p w14:paraId="306465E7" w14:textId="77777777" w:rsidR="00A96A5F" w:rsidRPr="00A96A5F" w:rsidRDefault="00A96A5F" w:rsidP="00A96A5F">
      <w:pPr>
        <w:widowControl/>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開發分析模塊，實現訂單量預測和天氣影響分析。</w:t>
      </w:r>
    </w:p>
    <w:p w14:paraId="16A618CD" w14:textId="77777777" w:rsidR="00A96A5F" w:rsidRPr="00A96A5F" w:rsidRDefault="00A96A5F" w:rsidP="00A96A5F">
      <w:pPr>
        <w:widowControl/>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設計和生成</w:t>
      </w:r>
      <w:proofErr w:type="gramStart"/>
      <w:r w:rsidRPr="00A96A5F">
        <w:rPr>
          <w:rFonts w:ascii="Segoe UI" w:hAnsi="Segoe UI" w:cs="Segoe UI"/>
          <w:color w:val="0D0D0D"/>
          <w:kern w:val="0"/>
        </w:rPr>
        <w:t>可視化報告</w:t>
      </w:r>
      <w:proofErr w:type="gramEnd"/>
      <w:r w:rsidRPr="00A96A5F">
        <w:rPr>
          <w:rFonts w:ascii="Segoe UI" w:hAnsi="Segoe UI" w:cs="Segoe UI"/>
          <w:color w:val="0D0D0D"/>
          <w:kern w:val="0"/>
        </w:rPr>
        <w:t>，直觀展示分析結果。</w:t>
      </w:r>
    </w:p>
    <w:p w14:paraId="7D123EB2" w14:textId="77777777" w:rsidR="00A96A5F" w:rsidRPr="00A96A5F" w:rsidRDefault="00A96A5F" w:rsidP="00A96A5F">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具體成果</w:t>
      </w:r>
      <w:r w:rsidRPr="00A96A5F">
        <w:rPr>
          <w:rFonts w:ascii="Segoe UI" w:hAnsi="Segoe UI" w:cs="Segoe UI"/>
          <w:color w:val="0D0D0D"/>
          <w:kern w:val="0"/>
        </w:rPr>
        <w:t>：</w:t>
      </w:r>
    </w:p>
    <w:p w14:paraId="3FFC24C8" w14:textId="77777777" w:rsidR="00A96A5F" w:rsidRPr="00A96A5F" w:rsidRDefault="00A96A5F" w:rsidP="00A96A5F">
      <w:pPr>
        <w:widowControl/>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分析模塊和報告生成工具，提供</w:t>
      </w:r>
      <w:proofErr w:type="gramStart"/>
      <w:r w:rsidRPr="00A96A5F">
        <w:rPr>
          <w:rFonts w:ascii="Segoe UI" w:hAnsi="Segoe UI" w:cs="Segoe UI"/>
          <w:color w:val="0D0D0D"/>
          <w:kern w:val="0"/>
        </w:rPr>
        <w:t>可視化圖表</w:t>
      </w:r>
      <w:proofErr w:type="gramEnd"/>
      <w:r w:rsidRPr="00A96A5F">
        <w:rPr>
          <w:rFonts w:ascii="Segoe UI" w:hAnsi="Segoe UI" w:cs="Segoe UI"/>
          <w:color w:val="0D0D0D"/>
          <w:kern w:val="0"/>
        </w:rPr>
        <w:t>和趨勢圖。</w:t>
      </w:r>
    </w:p>
    <w:p w14:paraId="471BD8B5" w14:textId="77777777" w:rsidR="00A96A5F" w:rsidRPr="00A96A5F" w:rsidRDefault="00A96A5F" w:rsidP="00A96A5F">
      <w:pPr>
        <w:widowControl/>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範例報告，展示系統生成的分析和預測結果。</w:t>
      </w:r>
    </w:p>
    <w:p w14:paraId="12557F9C" w14:textId="77777777" w:rsidR="00A96A5F" w:rsidRPr="00A96A5F" w:rsidRDefault="00A96A5F" w:rsidP="00A96A5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b/>
          <w:bCs/>
          <w:color w:val="0D0D0D"/>
          <w:kern w:val="0"/>
        </w:rPr>
      </w:pPr>
      <w:r w:rsidRPr="00A96A5F">
        <w:rPr>
          <w:rFonts w:ascii="Segoe UI" w:hAnsi="Segoe UI" w:cs="Segoe UI"/>
          <w:b/>
          <w:bCs/>
          <w:color w:val="0D0D0D"/>
          <w:kern w:val="0"/>
        </w:rPr>
        <w:t xml:space="preserve">7. </w:t>
      </w:r>
      <w:r w:rsidRPr="00A96A5F">
        <w:rPr>
          <w:rFonts w:ascii="Segoe UI" w:hAnsi="Segoe UI" w:cs="Segoe UI"/>
          <w:b/>
          <w:bCs/>
          <w:color w:val="0D0D0D"/>
          <w:kern w:val="0"/>
        </w:rPr>
        <w:t>通知與警報系統</w:t>
      </w:r>
    </w:p>
    <w:p w14:paraId="750D2DB4" w14:textId="77777777" w:rsidR="00A96A5F" w:rsidRPr="00A96A5F" w:rsidRDefault="00A96A5F" w:rsidP="00A96A5F">
      <w:pPr>
        <w:widowControl/>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工作項目</w:t>
      </w:r>
      <w:r w:rsidRPr="00A96A5F">
        <w:rPr>
          <w:rFonts w:ascii="Segoe UI" w:hAnsi="Segoe UI" w:cs="Segoe UI"/>
          <w:color w:val="0D0D0D"/>
          <w:kern w:val="0"/>
        </w:rPr>
        <w:t>：</w:t>
      </w:r>
    </w:p>
    <w:p w14:paraId="159F4EC6" w14:textId="77777777" w:rsidR="00A96A5F" w:rsidRPr="00A96A5F" w:rsidRDefault="00A96A5F" w:rsidP="00A96A5F">
      <w:pPr>
        <w:widowControl/>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開發自動通知和警報模塊，根據預測結果發送通知。</w:t>
      </w:r>
    </w:p>
    <w:p w14:paraId="1B9DC97D" w14:textId="77777777" w:rsidR="00A96A5F" w:rsidRPr="00A96A5F" w:rsidRDefault="00A96A5F" w:rsidP="00A96A5F">
      <w:pPr>
        <w:widowControl/>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實現實時警報功能，在極端天氣條件下發送提醒。</w:t>
      </w:r>
    </w:p>
    <w:p w14:paraId="0F4785CC" w14:textId="77777777" w:rsidR="00A96A5F" w:rsidRPr="00A96A5F" w:rsidRDefault="00A96A5F" w:rsidP="00A96A5F">
      <w:pPr>
        <w:widowControl/>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具體成果</w:t>
      </w:r>
      <w:r w:rsidRPr="00A96A5F">
        <w:rPr>
          <w:rFonts w:ascii="Segoe UI" w:hAnsi="Segoe UI" w:cs="Segoe UI"/>
          <w:color w:val="0D0D0D"/>
          <w:kern w:val="0"/>
        </w:rPr>
        <w:t>：</w:t>
      </w:r>
    </w:p>
    <w:p w14:paraId="45E49E3A" w14:textId="77777777" w:rsidR="00A96A5F" w:rsidRPr="00A96A5F" w:rsidRDefault="00A96A5F" w:rsidP="00A96A5F">
      <w:pPr>
        <w:widowControl/>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通知和警報系統模塊，支持自動通知和實時警報。</w:t>
      </w:r>
    </w:p>
    <w:p w14:paraId="6E96FCF8" w14:textId="77777777" w:rsidR="00A96A5F" w:rsidRPr="00A96A5F" w:rsidRDefault="00A96A5F" w:rsidP="00A96A5F">
      <w:pPr>
        <w:widowControl/>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lastRenderedPageBreak/>
        <w:t>範例通知和警報，展示系統的自動化功能。</w:t>
      </w:r>
    </w:p>
    <w:p w14:paraId="3173B77F" w14:textId="77777777" w:rsidR="00A96A5F" w:rsidRPr="00A96A5F" w:rsidRDefault="00A96A5F" w:rsidP="00A96A5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b/>
          <w:bCs/>
          <w:color w:val="0D0D0D"/>
          <w:kern w:val="0"/>
        </w:rPr>
      </w:pPr>
      <w:r w:rsidRPr="00A96A5F">
        <w:rPr>
          <w:rFonts w:ascii="Segoe UI" w:hAnsi="Segoe UI" w:cs="Segoe UI"/>
          <w:b/>
          <w:bCs/>
          <w:color w:val="0D0D0D"/>
          <w:kern w:val="0"/>
        </w:rPr>
        <w:t xml:space="preserve">8. </w:t>
      </w:r>
      <w:r w:rsidRPr="00A96A5F">
        <w:rPr>
          <w:rFonts w:ascii="Segoe UI" w:hAnsi="Segoe UI" w:cs="Segoe UI"/>
          <w:b/>
          <w:bCs/>
          <w:color w:val="0D0D0D"/>
          <w:kern w:val="0"/>
        </w:rPr>
        <w:t>用戶界面開發</w:t>
      </w:r>
    </w:p>
    <w:p w14:paraId="3F53514A" w14:textId="77777777" w:rsidR="00A96A5F" w:rsidRPr="00A96A5F" w:rsidRDefault="00A96A5F" w:rsidP="00A96A5F">
      <w:pPr>
        <w:widowControl/>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工作項目</w:t>
      </w:r>
      <w:r w:rsidRPr="00A96A5F">
        <w:rPr>
          <w:rFonts w:ascii="Segoe UI" w:hAnsi="Segoe UI" w:cs="Segoe UI"/>
          <w:color w:val="0D0D0D"/>
          <w:kern w:val="0"/>
        </w:rPr>
        <w:t>：</w:t>
      </w:r>
    </w:p>
    <w:p w14:paraId="7A6248AA" w14:textId="77777777" w:rsidR="00A96A5F" w:rsidRPr="00A96A5F" w:rsidRDefault="00A96A5F" w:rsidP="00A96A5F">
      <w:pPr>
        <w:widowControl/>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設計和開發管理控制台，用於查看預測數據和生成報告。</w:t>
      </w:r>
    </w:p>
    <w:p w14:paraId="278A9839" w14:textId="77777777" w:rsidR="00A96A5F" w:rsidRPr="00A96A5F" w:rsidRDefault="00A96A5F" w:rsidP="00A96A5F">
      <w:pPr>
        <w:widowControl/>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開發移動應用，支持管理人員隨時隨地查看和管理數據。</w:t>
      </w:r>
    </w:p>
    <w:p w14:paraId="0AFE7CEE" w14:textId="77777777" w:rsidR="00A96A5F" w:rsidRPr="00A96A5F" w:rsidRDefault="00A96A5F" w:rsidP="00A96A5F">
      <w:pPr>
        <w:widowControl/>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具體成果</w:t>
      </w:r>
      <w:r w:rsidRPr="00A96A5F">
        <w:rPr>
          <w:rFonts w:ascii="Segoe UI" w:hAnsi="Segoe UI" w:cs="Segoe UI"/>
          <w:color w:val="0D0D0D"/>
          <w:kern w:val="0"/>
        </w:rPr>
        <w:t>：</w:t>
      </w:r>
    </w:p>
    <w:p w14:paraId="600B6F1B" w14:textId="77777777" w:rsidR="00A96A5F" w:rsidRPr="00A96A5F" w:rsidRDefault="00A96A5F" w:rsidP="00A96A5F">
      <w:pPr>
        <w:widowControl/>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管理控制台，提供友好的使用者界面和操作功能。</w:t>
      </w:r>
    </w:p>
    <w:p w14:paraId="31B244F0" w14:textId="77777777" w:rsidR="00A96A5F" w:rsidRPr="00A96A5F" w:rsidRDefault="00A96A5F" w:rsidP="00A96A5F">
      <w:pPr>
        <w:widowControl/>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移動應用，支持跨平台使用和數據查看。</w:t>
      </w:r>
    </w:p>
    <w:p w14:paraId="1F0B74C5" w14:textId="77777777" w:rsidR="00A96A5F" w:rsidRPr="00A96A5F" w:rsidRDefault="00A96A5F" w:rsidP="00A96A5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b/>
          <w:bCs/>
          <w:color w:val="0D0D0D"/>
          <w:kern w:val="0"/>
        </w:rPr>
      </w:pPr>
      <w:r w:rsidRPr="00A96A5F">
        <w:rPr>
          <w:rFonts w:ascii="Segoe UI" w:hAnsi="Segoe UI" w:cs="Segoe UI"/>
          <w:b/>
          <w:bCs/>
          <w:color w:val="0D0D0D"/>
          <w:kern w:val="0"/>
        </w:rPr>
        <w:t xml:space="preserve">9. </w:t>
      </w:r>
      <w:r w:rsidRPr="00A96A5F">
        <w:rPr>
          <w:rFonts w:ascii="Segoe UI" w:hAnsi="Segoe UI" w:cs="Segoe UI"/>
          <w:b/>
          <w:bCs/>
          <w:color w:val="0D0D0D"/>
          <w:kern w:val="0"/>
        </w:rPr>
        <w:t>系統測試與部署</w:t>
      </w:r>
    </w:p>
    <w:p w14:paraId="158B6B48" w14:textId="77777777" w:rsidR="00A96A5F" w:rsidRPr="00A96A5F" w:rsidRDefault="00A96A5F" w:rsidP="00A96A5F">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工作項目</w:t>
      </w:r>
      <w:r w:rsidRPr="00A96A5F">
        <w:rPr>
          <w:rFonts w:ascii="Segoe UI" w:hAnsi="Segoe UI" w:cs="Segoe UI"/>
          <w:color w:val="0D0D0D"/>
          <w:kern w:val="0"/>
        </w:rPr>
        <w:t>：</w:t>
      </w:r>
    </w:p>
    <w:p w14:paraId="209F6819" w14:textId="77777777" w:rsidR="00A96A5F" w:rsidRPr="00A96A5F" w:rsidRDefault="00A96A5F" w:rsidP="00A96A5F">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進行功能測試、性能測試和用戶測試，確保系統穩定性和可靠性。</w:t>
      </w:r>
    </w:p>
    <w:p w14:paraId="1E6950BD" w14:textId="77777777" w:rsidR="00A96A5F" w:rsidRPr="00A96A5F" w:rsidRDefault="00A96A5F" w:rsidP="00A96A5F">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部署系統到生產環境，進行持續監控和維護。</w:t>
      </w:r>
    </w:p>
    <w:p w14:paraId="494B2B57" w14:textId="77777777" w:rsidR="00A96A5F" w:rsidRPr="00A96A5F" w:rsidRDefault="00A96A5F" w:rsidP="00A96A5F">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具體成果</w:t>
      </w:r>
      <w:r w:rsidRPr="00A96A5F">
        <w:rPr>
          <w:rFonts w:ascii="Segoe UI" w:hAnsi="Segoe UI" w:cs="Segoe UI"/>
          <w:color w:val="0D0D0D"/>
          <w:kern w:val="0"/>
        </w:rPr>
        <w:t>：</w:t>
      </w:r>
    </w:p>
    <w:p w14:paraId="63CA89C9" w14:textId="77777777" w:rsidR="00A96A5F" w:rsidRPr="00A96A5F" w:rsidRDefault="00A96A5F" w:rsidP="00A96A5F">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測試報告，包含功能、性能和用戶測試結果。</w:t>
      </w:r>
    </w:p>
    <w:p w14:paraId="6C14D469" w14:textId="77777777" w:rsidR="00A96A5F" w:rsidRPr="00A96A5F" w:rsidRDefault="00A96A5F" w:rsidP="00A96A5F">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proofErr w:type="gramStart"/>
      <w:r w:rsidRPr="00A96A5F">
        <w:rPr>
          <w:rFonts w:ascii="Segoe UI" w:hAnsi="Segoe UI" w:cs="Segoe UI"/>
          <w:color w:val="0D0D0D"/>
          <w:kern w:val="0"/>
        </w:rPr>
        <w:t>部署文檔和</w:t>
      </w:r>
      <w:proofErr w:type="gramEnd"/>
      <w:r w:rsidRPr="00A96A5F">
        <w:rPr>
          <w:rFonts w:ascii="Segoe UI" w:hAnsi="Segoe UI" w:cs="Segoe UI"/>
          <w:color w:val="0D0D0D"/>
          <w:kern w:val="0"/>
        </w:rPr>
        <w:t>維護計劃，確保系統長期穩定運行。</w:t>
      </w:r>
    </w:p>
    <w:p w14:paraId="4101652C" w14:textId="77777777" w:rsidR="009F4523" w:rsidRPr="00A96A5F" w:rsidRDefault="009F4523" w:rsidP="009F4523">
      <w:pPr>
        <w:snapToGrid w:val="0"/>
        <w:jc w:val="both"/>
        <w:rPr>
          <w:rFonts w:eastAsia="標楷體"/>
          <w:b/>
          <w:bCs/>
          <w:sz w:val="28"/>
        </w:rPr>
      </w:pPr>
    </w:p>
    <w:p w14:paraId="4B99056E" w14:textId="77777777" w:rsidR="009F4523" w:rsidRDefault="009F4523" w:rsidP="009F4523">
      <w:pPr>
        <w:snapToGrid w:val="0"/>
        <w:jc w:val="both"/>
        <w:rPr>
          <w:rFonts w:eastAsia="標楷體"/>
          <w:b/>
          <w:bCs/>
          <w:sz w:val="28"/>
        </w:rPr>
      </w:pPr>
    </w:p>
    <w:p w14:paraId="313BD2C2" w14:textId="77777777" w:rsidR="009F4523" w:rsidRDefault="009F4523" w:rsidP="009F4523">
      <w:pPr>
        <w:snapToGrid w:val="0"/>
        <w:spacing w:line="360" w:lineRule="auto"/>
        <w:jc w:val="both"/>
        <w:rPr>
          <w:rFonts w:eastAsia="標楷體"/>
          <w:color w:val="FF0000"/>
        </w:rPr>
      </w:pPr>
      <w:r>
        <w:rPr>
          <w:rFonts w:eastAsia="標楷體" w:hint="eastAsia"/>
          <w:b/>
          <w:bCs/>
          <w:sz w:val="28"/>
        </w:rPr>
        <w:t>****************************************************************</w:t>
      </w:r>
    </w:p>
    <w:p w14:paraId="2E1D64FD" w14:textId="77777777" w:rsidR="009F4523" w:rsidRPr="00B7021A" w:rsidRDefault="009F4523" w:rsidP="009F4523">
      <w:pPr>
        <w:snapToGrid w:val="0"/>
        <w:spacing w:line="360" w:lineRule="auto"/>
        <w:ind w:left="360" w:hangingChars="150" w:hanging="360"/>
        <w:jc w:val="both"/>
        <w:rPr>
          <w:rFonts w:eastAsia="標楷體"/>
          <w:color w:val="FF0000"/>
        </w:rPr>
      </w:pPr>
      <w:r w:rsidRPr="00B7021A">
        <w:rPr>
          <w:rFonts w:eastAsia="標楷體" w:hint="eastAsia"/>
          <w:color w:val="FF0000"/>
        </w:rPr>
        <w:lastRenderedPageBreak/>
        <w:t xml:space="preserve">(* </w:t>
      </w:r>
      <w:r w:rsidRPr="00B7021A">
        <w:rPr>
          <w:rFonts w:eastAsia="標楷體" w:hint="eastAsia"/>
          <w:color w:val="FF0000"/>
        </w:rPr>
        <w:t>書面審查文件</w:t>
      </w:r>
      <w:r>
        <w:rPr>
          <w:rFonts w:eastAsia="標楷體" w:hint="eastAsia"/>
          <w:color w:val="FF0000"/>
        </w:rPr>
        <w:t>至少為</w:t>
      </w:r>
      <w:r>
        <w:rPr>
          <w:rFonts w:eastAsia="標楷體" w:hint="eastAsia"/>
          <w:color w:val="FF0000"/>
        </w:rPr>
        <w:t>2</w:t>
      </w:r>
      <w:r w:rsidRPr="00B7021A">
        <w:rPr>
          <w:rFonts w:eastAsia="標楷體" w:hint="eastAsia"/>
          <w:color w:val="FF0000"/>
        </w:rPr>
        <w:t>頁</w:t>
      </w:r>
      <w:r>
        <w:rPr>
          <w:rFonts w:eastAsia="標楷體" w:hint="eastAsia"/>
          <w:color w:val="FF0000"/>
        </w:rPr>
        <w:t>。</w:t>
      </w:r>
      <w:r w:rsidRPr="00B7021A">
        <w:rPr>
          <w:rFonts w:eastAsia="標楷體" w:hint="eastAsia"/>
          <w:color w:val="FF0000"/>
        </w:rPr>
        <w:t>不含封面，請依上述格式撰寫</w:t>
      </w:r>
      <w:r>
        <w:rPr>
          <w:rFonts w:eastAsia="標楷體" w:hint="eastAsia"/>
          <w:color w:val="FF0000"/>
        </w:rPr>
        <w:t>。</w:t>
      </w:r>
      <w:r w:rsidRPr="00B7021A">
        <w:rPr>
          <w:rFonts w:eastAsia="標楷體" w:hint="eastAsia"/>
          <w:color w:val="FF0000"/>
        </w:rPr>
        <w:t>)</w:t>
      </w:r>
    </w:p>
    <w:p w14:paraId="6E8DB76E" w14:textId="77777777" w:rsidR="009F4523" w:rsidRDefault="009F4523" w:rsidP="009F4523">
      <w:pPr>
        <w:snapToGrid w:val="0"/>
        <w:spacing w:line="360" w:lineRule="auto"/>
        <w:ind w:left="1080" w:hangingChars="450" w:hanging="1080"/>
        <w:jc w:val="both"/>
        <w:rPr>
          <w:rFonts w:eastAsia="標楷體"/>
          <w:color w:val="FF0000"/>
        </w:rPr>
      </w:pPr>
      <w:r w:rsidRPr="00B7021A">
        <w:rPr>
          <w:rFonts w:eastAsia="標楷體" w:hint="eastAsia"/>
          <w:color w:val="FF0000"/>
        </w:rPr>
        <w:t xml:space="preserve">(* </w:t>
      </w:r>
      <w:r>
        <w:rPr>
          <w:rFonts w:eastAsia="標楷體" w:hint="eastAsia"/>
          <w:color w:val="FF0000"/>
        </w:rPr>
        <w:t>字型：</w:t>
      </w:r>
      <w:r>
        <w:rPr>
          <w:rFonts w:eastAsia="標楷體" w:hint="eastAsia"/>
          <w:color w:val="FF0000"/>
        </w:rPr>
        <w:t xml:space="preserve"> </w:t>
      </w:r>
      <w:r>
        <w:rPr>
          <w:rFonts w:eastAsia="標楷體" w:hint="eastAsia"/>
          <w:color w:val="FF0000"/>
        </w:rPr>
        <w:t>「本文」使用「標楷體</w:t>
      </w:r>
      <w:r w:rsidRPr="00B7021A">
        <w:rPr>
          <w:rFonts w:eastAsia="標楷體" w:hint="eastAsia"/>
          <w:color w:val="FF0000"/>
        </w:rPr>
        <w:t>及</w:t>
      </w:r>
      <w:r w:rsidRPr="00B7021A">
        <w:rPr>
          <w:rFonts w:eastAsia="標楷體" w:hint="eastAsia"/>
          <w:i/>
          <w:iCs/>
          <w:color w:val="FF0000"/>
        </w:rPr>
        <w:t>Times</w:t>
      </w:r>
      <w:r w:rsidRPr="00B7021A">
        <w:rPr>
          <w:rFonts w:eastAsia="標楷體" w:hint="eastAsia"/>
          <w:color w:val="FF0000"/>
        </w:rPr>
        <w:t>12</w:t>
      </w:r>
      <w:r w:rsidRPr="00B7021A">
        <w:rPr>
          <w:rFonts w:eastAsia="標楷體" w:hint="eastAsia"/>
          <w:color w:val="FF0000"/>
        </w:rPr>
        <w:t>點」</w:t>
      </w:r>
      <w:r>
        <w:rPr>
          <w:rFonts w:eastAsia="標楷體" w:hint="eastAsia"/>
          <w:color w:val="FF0000"/>
        </w:rPr>
        <w:t>；</w:t>
      </w:r>
      <w:r w:rsidRPr="00B7021A">
        <w:rPr>
          <w:rFonts w:eastAsia="標楷體" w:hint="eastAsia"/>
          <w:color w:val="FF0000"/>
        </w:rPr>
        <w:t>行距</w:t>
      </w:r>
      <w:r>
        <w:rPr>
          <w:rFonts w:eastAsia="標楷體" w:hint="eastAsia"/>
          <w:color w:val="FF0000"/>
        </w:rPr>
        <w:t>1.5</w:t>
      </w:r>
      <w:r>
        <w:rPr>
          <w:rFonts w:eastAsia="標楷體" w:hint="eastAsia"/>
          <w:color w:val="FF0000"/>
        </w:rPr>
        <w:t>。</w:t>
      </w:r>
    </w:p>
    <w:p w14:paraId="32CFDDCF" w14:textId="77777777" w:rsidR="009F4523" w:rsidRPr="00B7021A" w:rsidRDefault="009F4523" w:rsidP="009F4523">
      <w:pPr>
        <w:snapToGrid w:val="0"/>
        <w:spacing w:line="360" w:lineRule="auto"/>
        <w:ind w:leftChars="50" w:left="120" w:firstLineChars="400" w:firstLine="960"/>
        <w:jc w:val="both"/>
        <w:rPr>
          <w:rFonts w:eastAsia="標楷體"/>
          <w:color w:val="FF0000"/>
        </w:rPr>
      </w:pPr>
      <w:r w:rsidRPr="00B7021A">
        <w:rPr>
          <w:rFonts w:eastAsia="標楷體" w:hint="eastAsia"/>
          <w:color w:val="FF0000"/>
        </w:rPr>
        <w:t>「標題」使用「</w:t>
      </w:r>
      <w:r w:rsidRPr="00B7021A">
        <w:rPr>
          <w:rFonts w:eastAsia="標楷體" w:hint="eastAsia"/>
          <w:b/>
          <w:bCs/>
          <w:color w:val="FF0000"/>
          <w:sz w:val="28"/>
        </w:rPr>
        <w:t>粗體標楷體及</w:t>
      </w:r>
      <w:r w:rsidRPr="00B7021A">
        <w:rPr>
          <w:rFonts w:eastAsia="標楷體" w:hint="eastAsia"/>
          <w:b/>
          <w:bCs/>
          <w:i/>
          <w:iCs/>
          <w:color w:val="FF0000"/>
          <w:sz w:val="28"/>
        </w:rPr>
        <w:t>Times</w:t>
      </w:r>
      <w:r w:rsidRPr="00B7021A">
        <w:rPr>
          <w:rFonts w:eastAsia="標楷體" w:hint="eastAsia"/>
          <w:b/>
          <w:bCs/>
          <w:color w:val="FF0000"/>
          <w:sz w:val="28"/>
        </w:rPr>
        <w:t>14</w:t>
      </w:r>
      <w:r w:rsidRPr="00B7021A">
        <w:rPr>
          <w:rFonts w:eastAsia="標楷體" w:hint="eastAsia"/>
          <w:b/>
          <w:bCs/>
          <w:color w:val="FF0000"/>
          <w:sz w:val="28"/>
        </w:rPr>
        <w:t>點</w:t>
      </w:r>
      <w:r w:rsidRPr="00B7021A">
        <w:rPr>
          <w:rFonts w:eastAsia="標楷體" w:hint="eastAsia"/>
          <w:b/>
          <w:bCs/>
          <w:color w:val="FF0000"/>
        </w:rPr>
        <w:t>」</w:t>
      </w:r>
      <w:r>
        <w:rPr>
          <w:rFonts w:eastAsia="標楷體" w:hint="eastAsia"/>
          <w:color w:val="FF0000"/>
        </w:rPr>
        <w:t>；</w:t>
      </w:r>
      <w:r w:rsidRPr="00B7021A">
        <w:rPr>
          <w:rFonts w:eastAsia="標楷體" w:hint="eastAsia"/>
          <w:color w:val="FF0000"/>
        </w:rPr>
        <w:t>行距</w:t>
      </w:r>
      <w:r>
        <w:rPr>
          <w:rFonts w:eastAsia="標楷體" w:hint="eastAsia"/>
          <w:color w:val="FF0000"/>
        </w:rPr>
        <w:t>1.5</w:t>
      </w:r>
      <w:r>
        <w:rPr>
          <w:rFonts w:eastAsia="標楷體" w:hint="eastAsia"/>
          <w:color w:val="FF0000"/>
        </w:rPr>
        <w:t>。</w:t>
      </w:r>
      <w:r>
        <w:rPr>
          <w:rFonts w:eastAsia="標楷體" w:hint="eastAsia"/>
          <w:color w:val="FF0000"/>
        </w:rPr>
        <w:t>)</w:t>
      </w:r>
    </w:p>
    <w:p w14:paraId="42226137" w14:textId="77777777" w:rsidR="00221E11" w:rsidRPr="00221E11" w:rsidRDefault="009F4523" w:rsidP="009F4523">
      <w:pPr>
        <w:autoSpaceDE w:val="0"/>
        <w:autoSpaceDN w:val="0"/>
        <w:adjustRightInd w:val="0"/>
        <w:rPr>
          <w:color w:val="999999"/>
          <w:kern w:val="0"/>
          <w:sz w:val="48"/>
          <w:szCs w:val="48"/>
        </w:rPr>
      </w:pPr>
      <w:r w:rsidRPr="00B7021A">
        <w:rPr>
          <w:rFonts w:eastAsia="標楷體" w:hint="eastAsia"/>
          <w:color w:val="FF0000"/>
        </w:rPr>
        <w:t xml:space="preserve">(* </w:t>
      </w:r>
      <w:r w:rsidRPr="00B7021A">
        <w:rPr>
          <w:rFonts w:eastAsia="標楷體" w:hint="eastAsia"/>
          <w:color w:val="FF0000"/>
        </w:rPr>
        <w:t>上下左右的邊界至多</w:t>
      </w:r>
      <w:r w:rsidRPr="00B7021A">
        <w:rPr>
          <w:rFonts w:eastAsia="標楷體" w:hint="eastAsia"/>
          <w:color w:val="FF0000"/>
        </w:rPr>
        <w:t>2.5</w:t>
      </w:r>
      <w:r w:rsidRPr="00B7021A">
        <w:rPr>
          <w:rFonts w:eastAsia="標楷體" w:hint="eastAsia"/>
          <w:color w:val="FF0000"/>
        </w:rPr>
        <w:t>公分，至少</w:t>
      </w:r>
      <w:r w:rsidRPr="00B7021A">
        <w:rPr>
          <w:rFonts w:eastAsia="標楷體" w:hint="eastAsia"/>
          <w:color w:val="FF0000"/>
        </w:rPr>
        <w:t>1</w:t>
      </w:r>
      <w:r w:rsidRPr="00B7021A">
        <w:rPr>
          <w:rFonts w:eastAsia="標楷體" w:hint="eastAsia"/>
          <w:color w:val="FF0000"/>
        </w:rPr>
        <w:t>公分</w:t>
      </w:r>
      <w:r>
        <w:rPr>
          <w:rFonts w:eastAsia="標楷體" w:hint="eastAsia"/>
          <w:color w:val="FF0000"/>
        </w:rPr>
        <w:t>。</w:t>
      </w:r>
    </w:p>
    <w:p w14:paraId="1299C43A" w14:textId="77777777" w:rsidR="00221E11" w:rsidRDefault="00221E11">
      <w:pPr>
        <w:pStyle w:val="a3"/>
        <w:snapToGrid w:val="0"/>
        <w:jc w:val="both"/>
        <w:rPr>
          <w:rFonts w:ascii="Times New Roman" w:eastAsia="標楷體" w:hAnsi="Times New Roman" w:hint="default"/>
        </w:rPr>
      </w:pPr>
    </w:p>
    <w:p w14:paraId="4DDBEF00" w14:textId="77777777" w:rsidR="00221E11" w:rsidRDefault="00221E11">
      <w:pPr>
        <w:pStyle w:val="a3"/>
        <w:snapToGrid w:val="0"/>
        <w:jc w:val="both"/>
        <w:rPr>
          <w:rFonts w:ascii="Times New Roman" w:eastAsia="標楷體" w:hAnsi="Times New Roman" w:hint="default"/>
        </w:rPr>
      </w:pPr>
    </w:p>
    <w:p w14:paraId="3461D779" w14:textId="77777777" w:rsidR="00221E11" w:rsidRDefault="00221E11">
      <w:pPr>
        <w:pStyle w:val="a3"/>
        <w:snapToGrid w:val="0"/>
        <w:jc w:val="both"/>
        <w:rPr>
          <w:rFonts w:ascii="Times New Roman" w:eastAsia="標楷體" w:hAnsi="Times New Roman" w:hint="default"/>
        </w:rPr>
      </w:pPr>
    </w:p>
    <w:sectPr w:rsidR="00221E11" w:rsidSect="00CE6451">
      <w:footerReference w:type="even" r:id="rId7"/>
      <w:footerReference w:type="default" r:id="rId8"/>
      <w:pgSz w:w="16838" w:h="11906" w:orient="landscape"/>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9CBA8" w14:textId="77777777" w:rsidR="00EC45E2" w:rsidRDefault="00EC45E2">
      <w:r>
        <w:separator/>
      </w:r>
    </w:p>
  </w:endnote>
  <w:endnote w:type="continuationSeparator" w:id="0">
    <w:p w14:paraId="0CF90477" w14:textId="77777777" w:rsidR="00EC45E2" w:rsidRDefault="00EC4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A16BCE" w:rsidRDefault="00A16BCE" w:rsidP="00FD6DB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0FB78278" w14:textId="77777777" w:rsidR="00A16BCE" w:rsidRDefault="00A16BC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4D5D3" w14:textId="77777777" w:rsidR="00A16BCE" w:rsidRDefault="00A16BCE" w:rsidP="00FD6DB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103B0F">
      <w:rPr>
        <w:rStyle w:val="a6"/>
        <w:noProof/>
      </w:rPr>
      <w:t>2</w:t>
    </w:r>
    <w:r>
      <w:rPr>
        <w:rStyle w:val="a6"/>
      </w:rPr>
      <w:fldChar w:fldCharType="end"/>
    </w:r>
  </w:p>
  <w:p w14:paraId="3CF2D8B6" w14:textId="77777777" w:rsidR="00A16BCE" w:rsidRDefault="00A16BC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F49D4" w14:textId="77777777" w:rsidR="00EC45E2" w:rsidRDefault="00EC45E2">
      <w:r>
        <w:separator/>
      </w:r>
    </w:p>
  </w:footnote>
  <w:footnote w:type="continuationSeparator" w:id="0">
    <w:p w14:paraId="0BC1EA37" w14:textId="77777777" w:rsidR="00EC45E2" w:rsidRDefault="00EC4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7CC"/>
    <w:multiLevelType w:val="multilevel"/>
    <w:tmpl w:val="51BC2B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76C6D"/>
    <w:multiLevelType w:val="hybridMultilevel"/>
    <w:tmpl w:val="D9C617A0"/>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 w15:restartNumberingAfterBreak="0">
    <w:nsid w:val="08154589"/>
    <w:multiLevelType w:val="hybridMultilevel"/>
    <w:tmpl w:val="5EF0952C"/>
    <w:lvl w:ilvl="0" w:tplc="0409000F">
      <w:start w:val="1"/>
      <w:numFmt w:val="decimal"/>
      <w:lvlText w:val="%1."/>
      <w:lvlJc w:val="left"/>
      <w:pPr>
        <w:tabs>
          <w:tab w:val="num" w:pos="960"/>
        </w:tabs>
        <w:ind w:left="960" w:hanging="480"/>
      </w:pPr>
      <w:rPr>
        <w:rFonts w:hint="default"/>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 w15:restartNumberingAfterBreak="0">
    <w:nsid w:val="0BC71272"/>
    <w:multiLevelType w:val="multilevel"/>
    <w:tmpl w:val="9E8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A5EFD"/>
    <w:multiLevelType w:val="hybridMultilevel"/>
    <w:tmpl w:val="B6DCB848"/>
    <w:lvl w:ilvl="0" w:tplc="04090001">
      <w:start w:val="1"/>
      <w:numFmt w:val="bullet"/>
      <w:lvlText w:val=""/>
      <w:lvlJc w:val="left"/>
      <w:pPr>
        <w:tabs>
          <w:tab w:val="num" w:pos="960"/>
        </w:tabs>
        <w:ind w:left="960" w:hanging="480"/>
      </w:pPr>
      <w:rPr>
        <w:rFonts w:ascii="Wingdings" w:hAnsi="Wingdings" w:hint="default"/>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15:restartNumberingAfterBreak="0">
    <w:nsid w:val="1F361867"/>
    <w:multiLevelType w:val="hybridMultilevel"/>
    <w:tmpl w:val="D2CC5A04"/>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15:restartNumberingAfterBreak="0">
    <w:nsid w:val="215448BA"/>
    <w:multiLevelType w:val="multilevel"/>
    <w:tmpl w:val="B15EE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655C1"/>
    <w:multiLevelType w:val="multilevel"/>
    <w:tmpl w:val="2902B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B81FC0"/>
    <w:multiLevelType w:val="multilevel"/>
    <w:tmpl w:val="768C7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F72AC8"/>
    <w:multiLevelType w:val="multilevel"/>
    <w:tmpl w:val="7F0A0F5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A1B167E"/>
    <w:multiLevelType w:val="multilevel"/>
    <w:tmpl w:val="0BDC7C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CA4068"/>
    <w:multiLevelType w:val="multilevel"/>
    <w:tmpl w:val="24C4D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4A64D6"/>
    <w:multiLevelType w:val="multilevel"/>
    <w:tmpl w:val="7F0A0F5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20118DD"/>
    <w:multiLevelType w:val="multilevel"/>
    <w:tmpl w:val="134CD2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8257A7"/>
    <w:multiLevelType w:val="multilevel"/>
    <w:tmpl w:val="C82861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AF600C"/>
    <w:multiLevelType w:val="multilevel"/>
    <w:tmpl w:val="FC1A0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015AC8"/>
    <w:multiLevelType w:val="multilevel"/>
    <w:tmpl w:val="E8D4A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8E1FCD"/>
    <w:multiLevelType w:val="multilevel"/>
    <w:tmpl w:val="43DE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5E24AA"/>
    <w:multiLevelType w:val="multilevel"/>
    <w:tmpl w:val="78F8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106445"/>
    <w:multiLevelType w:val="multilevel"/>
    <w:tmpl w:val="CA7CB5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1210D1"/>
    <w:multiLevelType w:val="multilevel"/>
    <w:tmpl w:val="AB2072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7B6129"/>
    <w:multiLevelType w:val="multilevel"/>
    <w:tmpl w:val="34E231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6848CA"/>
    <w:multiLevelType w:val="multilevel"/>
    <w:tmpl w:val="770C694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840"/>
        </w:tabs>
        <w:ind w:left="840" w:hanging="36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23" w15:restartNumberingAfterBreak="0">
    <w:nsid w:val="58A03498"/>
    <w:multiLevelType w:val="multilevel"/>
    <w:tmpl w:val="C05AC3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637E2B"/>
    <w:multiLevelType w:val="multilevel"/>
    <w:tmpl w:val="F2B6C5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6F5FCB"/>
    <w:multiLevelType w:val="hybridMultilevel"/>
    <w:tmpl w:val="A9BE87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75C275A7"/>
    <w:multiLevelType w:val="hybridMultilevel"/>
    <w:tmpl w:val="D2B28410"/>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79C7138C"/>
    <w:multiLevelType w:val="multilevel"/>
    <w:tmpl w:val="431CE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251506"/>
    <w:multiLevelType w:val="multilevel"/>
    <w:tmpl w:val="5EDA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F61008"/>
    <w:multiLevelType w:val="hybridMultilevel"/>
    <w:tmpl w:val="3F60B990"/>
    <w:lvl w:ilvl="0" w:tplc="2380319A">
      <w:start w:val="1"/>
      <w:numFmt w:val="decimal"/>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0" w15:restartNumberingAfterBreak="0">
    <w:nsid w:val="7FD55CE0"/>
    <w:multiLevelType w:val="multilevel"/>
    <w:tmpl w:val="8A90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5"/>
  </w:num>
  <w:num w:numId="3">
    <w:abstractNumId w:val="2"/>
  </w:num>
  <w:num w:numId="4">
    <w:abstractNumId w:val="4"/>
  </w:num>
  <w:num w:numId="5">
    <w:abstractNumId w:val="26"/>
  </w:num>
  <w:num w:numId="6">
    <w:abstractNumId w:val="22"/>
  </w:num>
  <w:num w:numId="7">
    <w:abstractNumId w:val="12"/>
  </w:num>
  <w:num w:numId="8">
    <w:abstractNumId w:val="9"/>
  </w:num>
  <w:num w:numId="9">
    <w:abstractNumId w:val="1"/>
  </w:num>
  <w:num w:numId="10">
    <w:abstractNumId w:val="29"/>
  </w:num>
  <w:num w:numId="11">
    <w:abstractNumId w:val="15"/>
  </w:num>
  <w:num w:numId="12">
    <w:abstractNumId w:val="23"/>
  </w:num>
  <w:num w:numId="13">
    <w:abstractNumId w:val="27"/>
  </w:num>
  <w:num w:numId="14">
    <w:abstractNumId w:val="18"/>
  </w:num>
  <w:num w:numId="15">
    <w:abstractNumId w:val="21"/>
  </w:num>
  <w:num w:numId="16">
    <w:abstractNumId w:val="24"/>
  </w:num>
  <w:num w:numId="17">
    <w:abstractNumId w:val="13"/>
  </w:num>
  <w:num w:numId="18">
    <w:abstractNumId w:val="8"/>
  </w:num>
  <w:num w:numId="19">
    <w:abstractNumId w:val="14"/>
  </w:num>
  <w:num w:numId="20">
    <w:abstractNumId w:val="10"/>
  </w:num>
  <w:num w:numId="21">
    <w:abstractNumId w:val="7"/>
  </w:num>
  <w:num w:numId="22">
    <w:abstractNumId w:val="0"/>
  </w:num>
  <w:num w:numId="23">
    <w:abstractNumId w:val="19"/>
  </w:num>
  <w:num w:numId="24">
    <w:abstractNumId w:val="11"/>
  </w:num>
  <w:num w:numId="25">
    <w:abstractNumId w:val="17"/>
  </w:num>
  <w:num w:numId="26">
    <w:abstractNumId w:val="20"/>
  </w:num>
  <w:num w:numId="27">
    <w:abstractNumId w:val="6"/>
  </w:num>
  <w:num w:numId="28">
    <w:abstractNumId w:val="16"/>
  </w:num>
  <w:num w:numId="29">
    <w:abstractNumId w:val="3"/>
  </w:num>
  <w:num w:numId="30">
    <w:abstractNumId w:val="28"/>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89"/>
    <w:rsid w:val="00007A72"/>
    <w:rsid w:val="00016DE5"/>
    <w:rsid w:val="000219D5"/>
    <w:rsid w:val="000310C3"/>
    <w:rsid w:val="000371BF"/>
    <w:rsid w:val="000449E7"/>
    <w:rsid w:val="00050F8D"/>
    <w:rsid w:val="00097367"/>
    <w:rsid w:val="00103B0F"/>
    <w:rsid w:val="0013366D"/>
    <w:rsid w:val="00143150"/>
    <w:rsid w:val="00170096"/>
    <w:rsid w:val="001A2365"/>
    <w:rsid w:val="001A682D"/>
    <w:rsid w:val="001B50B5"/>
    <w:rsid w:val="001B68A6"/>
    <w:rsid w:val="001D4EC7"/>
    <w:rsid w:val="00213595"/>
    <w:rsid w:val="00221E11"/>
    <w:rsid w:val="00251AB9"/>
    <w:rsid w:val="00263450"/>
    <w:rsid w:val="002D40BF"/>
    <w:rsid w:val="002E157F"/>
    <w:rsid w:val="002E6C13"/>
    <w:rsid w:val="002F6B35"/>
    <w:rsid w:val="0030455D"/>
    <w:rsid w:val="00307FB8"/>
    <w:rsid w:val="0031605C"/>
    <w:rsid w:val="00387A4C"/>
    <w:rsid w:val="00395063"/>
    <w:rsid w:val="003D2413"/>
    <w:rsid w:val="004126C5"/>
    <w:rsid w:val="004560A6"/>
    <w:rsid w:val="00485624"/>
    <w:rsid w:val="004947BF"/>
    <w:rsid w:val="004A5565"/>
    <w:rsid w:val="004B536D"/>
    <w:rsid w:val="004F4A10"/>
    <w:rsid w:val="00504484"/>
    <w:rsid w:val="0052268E"/>
    <w:rsid w:val="00554E85"/>
    <w:rsid w:val="005643E1"/>
    <w:rsid w:val="005703CA"/>
    <w:rsid w:val="00595945"/>
    <w:rsid w:val="005B57E8"/>
    <w:rsid w:val="005E16EC"/>
    <w:rsid w:val="005F37BD"/>
    <w:rsid w:val="00600068"/>
    <w:rsid w:val="00614E9E"/>
    <w:rsid w:val="00625903"/>
    <w:rsid w:val="006311E9"/>
    <w:rsid w:val="00663777"/>
    <w:rsid w:val="00667A00"/>
    <w:rsid w:val="00667A97"/>
    <w:rsid w:val="00680BB8"/>
    <w:rsid w:val="006B05B3"/>
    <w:rsid w:val="00741408"/>
    <w:rsid w:val="007652DF"/>
    <w:rsid w:val="00783309"/>
    <w:rsid w:val="00796C87"/>
    <w:rsid w:val="007A5115"/>
    <w:rsid w:val="007A6BB8"/>
    <w:rsid w:val="007F7FC1"/>
    <w:rsid w:val="00806330"/>
    <w:rsid w:val="008076D4"/>
    <w:rsid w:val="00820376"/>
    <w:rsid w:val="008334B3"/>
    <w:rsid w:val="0085350C"/>
    <w:rsid w:val="00876409"/>
    <w:rsid w:val="008C19C8"/>
    <w:rsid w:val="008D48FA"/>
    <w:rsid w:val="00920735"/>
    <w:rsid w:val="009233E8"/>
    <w:rsid w:val="009377F7"/>
    <w:rsid w:val="009800CE"/>
    <w:rsid w:val="00981D1D"/>
    <w:rsid w:val="00987AA9"/>
    <w:rsid w:val="009D4151"/>
    <w:rsid w:val="009E59F3"/>
    <w:rsid w:val="009F4523"/>
    <w:rsid w:val="00A12EF5"/>
    <w:rsid w:val="00A13D5B"/>
    <w:rsid w:val="00A15DB8"/>
    <w:rsid w:val="00A16BCE"/>
    <w:rsid w:val="00A16DC0"/>
    <w:rsid w:val="00A23656"/>
    <w:rsid w:val="00A32B92"/>
    <w:rsid w:val="00A70EDD"/>
    <w:rsid w:val="00A80B46"/>
    <w:rsid w:val="00A81C19"/>
    <w:rsid w:val="00A85D0C"/>
    <w:rsid w:val="00A96A5F"/>
    <w:rsid w:val="00AE033E"/>
    <w:rsid w:val="00AE0D24"/>
    <w:rsid w:val="00B00484"/>
    <w:rsid w:val="00B12A04"/>
    <w:rsid w:val="00B26D89"/>
    <w:rsid w:val="00B27DA1"/>
    <w:rsid w:val="00B31C0D"/>
    <w:rsid w:val="00B44D1F"/>
    <w:rsid w:val="00B50DC8"/>
    <w:rsid w:val="00B61DC9"/>
    <w:rsid w:val="00B7021A"/>
    <w:rsid w:val="00B91184"/>
    <w:rsid w:val="00B9764F"/>
    <w:rsid w:val="00BA553A"/>
    <w:rsid w:val="00BD68AB"/>
    <w:rsid w:val="00BE17FA"/>
    <w:rsid w:val="00C05CB7"/>
    <w:rsid w:val="00C132EA"/>
    <w:rsid w:val="00C23EA1"/>
    <w:rsid w:val="00C26B5D"/>
    <w:rsid w:val="00C60C15"/>
    <w:rsid w:val="00C66684"/>
    <w:rsid w:val="00C857A7"/>
    <w:rsid w:val="00C911F6"/>
    <w:rsid w:val="00CE4630"/>
    <w:rsid w:val="00CE6451"/>
    <w:rsid w:val="00D01696"/>
    <w:rsid w:val="00D208D7"/>
    <w:rsid w:val="00D60B30"/>
    <w:rsid w:val="00D62794"/>
    <w:rsid w:val="00D7457C"/>
    <w:rsid w:val="00D77794"/>
    <w:rsid w:val="00DB02E2"/>
    <w:rsid w:val="00DF61CD"/>
    <w:rsid w:val="00E05FC7"/>
    <w:rsid w:val="00E109B0"/>
    <w:rsid w:val="00E17818"/>
    <w:rsid w:val="00E32A38"/>
    <w:rsid w:val="00E337D2"/>
    <w:rsid w:val="00E4200B"/>
    <w:rsid w:val="00E435D5"/>
    <w:rsid w:val="00E5062F"/>
    <w:rsid w:val="00E650E8"/>
    <w:rsid w:val="00E67B4D"/>
    <w:rsid w:val="00E85B5F"/>
    <w:rsid w:val="00E864B6"/>
    <w:rsid w:val="00E924DB"/>
    <w:rsid w:val="00EA6D25"/>
    <w:rsid w:val="00EC45E2"/>
    <w:rsid w:val="00ED72D7"/>
    <w:rsid w:val="00EE1AA3"/>
    <w:rsid w:val="00F005AE"/>
    <w:rsid w:val="00F045C9"/>
    <w:rsid w:val="00F12348"/>
    <w:rsid w:val="00F1433E"/>
    <w:rsid w:val="00F45E3B"/>
    <w:rsid w:val="00F73D41"/>
    <w:rsid w:val="00F74BC7"/>
    <w:rsid w:val="00F75F30"/>
    <w:rsid w:val="00F76AC9"/>
    <w:rsid w:val="00F8680C"/>
    <w:rsid w:val="00FD6DB6"/>
    <w:rsid w:val="0123C07F"/>
    <w:rsid w:val="06FF50E9"/>
    <w:rsid w:val="088C9025"/>
    <w:rsid w:val="0A286086"/>
    <w:rsid w:val="10B15183"/>
    <w:rsid w:val="1A796D01"/>
    <w:rsid w:val="3EA0DF87"/>
    <w:rsid w:val="42FCA479"/>
    <w:rsid w:val="43CFD0CB"/>
    <w:rsid w:val="449874DA"/>
    <w:rsid w:val="476A3B9B"/>
    <w:rsid w:val="54A1E1F2"/>
    <w:rsid w:val="56A3A553"/>
    <w:rsid w:val="59036D0B"/>
    <w:rsid w:val="5CA76467"/>
    <w:rsid w:val="5D1A6AC5"/>
    <w:rsid w:val="5DD6DE2E"/>
    <w:rsid w:val="6490D778"/>
    <w:rsid w:val="69C8C180"/>
    <w:rsid w:val="6AEFE719"/>
    <w:rsid w:val="6C40DC72"/>
    <w:rsid w:val="6EF30084"/>
    <w:rsid w:val="7110F0B6"/>
    <w:rsid w:val="754F6F59"/>
    <w:rsid w:val="7782A967"/>
    <w:rsid w:val="7D54F1CE"/>
    <w:rsid w:val="7E5D9FB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18915"/>
  <w15:docId w15:val="{78A566EE-544C-4D33-A51D-A8B949A6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kern w:val="2"/>
      <w:sz w:val="24"/>
      <w:szCs w:val="24"/>
    </w:rPr>
  </w:style>
  <w:style w:type="paragraph" w:styleId="4">
    <w:name w:val="heading 4"/>
    <w:basedOn w:val="a"/>
    <w:link w:val="40"/>
    <w:uiPriority w:val="9"/>
    <w:qFormat/>
    <w:rsid w:val="00504484"/>
    <w:pPr>
      <w:widowControl/>
      <w:spacing w:before="100" w:beforeAutospacing="1" w:after="100" w:afterAutospacing="1"/>
      <w:outlineLvl w:val="3"/>
    </w:pPr>
    <w:rPr>
      <w:rFonts w:ascii="新細明體" w:hAnsi="新細明體" w:cs="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細明體" w:eastAsia="細明體" w:hAnsi="Courier New" w:hint="eastAsia"/>
    </w:rPr>
  </w:style>
  <w:style w:type="paragraph" w:styleId="a4">
    <w:name w:val="header"/>
    <w:basedOn w:val="a"/>
    <w:pPr>
      <w:tabs>
        <w:tab w:val="center" w:pos="4153"/>
        <w:tab w:val="right" w:pos="8306"/>
      </w:tabs>
      <w:snapToGrid w:val="0"/>
    </w:pPr>
    <w:rPr>
      <w:sz w:val="20"/>
      <w:szCs w:val="20"/>
    </w:rPr>
  </w:style>
  <w:style w:type="paragraph" w:styleId="a5">
    <w:name w:val="footer"/>
    <w:basedOn w:val="a"/>
    <w:pPr>
      <w:tabs>
        <w:tab w:val="center" w:pos="4153"/>
        <w:tab w:val="right" w:pos="8306"/>
      </w:tabs>
      <w:snapToGrid w:val="0"/>
    </w:pPr>
    <w:rPr>
      <w:sz w:val="20"/>
      <w:szCs w:val="20"/>
    </w:rPr>
  </w:style>
  <w:style w:type="character" w:styleId="a6">
    <w:name w:val="page number"/>
    <w:basedOn w:val="a0"/>
    <w:rsid w:val="00C60C15"/>
  </w:style>
  <w:style w:type="table" w:styleId="a7">
    <w:name w:val="Table Grid"/>
    <w:basedOn w:val="a1"/>
    <w:rsid w:val="0080633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圖表標題"/>
    <w:basedOn w:val="a"/>
    <w:link w:val="a9"/>
    <w:qFormat/>
    <w:rsid w:val="00EA6D25"/>
    <w:pPr>
      <w:snapToGrid w:val="0"/>
      <w:spacing w:before="120" w:after="120"/>
      <w:jc w:val="center"/>
    </w:pPr>
    <w:rPr>
      <w:rFonts w:eastAsia="標楷體"/>
      <w:b/>
    </w:rPr>
  </w:style>
  <w:style w:type="character" w:customStyle="1" w:styleId="a9">
    <w:name w:val="圖表標題 字元"/>
    <w:link w:val="a8"/>
    <w:rsid w:val="00EA6D25"/>
    <w:rPr>
      <w:rFonts w:eastAsia="標楷體"/>
      <w:b/>
      <w:kern w:val="2"/>
      <w:sz w:val="24"/>
      <w:szCs w:val="24"/>
    </w:rPr>
  </w:style>
  <w:style w:type="character" w:customStyle="1" w:styleId="40">
    <w:name w:val="標題 4 字元"/>
    <w:basedOn w:val="a0"/>
    <w:link w:val="4"/>
    <w:uiPriority w:val="9"/>
    <w:rsid w:val="00504484"/>
    <w:rPr>
      <w:rFonts w:ascii="新細明體" w:hAnsi="新細明體" w:cs="新細明體"/>
      <w:b/>
      <w:bCs/>
      <w:sz w:val="24"/>
      <w:szCs w:val="24"/>
    </w:rPr>
  </w:style>
  <w:style w:type="paragraph" w:styleId="Web">
    <w:name w:val="Normal (Web)"/>
    <w:basedOn w:val="a"/>
    <w:uiPriority w:val="99"/>
    <w:unhideWhenUsed/>
    <w:rsid w:val="00504484"/>
    <w:pPr>
      <w:widowControl/>
      <w:spacing w:before="100" w:beforeAutospacing="1" w:after="100" w:afterAutospacing="1"/>
    </w:pPr>
    <w:rPr>
      <w:rFonts w:ascii="新細明體" w:hAnsi="新細明體" w:cs="新細明體"/>
      <w:kern w:val="0"/>
    </w:rPr>
  </w:style>
  <w:style w:type="character" w:styleId="aa">
    <w:name w:val="Strong"/>
    <w:basedOn w:val="a0"/>
    <w:uiPriority w:val="22"/>
    <w:qFormat/>
    <w:rsid w:val="005044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708754">
      <w:bodyDiv w:val="1"/>
      <w:marLeft w:val="0"/>
      <w:marRight w:val="0"/>
      <w:marTop w:val="0"/>
      <w:marBottom w:val="0"/>
      <w:divBdr>
        <w:top w:val="none" w:sz="0" w:space="0" w:color="auto"/>
        <w:left w:val="none" w:sz="0" w:space="0" w:color="auto"/>
        <w:bottom w:val="none" w:sz="0" w:space="0" w:color="auto"/>
        <w:right w:val="none" w:sz="0" w:space="0" w:color="auto"/>
      </w:divBdr>
    </w:div>
    <w:div w:id="726729330">
      <w:bodyDiv w:val="1"/>
      <w:marLeft w:val="0"/>
      <w:marRight w:val="0"/>
      <w:marTop w:val="0"/>
      <w:marBottom w:val="0"/>
      <w:divBdr>
        <w:top w:val="none" w:sz="0" w:space="0" w:color="auto"/>
        <w:left w:val="none" w:sz="0" w:space="0" w:color="auto"/>
        <w:bottom w:val="none" w:sz="0" w:space="0" w:color="auto"/>
        <w:right w:val="none" w:sz="0" w:space="0" w:color="auto"/>
      </w:divBdr>
    </w:div>
    <w:div w:id="839466472">
      <w:bodyDiv w:val="1"/>
      <w:marLeft w:val="0"/>
      <w:marRight w:val="0"/>
      <w:marTop w:val="0"/>
      <w:marBottom w:val="0"/>
      <w:divBdr>
        <w:top w:val="none" w:sz="0" w:space="0" w:color="auto"/>
        <w:left w:val="none" w:sz="0" w:space="0" w:color="auto"/>
        <w:bottom w:val="none" w:sz="0" w:space="0" w:color="auto"/>
        <w:right w:val="none" w:sz="0" w:space="0" w:color="auto"/>
      </w:divBdr>
    </w:div>
    <w:div w:id="867375201">
      <w:bodyDiv w:val="1"/>
      <w:marLeft w:val="0"/>
      <w:marRight w:val="0"/>
      <w:marTop w:val="0"/>
      <w:marBottom w:val="0"/>
      <w:divBdr>
        <w:top w:val="none" w:sz="0" w:space="0" w:color="auto"/>
        <w:left w:val="none" w:sz="0" w:space="0" w:color="auto"/>
        <w:bottom w:val="none" w:sz="0" w:space="0" w:color="auto"/>
        <w:right w:val="none" w:sz="0" w:space="0" w:color="auto"/>
      </w:divBdr>
    </w:div>
    <w:div w:id="897975978">
      <w:bodyDiv w:val="1"/>
      <w:marLeft w:val="0"/>
      <w:marRight w:val="0"/>
      <w:marTop w:val="0"/>
      <w:marBottom w:val="0"/>
      <w:divBdr>
        <w:top w:val="none" w:sz="0" w:space="0" w:color="auto"/>
        <w:left w:val="none" w:sz="0" w:space="0" w:color="auto"/>
        <w:bottom w:val="none" w:sz="0" w:space="0" w:color="auto"/>
        <w:right w:val="none" w:sz="0" w:space="0" w:color="auto"/>
      </w:divBdr>
    </w:div>
    <w:div w:id="1108279466">
      <w:bodyDiv w:val="1"/>
      <w:marLeft w:val="0"/>
      <w:marRight w:val="0"/>
      <w:marTop w:val="0"/>
      <w:marBottom w:val="0"/>
      <w:divBdr>
        <w:top w:val="none" w:sz="0" w:space="0" w:color="auto"/>
        <w:left w:val="none" w:sz="0" w:space="0" w:color="auto"/>
        <w:bottom w:val="none" w:sz="0" w:space="0" w:color="auto"/>
        <w:right w:val="none" w:sz="0" w:space="0" w:color="auto"/>
      </w:divBdr>
    </w:div>
    <w:div w:id="1277711352">
      <w:bodyDiv w:val="1"/>
      <w:marLeft w:val="0"/>
      <w:marRight w:val="0"/>
      <w:marTop w:val="0"/>
      <w:marBottom w:val="0"/>
      <w:divBdr>
        <w:top w:val="none" w:sz="0" w:space="0" w:color="auto"/>
        <w:left w:val="none" w:sz="0" w:space="0" w:color="auto"/>
        <w:bottom w:val="none" w:sz="0" w:space="0" w:color="auto"/>
        <w:right w:val="none" w:sz="0" w:space="0" w:color="auto"/>
      </w:divBdr>
    </w:div>
    <w:div w:id="1338078670">
      <w:bodyDiv w:val="1"/>
      <w:marLeft w:val="0"/>
      <w:marRight w:val="0"/>
      <w:marTop w:val="0"/>
      <w:marBottom w:val="0"/>
      <w:divBdr>
        <w:top w:val="none" w:sz="0" w:space="0" w:color="auto"/>
        <w:left w:val="none" w:sz="0" w:space="0" w:color="auto"/>
        <w:bottom w:val="none" w:sz="0" w:space="0" w:color="auto"/>
        <w:right w:val="none" w:sz="0" w:space="0" w:color="auto"/>
      </w:divBdr>
    </w:div>
    <w:div w:id="1488935094">
      <w:bodyDiv w:val="1"/>
      <w:marLeft w:val="0"/>
      <w:marRight w:val="0"/>
      <w:marTop w:val="0"/>
      <w:marBottom w:val="0"/>
      <w:divBdr>
        <w:top w:val="none" w:sz="0" w:space="0" w:color="auto"/>
        <w:left w:val="none" w:sz="0" w:space="0" w:color="auto"/>
        <w:bottom w:val="none" w:sz="0" w:space="0" w:color="auto"/>
        <w:right w:val="none" w:sz="0" w:space="0" w:color="auto"/>
      </w:divBdr>
    </w:div>
    <w:div w:id="2108116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系統文件</dc:title>
  <dc:subject/>
  <dc:creator>Hsiao-Hsi Wang</dc:creator>
  <cp:keywords/>
  <dc:description/>
  <cp:lastModifiedBy>葉宇軒</cp:lastModifiedBy>
  <cp:revision>4</cp:revision>
  <cp:lastPrinted>2002-09-27T01:58:00Z</cp:lastPrinted>
  <dcterms:created xsi:type="dcterms:W3CDTF">2024-05-29T14:38:00Z</dcterms:created>
  <dcterms:modified xsi:type="dcterms:W3CDTF">2024-05-29T15:27:00Z</dcterms:modified>
</cp:coreProperties>
</file>