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SB-00 - Battery Platform Interface Spec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1.0 | April 2026 | Working interface spec for EX-08A | Last synced: 2026-04-03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doc/ai/SB-00_Battery_Platform_Interface_Spec_v1_0.md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2026-04-03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Reference baseline: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ใช้คู่กับ SB-00_Master_Assumptions_v1_1.md (./SB-00_Master_Assumptions_v1_1.md), SB-00_Decision_Register_v1_1.md (./SB-00_Decision_Register_v1_1.md), และ SB-00_Execution_Task_List_v1_1.md (./SB-00_Execution_Task_List_v1_1.md)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 Purpose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เอกสารนี้ใช้ล็อก interface กลางสำหรับ </w:t>
      </w:r>
      <w:r>
        <w:rPr>
          <w:rFonts w:ascii="Consolas" w:hAnsi="Consolas" w:eastAsia="Consolas" w:cs="Consolas"/>
          <w:b w:val="0"/>
          <w:i w:val="0"/>
          <w:sz w:val="20"/>
        </w:rPr>
        <w:t>EX-08A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เพื่อให้ฝั่ง firmware/backend (</w:t>
      </w:r>
      <w:r>
        <w:rPr>
          <w:rFonts w:ascii="Consolas" w:hAnsi="Consolas" w:eastAsia="Consolas" w:cs="Consolas"/>
          <w:b w:val="0"/>
          <w:i w:val="0"/>
          <w:sz w:val="20"/>
        </w:rPr>
        <w:t>พล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) และ hardware/enclosure (</w:t>
      </w:r>
      <w:r>
        <w:rPr>
          <w:rFonts w:ascii="Consolas" w:hAnsi="Consolas" w:eastAsia="Consolas" w:cs="Consolas"/>
          <w:b w:val="0"/>
          <w:i w:val="0"/>
          <w:sz w:val="20"/>
        </w:rPr>
        <w:t>เอ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) ใช้กติกาชุดเดียวกันในการรองรับ battery 2 variants:</w:t>
      </w:r>
    </w:p>
    <w:p/>
    <w:p>
      <w:pPr>
        <w:pStyle w:val="ListBullet"/>
      </w:pPr>
      <w:r>
        <w:rPr>
          <w:rFonts w:ascii="Consolas" w:hAnsi="Consolas" w:eastAsia="Consolas" w:cs="Consolas"/>
          <w:b w:val="0"/>
          <w:i w:val="0"/>
          <w:sz w:val="20"/>
        </w:rPr>
        <w:t>Standard</w:t>
      </w:r>
    </w:p>
    <w:p>
      <w:pPr>
        <w:pStyle w:val="ListBullet"/>
      </w:pPr>
      <w:r>
        <w:rPr>
          <w:rFonts w:ascii="Consolas" w:hAnsi="Consolas" w:eastAsia="Consolas" w:cs="Consolas"/>
          <w:b w:val="0"/>
          <w:i w:val="0"/>
          <w:sz w:val="20"/>
        </w:rPr>
        <w:t>Long-Life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หลักการคือใช้ </w:t>
      </w:r>
      <w:r>
        <w:rPr>
          <w:rFonts w:ascii="Consolas" w:hAnsi="Consolas" w:eastAsia="Consolas" w:cs="Consolas"/>
          <w:b w:val="0"/>
          <w:i w:val="0"/>
          <w:sz w:val="20"/>
        </w:rPr>
        <w:t>core module เดียว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แล้วแยกเฉพาะ </w:t>
      </w:r>
      <w:r>
        <w:rPr>
          <w:rFonts w:ascii="Consolas" w:hAnsi="Consolas" w:eastAsia="Consolas" w:cs="Consolas"/>
          <w:b w:val="0"/>
          <w:i w:val="0"/>
          <w:sz w:val="20"/>
        </w:rPr>
        <w:t>battery module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และ </w:t>
      </w:r>
      <w:r>
        <w:rPr>
          <w:rFonts w:ascii="Consolas" w:hAnsi="Consolas" w:eastAsia="Consolas" w:cs="Consolas"/>
          <w:b w:val="0"/>
          <w:i w:val="0"/>
          <w:sz w:val="20"/>
        </w:rPr>
        <w:t>battery bay / enclosure section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โดยไม่แตกเป็นคนละ product line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 Variant Definition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Variant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เป้าหมาย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Runtime Target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Standard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รุ่นหลัก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&gt;= 12 วัน @ 5 นาที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baseline สำหรับ prototype/pilot</w:t>
            </w:r>
          </w:p>
        </w:tc>
      </w:tr>
      <w:tr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Long-Life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รุ่นอัปเกรด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&gt;= 30 วัน @ 5 นาที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หรือ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&gt;= 60 วัน @ 10 นาที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service-upgradeable option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3. Shared Interface Rules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สิ่งต่อไปนี้ต้องเหมือนกันทั้ง </w:t>
      </w:r>
      <w:r>
        <w:rPr>
          <w:rFonts w:ascii="Consolas" w:hAnsi="Consolas" w:eastAsia="Consolas" w:cs="Consolas"/>
          <w:b w:val="0"/>
          <w:i w:val="0"/>
          <w:sz w:val="20"/>
        </w:rPr>
        <w:t>Standard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และ </w:t>
      </w:r>
      <w:r>
        <w:rPr>
          <w:rFonts w:ascii="Consolas" w:hAnsi="Consolas" w:eastAsia="Consolas" w:cs="Consolas"/>
          <w:b w:val="0"/>
          <w:i w:val="0"/>
          <w:sz w:val="20"/>
        </w:rPr>
        <w:t>Long-Life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core board mounting points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connector family และ polarity orientation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antenna bulkhead positions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sensor cable exits / cable gland positions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QR label position และ provisioning flow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firmware codebase หลัก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backend schema หลัก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dashboard device model / runtime logic framework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 Variant-Specific Parts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สิ่งที่เปลี่ยนได้ตาม variant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cell count / battery pack capacity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tray / service frame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enclosure depth หรือ battery bay extension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usable battery capacity ที่ใช้ใน runtime estimator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charging / service instructions เฉพาะรุ่น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5. Firmware Interface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firmware ต้องรองรับ field ต่อไปนี้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Example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ใช้ทำอะไร</w:t>
            </w:r>
          </w:p>
        </w:tc>
      </w:tr>
      <w:tr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battery_variant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enum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standard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long_life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บอกรุ่นแบตของเครื่อง</w:t>
            </w:r>
          </w:p>
        </w:tc>
      </w:tr>
      <w:tr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battery_profile_version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v1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ใช้อ้างอิง profile ที่ active</w:t>
            </w:r>
          </w:p>
        </w:tc>
      </w:tr>
      <w:tr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usable_capacity_mah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uint32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5600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23200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ใช้คำนวณ runtime</w:t>
            </w:r>
          </w:p>
        </w:tc>
      </w:tr>
      <w:tr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service_only_upgrade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bool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true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ระบุว่างานเปลี่ยนแบตเป็นงานช่าง</w:t>
            </w:r>
          </w:p>
        </w:tc>
      </w:tr>
    </w:tbl>
    <w:p/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ขั้นต่ำ firmware ต้องทำได้: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อ่าน </w:t>
      </w:r>
      <w:r>
        <w:rPr>
          <w:rFonts w:ascii="Consolas" w:hAnsi="Consolas" w:eastAsia="Consolas" w:cs="Consolas"/>
          <w:b w:val="0"/>
          <w:i w:val="0"/>
          <w:sz w:val="20"/>
        </w:rPr>
        <w:t>battery_variant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map ไปยัง </w:t>
      </w:r>
      <w:r>
        <w:rPr>
          <w:rFonts w:ascii="Consolas" w:hAnsi="Consolas" w:eastAsia="Consolas" w:cs="Consolas"/>
          <w:b w:val="0"/>
          <w:i w:val="0"/>
          <w:sz w:val="20"/>
        </w:rPr>
        <w:t>battery_profile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ใช้ </w:t>
      </w:r>
      <w:r>
        <w:rPr>
          <w:rFonts w:ascii="Consolas" w:hAnsi="Consolas" w:eastAsia="Consolas" w:cs="Consolas"/>
          <w:b w:val="0"/>
          <w:i w:val="0"/>
          <w:sz w:val="20"/>
        </w:rPr>
        <w:t>usable_capacity_mah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ใน runtime estimator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ใช้ battery thresholds ตาม profile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6. Backend / Dashboard Interface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backend/devices metadata ต้องเก็บอย่างน้อย:</w:t>
      </w:r>
    </w:p>
    <w:p/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battery_variant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battery_profile_version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usable_capacity_mah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dashboard ต้องแสดงอย่างน้อย: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variant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percentage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interval ปัจจุบัน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estimated runtime remaining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7. Hardware / Enclosure Interface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ฝั่ง hardware ต้องล็อกกติกาต่อไปนี้: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connector ต้องใช้แบบเดียวทั้ง 2 variants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connector ต้องกันเสียบกลับขั้ว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core board mount ต้องคงเดิม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ต้องเปลี่ยนเฉพาะ battery zone / battery bay / rear housing section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sealing strategy หลักต้องไม่เปลี่ยนเพราะ variant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 </w:t>
      </w:r>
      <w:r>
        <w:rPr>
          <w:rFonts w:ascii="Consolas" w:hAnsi="Consolas" w:eastAsia="Consolas" w:cs="Consolas"/>
          <w:b w:val="0"/>
          <w:i w:val="0"/>
          <w:sz w:val="20"/>
        </w:rPr>
        <w:t>service-upgradeable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ไม่ใช่ </w:t>
      </w:r>
      <w:r>
        <w:rPr>
          <w:rFonts w:ascii="Consolas" w:hAnsi="Consolas" w:eastAsia="Consolas" w:cs="Consolas"/>
          <w:b w:val="0"/>
          <w:i w:val="0"/>
          <w:sz w:val="20"/>
        </w:rPr>
        <w:t>user-openable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8. Deliverables For EX-08A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เมื่อจบ </w:t>
      </w:r>
      <w:r>
        <w:rPr>
          <w:rFonts w:ascii="Consolas" w:hAnsi="Consolas" w:eastAsia="Consolas" w:cs="Consolas"/>
          <w:b w:val="0"/>
          <w:i w:val="0"/>
          <w:sz w:val="20"/>
        </w:rPr>
        <w:t>EX-08A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ต้องได้เอกสาร/ผลลัพธ์ 3 ชิ้น: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interface spec 1 หน้า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profile table 1 หน้า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BOM delta ระหว่าง </w:t>
      </w:r>
      <w:r>
        <w:rPr>
          <w:rFonts w:ascii="Consolas" w:hAnsi="Consolas" w:eastAsia="Consolas" w:cs="Consolas"/>
          <w:b w:val="0"/>
          <w:i w:val="0"/>
          <w:sz w:val="20"/>
        </w:rPr>
        <w:t>Standard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และ </w:t>
      </w:r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1 หน้า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9. Sign-off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ฝั่ง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รับผิดชอบ sign-off</w:t>
            </w:r>
          </w:p>
        </w:tc>
      </w:tr>
      <w:tr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พล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fields, backend fields, runtime assumptions</w:t>
            </w:r>
          </w:p>
        </w:tc>
      </w:tr>
      <w:tr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เอ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connector, enclosure interface, service procedure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10. Non-Negotiables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ห้ามแยก firmware เป็นคนละสายสำหรับ </w:t>
      </w:r>
      <w:r>
        <w:rPr>
          <w:rFonts w:ascii="Consolas" w:hAnsi="Consolas" w:eastAsia="Consolas" w:cs="Consolas"/>
          <w:b w:val="0"/>
          <w:i w:val="0"/>
          <w:sz w:val="20"/>
        </w:rPr>
        <w:t>Standard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กับ </w:t>
      </w:r>
      <w:r>
        <w:rPr>
          <w:rFonts w:ascii="Consolas" w:hAnsi="Consolas" w:eastAsia="Consolas" w:cs="Consolas"/>
          <w:b w:val="0"/>
          <w:i w:val="0"/>
          <w:sz w:val="20"/>
        </w:rPr>
        <w:t>Long-Life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ห้ามทำ customer provisioning คนละ flow ตาม variant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ห้ามย้าย core board mount เพราะเปลี่ยน battery variant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ถ้ายังไม่มี service-safe enclosure design สำหรับ </w:t>
      </w:r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ห้ามเปิดให้ลูกค้าเปลี่ยนเอง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SB-00 - Battery Platform Interface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