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Business &amp; Roadmap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doc/ai/SB-00_Business_Roadmap_v1_1.md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9. Business Model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 Revenue Streams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Stream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Standard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Standard (เครื่อง + sensors + enclosure)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4,500-6,000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~2,725 THB (COGS)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39-54%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Long-Life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Long-Life (เครื่อง + sensors + enclosure + battery module ใหญ่ขึ้น)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6,500-9,000+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TBD หลังปิด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TBD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Basic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Dashboard, alerts, 90-day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~82%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Pro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 Analytics, API, 1-year data, multi-user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IoT SIM (resell bulk AIS/TRUE)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99-199 THB/mo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 THB/mo (bulk rate)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~60-87%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Parts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Sensors, batteries, cables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ตามชิ้น (mark up 30-50%)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9.2 SaaS Plan Features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Trial (30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Pause (99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Basic (299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 (599 THB/mo)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device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device (read-only)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retention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เก็บแต่ไม่แสดง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 raw + hourly forever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 raw + hourly forever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dashboard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(frozen)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 (last known)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ปิดทั้งหมด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เท่านั้น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 + Web Push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members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export (CSV)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(max 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(ไม่จำกัด)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PDF report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(auto ทุกเดือน)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access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(1,000 req/วัน)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update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Trial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ต้องใส่ card ไหม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หลังหมด trial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Convert to paid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ถ้าไม่ upgrade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section นี้แยก </w:t>
      </w:r>
      <w:r>
        <w:rPr>
          <w:rFonts w:ascii="Consolas" w:hAnsi="Consolas" w:eastAsia="Consolas" w:cs="Consolas"/>
          <w:b w:val="0"/>
          <w:i w:val="0"/>
          <w:sz w:val="20"/>
        </w:rPr>
        <w:t>Prototype Reference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Production BOM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ชัดเจน เพื่อไม่ให้ใช้ dev board ไปปนกับต้นทุนขายจริง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: 18650 x2 + holder/charger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optional larger battery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core module เดียวกัน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Production BOM Reference (Phase 2+ - ใช้คำนวณ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ถ้าหาซื้อหรือ assembly สะดวกกว่า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x1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 (Production: SEN0600 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transceiver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(L76K 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x2 (Standard baseline)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 battery cells / module (optional upgrade)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1,200-1,500+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 / custom pack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+ charger (TP4056)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(custom, qty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200-400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glands, connectors,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slot + antenna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(resistors, MOSFET, LDO,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BOM (Standard)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~2,338-2,538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+ testing labor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COGS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~2,688-2,888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SKU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SKU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Positioning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Runtime target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รุ่นหลัก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baseline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baseline pricing/cogs ปัจจุบัน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รุ่นอัปเกรด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module ใหญ่ขึ้น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30 วัน @ 5 นาที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หรือ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60 วัน @ 10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price/cogs ปิดหลัง battery pack + enclosure spec 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9.4 Pricing Strategy &amp; Justification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Hardware Pricing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 THB (entry)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6,000 THB (premium bundle)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9.5 Break-even Analysis (ปรับปรุง)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Upfront Fixed Costs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certification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 (ห้องแล็บ)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Phase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50-100 ชิ้น (JLCPCB 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25,000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(website, content, ads)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Legal (terms, privacy policy)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Upfront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Monthly Fixed Costs (หลัง launch)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(THB/เดือน)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Infrastructure (50 devices)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section 6.1.6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ongoing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social media ads, content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(domain, tools,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Monthly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Break-even Calculation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Scenario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Break-even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only (ไม่มี SaaS)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~111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+ SaaS Basic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~75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× 75 = 22,425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Realistic (mixed)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~80-90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~25,000-30,000 THB/เดือน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break-even table นี้ใช้ commercialization scenario เต็มรูปแบบ ไม่ใช่งบ prototype/pilot Phase 1-3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9.6 Customer Acquisition &amp; Retention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Acquisition Cost (CAC) ประมาณการ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CAC ประมาณ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 (ไปหาเกษตรกรโดยตรง)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500-1,000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Word of mouth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800-2,000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content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CAC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Churn Risk &amp; Retention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สาเหตุ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รับมือ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ราคาแพงเกิน / ไม่เห็น value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Technology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ลูกค้าย้ายไปใช้ competitor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Seasonal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หน้านอกฤดูเพาะเลี้ยง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9.7 Hardware Warranty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 warranty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 claim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time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probes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9.8 Competitive Landscape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Competitor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จุดแข็ง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จุดอ่อน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กลยุทธ์รับมือ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General IoT platforms (Blynk, ThingsBoard)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general purpose IoT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ราคาถูก, setup เร็ว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Imported aquaculture sensors (จีน/ไต้หวัน)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hardware only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monitoring (วัดด้วยมือ)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traditional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ใช้เวลา, error สูง, ไม่มี alert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University/research IoT projects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non-commercial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competitors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Unknown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?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9.9 Go-to-Market Strategy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สร้าง LINE Group สำหรับ beta users - community เริ่มต้น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 (Phase 3)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farms ใน pipeline / waitlist หลัง pilot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conversion rate &gt; 30%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1,000 subscribers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view-to-lead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 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ROAS &gt; 3x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program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20% ของ new customers มาจาก referral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Partnership (สหกรณ์)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สหกรณ์ pilot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9.10 Refund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กรณี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DOA (Dead on Arrival)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ไม่พอใจ (7 วันแรก)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หลัง 7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trial period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(หลัง 3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10. Development Roadmap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10.0 Timeline Summary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หลัก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Milestone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(พล ~4,400 / เอ ~16,000)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4 - Scale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Ongoing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revenue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+ pH/DO sensor ก่อน - ตาม priority P1-P4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~26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×2 ชุด (DS18B20, Analog Turbidity, GPS, MAX485)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1,600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 ×2 ชุด (MAX17048, MT3608, Level Shifter)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+ ESD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1,160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1,720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 ×2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+ TP4056 +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+ SMA bulkhead + pigtail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RF/enclosure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materials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575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3 operator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+ wiring + hot glue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940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Phase 1 (พล ~4,400 + เอ ~16,000)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แยกรายละเอียด → ดู Procurement List section 1.10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issue จาก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10 ชิ้น production (JLCPCB)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 production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Terms of Service + Privacy Policy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+ Stripe (ไม่มี setup fee)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10.1 Team &amp; Responsibilities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รับผิดชอบรอง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firmware, MQTT, backend API, Vercel, Supabase,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review, component sourcing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ส่ง MQTT + Setup Vercel + Supabase + basic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real-time + GPS map + set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PSM mode + battery estimation + buffer/flush + NTP sync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Backend: alert system + command pipeline + calibration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UI ใน Figma - dashboard, mobile-first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พลรอ Figma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provisioning hardening (QR/Web), error recovery + payment API + self-pentest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ครบทุก function: sensor, MQTT, OTA,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firmware issues จาก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รอผล v1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14-15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ขึ้นกับผล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 pilot firmware build + sign + documentation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~3-5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flow test end-to-end + user management + provisioning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21-22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bugs จาก pilot + optimize + db index tuning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feedback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monitoring + waitlist conversion prep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สรุปผล pilot + เตรียม batch ถัดไป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4 - Scale (Nov 2026 onwards, priority order)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ผู้รับผิดชอบ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Timeline 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/ mobile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Nov-Dec 2026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sensor: pH + DO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2026 - Jan 2027 (2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Solar panel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Jan-Feb 2027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AI/ML anomaly detection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Mar-May 2027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SB-01 (fixed version)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Q2 2027 (3-4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AC-00 (actuator controller)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Q3 2027 (4-6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LoRaWAN gateway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 app (React Native)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 (ถ้า PWA ไม่พอ)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10.x Risk Assessment - 2 คน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โอกาส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ผลกระทบ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Mitigation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คนใดคนหนึ่งป่วย/ติดงาน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ช้า 1-2 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revision เพิ่ม (แก้ bug)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 (อยู่ระหว่างยื่น)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bug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recall หรือ OTA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shortage (chip)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ต่ำ-กลาง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delay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beta feedback เยอะมาก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scope creep - Phase 3 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2 คน burn 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ลด / เลิกกลางคัน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20. Regulatory &amp; Certification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อุปกรณ์วิทยุคมนาคม (4G module)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 Marking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ถ้าจะ export ไปยุโรปในอนาคต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50,000+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(ไทย)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SIMCom A7670E มี FCC/CE certification อยู่แล้ว - ช่วยลดขั้นตอนการขอ กสทช. ได้บางส่วน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20.2 Timeline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เตรียมเอกสาร (schematic, BOM, manual)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2-4 สัปดาห์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ยื่นขอ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ทำพร้อม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รับใบรับรอง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สัปดาห์หลัง approve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8-16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Business &amp;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