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1.1 </w:t>
      </w:r>
      <w:r>
        <w:rPr>
          <w:rFonts w:hint="eastAsia"/>
          <w:sz w:val="28"/>
          <w:szCs w:val="36"/>
        </w:rPr>
        <w:t>编写目的</w:t>
      </w:r>
    </w:p>
    <w:p>
      <w:pPr>
        <w:rPr>
          <w:rFonts w:hint="eastAsia"/>
        </w:rPr>
      </w:pPr>
      <w:r>
        <w:rPr>
          <w:rFonts w:hint="eastAsia"/>
        </w:rPr>
        <w:t>    </w:t>
      </w:r>
      <w:r>
        <w:rPr>
          <w:rFonts w:hint="eastAsia"/>
          <w:sz w:val="24"/>
          <w:szCs w:val="32"/>
        </w:rPr>
        <w:t> 在本停车场管理系统项目的前一阶段，也就是需求分析阶段中，已经将系统用户对本系统的需求做了详细的阐述，这些用户需求已经在上一阶段中对停车场的实地调研中获得，并在需求规格说明书中得到详尽得叙述及阐明。本阶段已在系统的需求分析的基础上，对停车场管理系统做概要设计。主要解决了实现该系统需求的程序模块设计问题。包括如何把该系统划分成若干个模块、决定各个模块之间的接口、模块之间传递的信息，以及数据结构、模块结构的设计等。在以下的概要设计报告中将对在本阶段中对系统所做的所有概要设计进行详细的说明。</w:t>
      </w:r>
    </w:p>
    <w:p>
      <w:pPr>
        <w:rPr>
          <w:rFonts w:hint="eastAsia"/>
          <w:sz w:val="28"/>
          <w:szCs w:val="36"/>
        </w:rPr>
      </w:pPr>
      <w:r>
        <w:rPr>
          <w:rFonts w:hint="eastAsia"/>
          <w:sz w:val="28"/>
          <w:szCs w:val="36"/>
        </w:rPr>
        <w:t>1.2 背景</w:t>
      </w:r>
    </w:p>
    <w:p>
      <w:pPr>
        <w:rPr>
          <w:rFonts w:hint="eastAsia"/>
          <w:sz w:val="24"/>
          <w:szCs w:val="32"/>
        </w:rPr>
      </w:pPr>
      <w:r>
        <w:rPr>
          <w:rFonts w:hint="eastAsia"/>
          <w:sz w:val="24"/>
          <w:szCs w:val="32"/>
        </w:rPr>
        <w:t>     该系统为停车场服务，使停车场管理者更方便管理停车场，让车主明确该停车场收费标准，自己的停车时间，以及应付费用。</w:t>
      </w:r>
    </w:p>
    <w:p>
      <w:pPr>
        <w:rPr>
          <w:rFonts w:hint="eastAsia"/>
          <w:sz w:val="28"/>
          <w:szCs w:val="36"/>
        </w:rPr>
      </w:pPr>
      <w:r>
        <w:rPr>
          <w:rFonts w:hint="eastAsia"/>
          <w:sz w:val="28"/>
          <w:szCs w:val="36"/>
        </w:rPr>
        <w:t>2．体系结构 </w:t>
      </w:r>
    </w:p>
    <w:p>
      <w:pPr>
        <w:rPr>
          <w:rFonts w:hint="eastAsia"/>
          <w:sz w:val="24"/>
          <w:szCs w:val="32"/>
        </w:rPr>
      </w:pPr>
      <w:r>
        <w:rPr>
          <w:rFonts w:hint="eastAsia"/>
        </w:rPr>
        <w:t> </w:t>
      </w:r>
      <w:r>
        <w:rPr>
          <w:rFonts w:hint="eastAsia"/>
          <w:sz w:val="24"/>
          <w:szCs w:val="32"/>
        </w:rPr>
        <w:t xml:space="preserve"> 系统的总体结构设计遵循如下原则：</w:t>
      </w:r>
    </w:p>
    <w:p>
      <w:pPr>
        <w:rPr>
          <w:rFonts w:hint="eastAsia"/>
          <w:sz w:val="24"/>
          <w:szCs w:val="32"/>
        </w:rPr>
      </w:pPr>
      <w:r>
        <w:rPr>
          <w:rFonts w:hint="eastAsia"/>
          <w:sz w:val="24"/>
          <w:szCs w:val="32"/>
        </w:rPr>
        <w:t>  (1)系统应具有良好的适应性：能适应用户对系统的软件环境、管理内容、模式和界面的要求；</w:t>
      </w:r>
    </w:p>
    <w:p>
      <w:pPr>
        <w:rPr>
          <w:rFonts w:hint="eastAsia"/>
          <w:sz w:val="24"/>
          <w:szCs w:val="32"/>
        </w:rPr>
      </w:pPr>
      <w:r>
        <w:rPr>
          <w:rFonts w:hint="eastAsia"/>
          <w:sz w:val="24"/>
          <w:szCs w:val="32"/>
        </w:rPr>
        <w:t>  (2)系统应具有可靠性：采用成熟的技术方法和软件开发平台，以保证在以后的实际应用中安全、可靠；</w:t>
      </w:r>
    </w:p>
    <w:p>
      <w:pPr>
        <w:rPr>
          <w:rFonts w:hint="eastAsia"/>
          <w:sz w:val="24"/>
          <w:szCs w:val="32"/>
        </w:rPr>
      </w:pPr>
      <w:r>
        <w:rPr>
          <w:rFonts w:hint="eastAsia"/>
          <w:sz w:val="24"/>
          <w:szCs w:val="32"/>
        </w:rPr>
        <w:t>  (3)系统应具有较好的安全性：应提高完善的安全机制和用户权限限制机制，确保数据的受限访问；</w:t>
      </w:r>
    </w:p>
    <w:p>
      <w:pPr>
        <w:rPr>
          <w:rFonts w:hint="eastAsia"/>
          <w:sz w:val="24"/>
          <w:szCs w:val="32"/>
        </w:rPr>
      </w:pPr>
      <w:r>
        <w:rPr>
          <w:rFonts w:hint="eastAsia"/>
          <w:sz w:val="24"/>
          <w:szCs w:val="32"/>
        </w:rPr>
        <w:t>  (4)系统应具有良好的可维护性：系统应易于维护、安装；</w:t>
      </w:r>
    </w:p>
    <w:p>
      <w:pPr>
        <w:rPr>
          <w:rFonts w:hint="eastAsia"/>
          <w:sz w:val="24"/>
          <w:szCs w:val="32"/>
        </w:rPr>
      </w:pPr>
      <w:r>
        <w:rPr>
          <w:rFonts w:hint="eastAsia"/>
          <w:sz w:val="24"/>
          <w:szCs w:val="32"/>
        </w:rPr>
        <w:t>  (5)系统应具有良好的可扩展性：系统应适应未来信息化建设的要求，能方便得进行功能扩展，以建立完善的信息集成管理体系。</w:t>
      </w:r>
    </w:p>
    <w:p>
      <w:pPr>
        <w:rPr>
          <w:rFonts w:hint="eastAsia"/>
          <w:sz w:val="24"/>
          <w:szCs w:val="32"/>
        </w:rPr>
      </w:pPr>
      <w:r>
        <w:rPr>
          <w:rFonts w:hint="eastAsia"/>
          <w:sz w:val="24"/>
          <w:szCs w:val="32"/>
        </w:rPr>
        <w:t>   本系统采用struts体系结构，Struts 是一个基于模型 (Model) －视图 (View) －控制器 (Controller)(MVC) 模式的应用架构的开源框架。</w:t>
      </w:r>
    </w:p>
    <w:p>
      <w:pPr>
        <w:rPr>
          <w:rFonts w:hint="eastAsia"/>
          <w:sz w:val="28"/>
          <w:szCs w:val="36"/>
        </w:rPr>
      </w:pPr>
      <w:r>
        <w:rPr>
          <w:rFonts w:hint="eastAsia"/>
          <w:sz w:val="28"/>
          <w:szCs w:val="36"/>
        </w:rPr>
        <w:t>3．模块与功能</w:t>
      </w:r>
    </w:p>
    <w:p>
      <w:pPr>
        <w:rPr>
          <w:rFonts w:hint="eastAsia"/>
          <w:sz w:val="24"/>
          <w:szCs w:val="32"/>
        </w:rPr>
      </w:pPr>
      <w:r>
        <w:rPr>
          <w:rFonts w:hint="eastAsia"/>
          <w:sz w:val="24"/>
          <w:szCs w:val="32"/>
        </w:rPr>
        <w:t>3.1模块设计 </w:t>
      </w:r>
    </w:p>
    <w:p>
      <w:pPr>
        <w:ind w:firstLine="420" w:firstLineChars="0"/>
        <w:rPr>
          <w:rFonts w:hint="eastAsia"/>
          <w:sz w:val="24"/>
          <w:szCs w:val="32"/>
          <w:lang w:val="en-US" w:eastAsia="zh-CN"/>
        </w:rPr>
      </w:pPr>
      <w:r>
        <w:rPr>
          <w:rFonts w:hint="eastAsia"/>
          <w:sz w:val="24"/>
          <w:szCs w:val="32"/>
          <w:lang w:val="en-US" w:eastAsia="zh-CN"/>
        </w:rPr>
        <w:t>基本服务模块</w:t>
      </w:r>
    </w:p>
    <w:p>
      <w:pPr>
        <w:ind w:left="420" w:leftChars="0" w:firstLine="420" w:firstLineChars="0"/>
        <w:rPr>
          <w:rFonts w:hint="eastAsia"/>
          <w:lang w:val="en-US" w:eastAsia="zh-CN"/>
        </w:rPr>
      </w:pPr>
      <w:r>
        <w:rPr>
          <w:rFonts w:hint="eastAsia"/>
          <w:lang w:val="en-US" w:eastAsia="zh-CN"/>
        </w:rPr>
        <w:t>用户模块：执行对用户表的数据库操作</w:t>
      </w:r>
    </w:p>
    <w:p>
      <w:pPr>
        <w:ind w:left="420" w:leftChars="0" w:firstLine="420" w:firstLineChars="0"/>
        <w:rPr>
          <w:rFonts w:hint="default"/>
          <w:lang w:val="en-US" w:eastAsia="zh-CN"/>
        </w:rPr>
      </w:pPr>
      <w:r>
        <w:rPr>
          <w:rFonts w:hint="eastAsia"/>
          <w:lang w:val="en-US" w:eastAsia="zh-CN"/>
        </w:rPr>
        <w:t>车位模块：执行对车位表的数据库操作</w:t>
      </w:r>
    </w:p>
    <w:p>
      <w:pPr>
        <w:ind w:left="420" w:leftChars="0" w:firstLine="420" w:firstLineChars="0"/>
        <w:rPr>
          <w:rFonts w:hint="eastAsia"/>
          <w:lang w:val="en-US" w:eastAsia="zh-CN"/>
        </w:rPr>
      </w:pPr>
      <w:r>
        <w:rPr>
          <w:rFonts w:hint="eastAsia"/>
          <w:lang w:val="en-US" w:eastAsia="zh-CN"/>
        </w:rPr>
        <w:t>IC卡模块：执行对车位表的数据库操作</w:t>
      </w:r>
    </w:p>
    <w:p>
      <w:pPr>
        <w:ind w:left="420" w:leftChars="0" w:firstLine="420" w:firstLineChars="0"/>
        <w:rPr>
          <w:rFonts w:hint="eastAsia"/>
          <w:lang w:val="en-US" w:eastAsia="zh-CN"/>
        </w:rPr>
      </w:pPr>
      <w:r>
        <w:rPr>
          <w:rFonts w:hint="eastAsia"/>
          <w:lang w:val="en-US" w:eastAsia="zh-CN"/>
        </w:rPr>
        <w:t>固定车主停车模块：执行对车位表的数据库操作</w:t>
      </w:r>
    </w:p>
    <w:p>
      <w:pPr>
        <w:ind w:left="420" w:leftChars="0" w:firstLine="420" w:firstLineChars="0"/>
        <w:rPr>
          <w:rFonts w:hint="eastAsia"/>
          <w:sz w:val="24"/>
          <w:szCs w:val="32"/>
        </w:rPr>
      </w:pPr>
      <w:r>
        <w:rPr>
          <w:rFonts w:hint="eastAsia"/>
          <w:lang w:val="en-US" w:eastAsia="zh-CN"/>
        </w:rPr>
        <w:t>临时停车模块：执行对车位表的数据库操作</w:t>
      </w:r>
    </w:p>
    <w:p>
      <w:pPr>
        <w:ind w:firstLine="420" w:firstLineChars="0"/>
        <w:rPr>
          <w:rFonts w:hint="default" w:eastAsiaTheme="minorEastAsia"/>
          <w:sz w:val="24"/>
          <w:szCs w:val="32"/>
          <w:lang w:val="en-US" w:eastAsia="zh-CN"/>
        </w:rPr>
      </w:pPr>
      <w:r>
        <w:rPr>
          <w:rFonts w:hint="eastAsia"/>
          <w:sz w:val="24"/>
          <w:szCs w:val="32"/>
          <w:lang w:val="en-US" w:eastAsia="zh-CN"/>
        </w:rPr>
        <w:t>业务模块</w:t>
      </w:r>
    </w:p>
    <w:p>
      <w:pPr>
        <w:ind w:left="420" w:leftChars="0" w:firstLine="420" w:firstLineChars="0"/>
        <w:rPr>
          <w:rFonts w:hint="eastAsia"/>
          <w:lang w:val="en-US" w:eastAsia="zh-CN"/>
        </w:rPr>
      </w:pPr>
      <w:r>
        <w:rPr>
          <w:rFonts w:hint="eastAsia"/>
          <w:lang w:val="en-US" w:eastAsia="zh-CN"/>
        </w:rPr>
        <w:t>用户模块：查询用户信息、增加和删除用户、修改用户信息</w:t>
      </w:r>
    </w:p>
    <w:p>
      <w:pPr>
        <w:ind w:left="420" w:leftChars="0" w:firstLine="420" w:firstLineChars="0"/>
        <w:rPr>
          <w:rFonts w:hint="eastAsia"/>
          <w:lang w:val="en-US" w:eastAsia="zh-CN"/>
        </w:rPr>
      </w:pPr>
      <w:r>
        <w:rPr>
          <w:rFonts w:hint="eastAsia"/>
          <w:lang w:val="en-US" w:eastAsia="zh-CN"/>
        </w:rPr>
        <w:t>车位模块：查询车位信息、增加和删除车位、修改车位信息</w:t>
      </w:r>
    </w:p>
    <w:p>
      <w:pPr>
        <w:ind w:left="420" w:leftChars="0" w:firstLine="420" w:firstLineChars="0"/>
        <w:rPr>
          <w:rFonts w:hint="eastAsia"/>
          <w:lang w:val="en-US" w:eastAsia="zh-CN"/>
        </w:rPr>
      </w:pPr>
      <w:r>
        <w:rPr>
          <w:rFonts w:hint="eastAsia"/>
          <w:lang w:val="en-US" w:eastAsia="zh-CN"/>
        </w:rPr>
        <w:t xml:space="preserve">IC卡模块：查询IC卡信息、增加和注销IC卡、修改IC卡信息 </w:t>
      </w:r>
    </w:p>
    <w:p>
      <w:pPr>
        <w:ind w:left="420" w:leftChars="0" w:firstLine="420" w:firstLineChars="0"/>
        <w:rPr>
          <w:rFonts w:hint="default"/>
          <w:lang w:val="en-US" w:eastAsia="zh-CN"/>
        </w:rPr>
      </w:pPr>
      <w:r>
        <w:rPr>
          <w:rFonts w:hint="eastAsia"/>
          <w:lang w:val="en-US" w:eastAsia="zh-CN"/>
        </w:rPr>
        <w:t>固定车主停车模块：车辆入库、车辆出库、消费结算</w:t>
      </w:r>
    </w:p>
    <w:p>
      <w:pPr>
        <w:ind w:left="420" w:leftChars="0" w:firstLine="420" w:firstLineChars="0"/>
        <w:rPr>
          <w:rFonts w:hint="default"/>
          <w:lang w:val="en-US" w:eastAsia="zh-CN"/>
        </w:rPr>
      </w:pPr>
      <w:r>
        <w:rPr>
          <w:rFonts w:hint="eastAsia"/>
          <w:lang w:val="en-US" w:eastAsia="zh-CN"/>
        </w:rPr>
        <w:t>临时停车模块：车辆入库、车辆出库、消费结算</w:t>
      </w:r>
    </w:p>
    <w:p>
      <w:pPr>
        <w:ind w:firstLine="420" w:firstLineChars="0"/>
        <w:rPr>
          <w:rFonts w:hint="eastAsia"/>
          <w:lang w:val="en-US" w:eastAsia="zh-CN"/>
        </w:rPr>
      </w:pPr>
      <w:r>
        <w:rPr>
          <w:rFonts w:hint="eastAsia"/>
          <w:lang w:val="en-US" w:eastAsia="zh-CN"/>
        </w:rPr>
        <w:t>视图模块</w:t>
      </w:r>
    </w:p>
    <w:p>
      <w:pPr>
        <w:ind w:left="420" w:leftChars="0" w:firstLine="420" w:firstLineChars="0"/>
        <w:rPr>
          <w:rFonts w:hint="default"/>
          <w:lang w:val="en-US" w:eastAsia="zh-CN"/>
        </w:rPr>
      </w:pPr>
      <w:r>
        <w:rPr>
          <w:rFonts w:hint="eastAsia"/>
          <w:lang w:val="en-US" w:eastAsia="zh-CN"/>
        </w:rPr>
        <w:t>主视图：用户管理、车位管理、IC卡管理、固定车主停车、临时停车、系统服务</w:t>
      </w:r>
      <w:bookmarkStart w:id="0" w:name="_GoBack"/>
      <w:bookmarkEnd w:id="0"/>
    </w:p>
    <w:p>
      <w:pPr>
        <w:ind w:left="420" w:leftChars="0" w:firstLine="420" w:firstLineChars="0"/>
        <w:rPr>
          <w:rFonts w:hint="eastAsia"/>
          <w:lang w:val="en-US" w:eastAsia="zh-CN"/>
        </w:rPr>
      </w:pPr>
      <w:r>
        <w:rPr>
          <w:rFonts w:hint="eastAsia"/>
          <w:lang w:val="en-US" w:eastAsia="zh-CN"/>
        </w:rPr>
        <w:t>用户管理：增加用户、用户信息管理</w:t>
      </w:r>
    </w:p>
    <w:p>
      <w:pPr>
        <w:ind w:left="420" w:leftChars="0" w:firstLine="420" w:firstLineChars="0"/>
        <w:rPr>
          <w:rFonts w:hint="eastAsia"/>
          <w:lang w:val="en-US" w:eastAsia="zh-CN"/>
        </w:rPr>
      </w:pPr>
      <w:r>
        <w:rPr>
          <w:rFonts w:hint="eastAsia"/>
          <w:lang w:val="en-US" w:eastAsia="zh-CN"/>
        </w:rPr>
        <w:t>车位管理：增加车位、车位信息管理</w:t>
      </w:r>
    </w:p>
    <w:p>
      <w:pPr>
        <w:ind w:left="420" w:leftChars="0" w:firstLine="420" w:firstLineChars="0"/>
        <w:rPr>
          <w:rFonts w:hint="eastAsia"/>
          <w:lang w:val="en-US" w:eastAsia="zh-CN"/>
        </w:rPr>
      </w:pPr>
      <w:r>
        <w:rPr>
          <w:rFonts w:hint="eastAsia"/>
          <w:lang w:val="en-US" w:eastAsia="zh-CN"/>
        </w:rPr>
        <w:t>IC卡管理：增加IC卡、IC卡信息管理</w:t>
      </w:r>
    </w:p>
    <w:p>
      <w:pPr>
        <w:ind w:left="420" w:leftChars="0" w:firstLine="420" w:firstLineChars="0"/>
        <w:rPr>
          <w:rFonts w:hint="default"/>
          <w:lang w:val="en-US" w:eastAsia="zh-CN"/>
        </w:rPr>
      </w:pPr>
      <w:r>
        <w:rPr>
          <w:rFonts w:hint="eastAsia"/>
          <w:lang w:val="en-US" w:eastAsia="zh-CN"/>
        </w:rPr>
        <w:t>固定车主停车：车辆入库、正在停车的车辆信息、车辆出库</w:t>
      </w:r>
    </w:p>
    <w:p>
      <w:pPr>
        <w:ind w:left="420" w:leftChars="0" w:firstLine="420" w:firstLineChars="0"/>
        <w:rPr>
          <w:rFonts w:hint="eastAsia"/>
          <w:lang w:val="en-US" w:eastAsia="zh-CN"/>
        </w:rPr>
      </w:pPr>
      <w:r>
        <w:rPr>
          <w:rFonts w:hint="eastAsia"/>
          <w:lang w:val="en-US" w:eastAsia="zh-CN"/>
        </w:rPr>
        <w:t>临时停车：车位管理：增加车位、车位信息管理</w:t>
      </w:r>
    </w:p>
    <w:p>
      <w:pPr>
        <w:ind w:left="420" w:leftChars="0" w:firstLine="420" w:firstLineChars="0"/>
        <w:rPr>
          <w:rFonts w:hint="default"/>
          <w:lang w:val="en-US" w:eastAsia="zh-CN"/>
        </w:rPr>
      </w:pPr>
      <w:r>
        <w:rPr>
          <w:rFonts w:hint="eastAsia"/>
          <w:lang w:val="en-US" w:eastAsia="zh-CN"/>
        </w:rPr>
        <w:t>系统服务：修改密码、退出系统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156B5F"/>
    <w:rsid w:val="15156B5F"/>
    <w:rsid w:val="203A111D"/>
    <w:rsid w:val="31224929"/>
    <w:rsid w:val="4B5309B1"/>
    <w:rsid w:val="7F1E5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2020-07-26T15:20:00Z</dcterms:created>
  <dc:creator>WU_shaoang</dc:creator>
  <cp:lastModifiedBy>WU_shaoang</cp:lastModifiedBy>
  <dcterms:modified xsi:type="dcterms:W3CDTF">2020-07-26T16:00:47Z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