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-431799</wp:posOffset>
                </wp:positionV>
                <wp:extent cx="7030402" cy="10022897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7030402" cy="10022897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2021775" y="0"/>
                            <a:chExt cx="664845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1775" y="0"/>
                              <a:ext cx="66484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2021775" y="0"/>
                              <a:chExt cx="6648450" cy="75600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021775" y="0"/>
                                <a:ext cx="664845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021775" y="0"/>
                                <a:ext cx="6648450" cy="7560000"/>
                                <a:chOff x="710" y="501"/>
                                <a:chExt cx="10470" cy="1456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710" y="501"/>
                                  <a:ext cx="10450" cy="14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710" y="501"/>
                                  <a:ext cx="10470" cy="14565"/>
                                  <a:chOff x="1006" y="1008"/>
                                  <a:chExt cx="10470" cy="14565"/>
                                </a:xfrm>
                              </wpg:grpSpPr>
                              <wps:wsp>
                                <wps:cNvCnPr/>
                                <wps:spPr>
                                  <a:xfrm>
                                    <a:off x="1876" y="1008"/>
                                    <a:ext cx="0" cy="145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tri" w="76200">
                                    <a:solidFill>
                                      <a:srgbClr val="5F497A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006" y="2628"/>
                                    <a:ext cx="1047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tri" w="76200">
                                    <a:solidFill>
                                      <a:srgbClr val="5F497A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pic:pic>
                              <pic:nvPicPr>
                                <pic:cNvPr descr="эмблема ЕКТС 2009" id="11" name="Shape 11"/>
                                <pic:cNvPicPr preferRelativeResize="0"/>
                              </pic:nvPicPr>
                              <pic:blipFill rotWithShape="1">
                                <a:blip r:embed="rId6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1135" y="1180"/>
                                  <a:ext cx="889" cy="14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-431799</wp:posOffset>
                </wp:positionV>
                <wp:extent cx="7030402" cy="10022897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0402" cy="100228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программе 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Название практического занятия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Годовых.Е.Д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ПР-23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вариант – Кредитный калькулятор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Первый экран: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419475" cy="56578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65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Отдельные элементы Frame для уведомлений ввода: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352800" cy="9429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Используемые элементы 1 экрана: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-Логотип банка.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-Текстовые поля.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-Frame.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-Элемент line.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-Элемент rectangle.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Второй экран: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429000" cy="5638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Используемые элементы 2 экрана: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-Логотип банка.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-Текстовые поля.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-Frame.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-Элемент line.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-Элемент rectangle.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-Элемент ellipce.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Третий экран: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295650" cy="57340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Используемые элементы 3 экрана: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-Логотип банка.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-Текстовые поля.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-Frame.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-Элемент rectangle.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-Элемент line.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-Скриншот календаря.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Сыллка на Figma: https://www.figma.com/file/NtKkacaNaYpb4ChTV6bhul/Untitled?type=design&amp;node-id=0-1&amp;mode=design&amp;t=nRjiiMHwKAExOX5E-0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