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77777777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1402E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77777777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D1402E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77777777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D1402E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777777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D1402E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2AB497C1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D1402E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2F82D217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D1402E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77777777" w:rsidR="007C3A05" w:rsidRPr="000B2BF6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4E9BCC96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D1402E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AB3DCC9" w14:textId="77777777" w:rsidR="00667E98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213919" w:history="1">
            <w:r w:rsidR="00667E98" w:rsidRPr="00A078B9">
              <w:rPr>
                <w:rStyle w:val="a7"/>
                <w:noProof/>
              </w:rPr>
              <w:t>ВВЕДЕНИЕ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_Toc127213919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5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0129BCB3" w14:textId="77777777" w:rsidR="00667E98" w:rsidRDefault="003C585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0" w:history="1">
            <w:r w:rsidR="00667E98" w:rsidRPr="00A078B9">
              <w:rPr>
                <w:rStyle w:val="a7"/>
                <w:noProof/>
              </w:rPr>
              <w:t xml:space="preserve">1. </w:t>
            </w:r>
            <w:r w:rsidR="00667E98" w:rsidRPr="00A078B9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_Toc127213920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7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3938E2EA" w14:textId="77777777" w:rsidR="00667E98" w:rsidRDefault="003C585B" w:rsidP="00667E9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1" w:history="1">
            <w:r w:rsidR="00667E98" w:rsidRPr="00A078B9">
              <w:rPr>
                <w:rStyle w:val="a7"/>
                <w:noProof/>
              </w:rPr>
              <w:t>1.1. Описание предметной области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_Toc127213921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7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5665F436" w14:textId="77777777" w:rsidR="00667E98" w:rsidRDefault="003C585B" w:rsidP="00667E9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2" w:history="1">
            <w:r w:rsidR="00667E98" w:rsidRPr="00A078B9">
              <w:rPr>
                <w:rStyle w:val="a7"/>
                <w:noProof/>
              </w:rPr>
              <w:t xml:space="preserve">1.1. </w:t>
            </w:r>
            <w:r w:rsidR="00667E98" w:rsidRPr="00A078B9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_Toc127213922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7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2056B2AE" w14:textId="77777777" w:rsidR="00667E98" w:rsidRDefault="003C585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3" w:history="1">
            <w:r w:rsidR="00667E98" w:rsidRPr="00A078B9">
              <w:rPr>
                <w:rStyle w:val="a7"/>
                <w:noProof/>
              </w:rPr>
              <w:t>ЗАКЛЮЧЕНИЕ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_Toc127213923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10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391188BD" w14:textId="77777777" w:rsidR="00667E98" w:rsidRDefault="003C585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4" w:history="1">
            <w:r w:rsidR="00667E98" w:rsidRPr="00A078B9">
              <w:rPr>
                <w:rStyle w:val="a7"/>
                <w:noProof/>
              </w:rPr>
              <w:t>ЛИТЕРАТУРА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_Toc127213924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11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710B5A8D" w14:textId="2C3C6FB6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77777777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7213919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77777777" w:rsidR="00667E98" w:rsidRPr="004F72F4" w:rsidRDefault="00667E98" w:rsidP="00667E98">
      <w:pPr>
        <w:pStyle w:val="1"/>
        <w:spacing w:after="0" w:line="360" w:lineRule="auto"/>
      </w:pPr>
      <w:bookmarkStart w:id="11" w:name="_Toc9358290"/>
      <w:bookmarkStart w:id="12" w:name="_Toc127207858"/>
      <w:bookmarkStart w:id="13" w:name="_Toc127213920"/>
      <w:r w:rsidRPr="0025789A">
        <w:rPr>
          <w:caps w:val="0"/>
        </w:rPr>
        <w:lastRenderedPageBreak/>
        <w:t xml:space="preserve">1. </w:t>
      </w:r>
      <w:bookmarkEnd w:id="11"/>
      <w:r>
        <w:rPr>
          <w:rFonts w:eastAsia="Times New Roman"/>
          <w:color w:val="000000"/>
          <w:szCs w:val="28"/>
        </w:rPr>
        <w:t>АНАЛИЗ ПРЕДМЕТНОЙ ОБЛАСТИ</w:t>
      </w:r>
      <w:bookmarkEnd w:id="12"/>
      <w:bookmarkEnd w:id="13"/>
    </w:p>
    <w:p w14:paraId="0370E613" w14:textId="77777777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207859"/>
      <w:bookmarkStart w:id="15" w:name="_Toc127213921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4"/>
      <w:bookmarkEnd w:id="15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</w:t>
      </w:r>
      <w:bookmarkStart w:id="16" w:name="_GoBack"/>
      <w:bookmarkEnd w:id="16"/>
      <w:r w:rsidRPr="005062C5">
        <w:t>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3082BA32" w14:textId="680BAD2C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7" w:name="_Toc127207860"/>
      <w:bookmarkStart w:id="18" w:name="_Toc127213922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7"/>
      <w:bookmarkEnd w:id="18"/>
    </w:p>
    <w:p w14:paraId="222DEFDA" w14:textId="77777777" w:rsidR="00667E98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PySyft</w:t>
      </w:r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heading=h.pt3ufk9mjiic" w:colFirst="0" w:colLast="0"/>
      <w:bookmarkEnd w:id="19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1002CB49" w14:textId="77777777" w:rsidR="00667E98" w:rsidRDefault="00667E98" w:rsidP="00667E98">
      <w:pPr>
        <w:pStyle w:val="aff4"/>
        <w:rPr>
          <w:b/>
          <w:szCs w:val="28"/>
        </w:rPr>
      </w:pPr>
      <w:r>
        <w:rPr>
          <w:b/>
          <w:szCs w:val="28"/>
        </w:rPr>
        <w:t>TensorFlow Federated</w:t>
      </w:r>
    </w:p>
    <w:p w14:paraId="563D7C3F" w14:textId="26CC9DAC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4511A543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r w:rsidRPr="00E7198B">
        <w:rPr>
          <w:szCs w:val="28"/>
        </w:rPr>
        <w:t>Gboard</w:t>
      </w:r>
      <w:r>
        <w:rPr>
          <w:szCs w:val="28"/>
        </w:rPr>
        <w:t xml:space="preserve">. 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lastRenderedPageBreak/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>
        <w:rPr>
          <w:sz w:val="28"/>
          <w:szCs w:val="28"/>
          <w:lang w:val="en-US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Pr="0025789A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04A8A06A" w14:textId="77777777" w:rsidR="00667E98" w:rsidRDefault="00667E98" w:rsidP="00667E98">
      <w:pPr>
        <w:pStyle w:val="1"/>
        <w:spacing w:after="0" w:line="360" w:lineRule="auto"/>
      </w:pPr>
      <w:bookmarkStart w:id="20" w:name="_Toc127207861"/>
      <w:bookmarkStart w:id="21" w:name="_Toc127213923"/>
      <w:commentRangeStart w:id="22"/>
      <w:r>
        <w:lastRenderedPageBreak/>
        <w:t>ЗАКЛЮЧЕНИ</w:t>
      </w:r>
      <w:r>
        <w:rPr>
          <w:caps w:val="0"/>
        </w:rPr>
        <w:t>Е</w:t>
      </w:r>
      <w:commentRangeEnd w:id="22"/>
      <w:r>
        <w:rPr>
          <w:rStyle w:val="a5"/>
          <w:b w:val="0"/>
          <w:bCs w:val="0"/>
          <w:caps w:val="0"/>
        </w:rPr>
        <w:commentReference w:id="22"/>
      </w:r>
      <w:bookmarkEnd w:id="20"/>
      <w:bookmarkEnd w:id="21"/>
    </w:p>
    <w:p w14:paraId="541EB0AA" w14:textId="77777777" w:rsidR="00667E98" w:rsidRPr="00EA7019" w:rsidRDefault="00667E98" w:rsidP="00667E98">
      <w:pPr>
        <w:pStyle w:val="aff5"/>
      </w:pPr>
      <w:r w:rsidRPr="00173543">
        <w:t>В рамках данной работы был</w:t>
      </w:r>
      <w:r>
        <w:t xml:space="preserve"> реализована </w:t>
      </w:r>
      <w:r>
        <w:rPr>
          <w:bCs/>
          <w:szCs w:val="28"/>
        </w:rPr>
        <w:t>система на основе методов машинного анализа географически</w:t>
      </w:r>
      <w:r>
        <w:rPr>
          <w:bCs/>
          <w:szCs w:val="28"/>
        </w:rPr>
        <w:noBreakHyphen/>
        <w:t>распределенных данных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77777777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>
        <w:rPr>
          <w:sz w:val="28"/>
          <w:szCs w:val="28"/>
        </w:rPr>
        <w:t>.</w:t>
      </w:r>
    </w:p>
    <w:p w14:paraId="2BC91D7F" w14:textId="7777777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>
        <w:rPr>
          <w:sz w:val="28"/>
          <w:szCs w:val="28"/>
        </w:rPr>
        <w:t>.</w:t>
      </w:r>
    </w:p>
    <w:p w14:paraId="5D7D6B20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2F838A3C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645AF0F1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0FDA42E4" w14:textId="77777777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23" w:name="_Toc127207862"/>
      <w:bookmarkStart w:id="24" w:name="_Toc127213924"/>
      <w:r>
        <w:lastRenderedPageBreak/>
        <w:t>ЛИТЕРАТУРА</w:t>
      </w:r>
      <w:bookmarkEnd w:id="23"/>
      <w:bookmarkEnd w:id="2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6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7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 xml:space="preserve">/ (дата </w:t>
      </w:r>
      <w:r>
        <w:rPr>
          <w:sz w:val="28"/>
          <w:szCs w:val="28"/>
        </w:rPr>
        <w:t>обращения: 16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667E98">
      <w:pPr>
        <w:pStyle w:val="ad"/>
        <w:numPr>
          <w:ilvl w:val="0"/>
          <w:numId w:val="41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8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22" w:author="Володченко Ирина Дмитриевна" w:date="2021-04-19T18:21:00Z" w:initials="ВИД">
    <w:p w14:paraId="1BA27430" w14:textId="77777777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1BA27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42F95" w14:textId="77777777" w:rsidR="003C585B" w:rsidRDefault="003C585B">
      <w:r>
        <w:separator/>
      </w:r>
    </w:p>
  </w:endnote>
  <w:endnote w:type="continuationSeparator" w:id="0">
    <w:p w14:paraId="7C4AD210" w14:textId="77777777" w:rsidR="003C585B" w:rsidRDefault="003C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105AE6">
      <w:rPr>
        <w:noProof/>
        <w:sz w:val="28"/>
        <w:szCs w:val="28"/>
      </w:rPr>
      <w:t>12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DBEB9" w14:textId="77777777" w:rsidR="003C585B" w:rsidRDefault="003C585B">
      <w:r>
        <w:separator/>
      </w:r>
    </w:p>
  </w:footnote>
  <w:footnote w:type="continuationSeparator" w:id="0">
    <w:p w14:paraId="01A6501E" w14:textId="77777777" w:rsidR="003C585B" w:rsidRDefault="003C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1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6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38"/>
  </w:num>
  <w:num w:numId="9">
    <w:abstractNumId w:val="34"/>
  </w:num>
  <w:num w:numId="10">
    <w:abstractNumId w:val="1"/>
  </w:num>
  <w:num w:numId="11">
    <w:abstractNumId w:val="26"/>
  </w:num>
  <w:num w:numId="12">
    <w:abstractNumId w:val="7"/>
  </w:num>
  <w:num w:numId="13">
    <w:abstractNumId w:val="41"/>
  </w:num>
  <w:num w:numId="14">
    <w:abstractNumId w:val="13"/>
  </w:num>
  <w:num w:numId="15">
    <w:abstractNumId w:val="43"/>
  </w:num>
  <w:num w:numId="16">
    <w:abstractNumId w:val="12"/>
  </w:num>
  <w:num w:numId="17">
    <w:abstractNumId w:val="42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7"/>
  </w:num>
  <w:num w:numId="29">
    <w:abstractNumId w:val="14"/>
  </w:num>
  <w:num w:numId="30">
    <w:abstractNumId w:val="39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3"/>
  </w:num>
  <w:num w:numId="37">
    <w:abstractNumId w:val="32"/>
  </w:num>
  <w:num w:numId="38">
    <w:abstractNumId w:val="44"/>
  </w:num>
  <w:num w:numId="39">
    <w:abstractNumId w:val="6"/>
  </w:num>
  <w:num w:numId="40">
    <w:abstractNumId w:val="15"/>
  </w:num>
  <w:num w:numId="41">
    <w:abstractNumId w:val="40"/>
  </w:num>
  <w:num w:numId="42">
    <w:abstractNumId w:val="4"/>
  </w:num>
  <w:num w:numId="43">
    <w:abstractNumId w:val="20"/>
  </w:num>
  <w:num w:numId="44">
    <w:abstractNumId w:val="27"/>
  </w:num>
  <w:num w:numId="45">
    <w:abstractNumId w:val="35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4CB3"/>
    <w:rsid w:val="00515F17"/>
    <w:rsid w:val="005212D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www.openmined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hyperlink" Target="https://habr.com/ru/post/50015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penMined/PySyf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openmined.org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B4AF68DE-08FE-40AF-92BF-3C08F8BA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6427</TotalTime>
  <Pages>14</Pages>
  <Words>2268</Words>
  <Characters>12929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689</cp:revision>
  <cp:lastPrinted>2022-06-01T18:44:00Z</cp:lastPrinted>
  <dcterms:created xsi:type="dcterms:W3CDTF">2022-05-15T12:00:00Z</dcterms:created>
  <dcterms:modified xsi:type="dcterms:W3CDTF">2023-02-20T17:28:00Z</dcterms:modified>
  <cp:category>Образцы документов</cp:category>
</cp:coreProperties>
</file>