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E9958" w14:textId="77777777" w:rsidR="000602A9" w:rsidRPr="00821DCB" w:rsidRDefault="000602A9" w:rsidP="000602A9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821DCB"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14:paraId="2E1D955E" w14:textId="77777777" w:rsidR="000602A9" w:rsidRPr="00821DCB" w:rsidRDefault="000602A9" w:rsidP="000602A9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РОССИЙСКОЙ ФЕДЕРАЦИИ</w:t>
      </w:r>
    </w:p>
    <w:p w14:paraId="3FF80D2B" w14:textId="77777777" w:rsidR="000602A9" w:rsidRPr="00821DCB" w:rsidRDefault="000602A9" w:rsidP="000602A9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 w:rsidRPr="00821DCB">
        <w:rPr>
          <w:color w:val="000000"/>
          <w:sz w:val="24"/>
          <w:szCs w:val="24"/>
        </w:rPr>
        <w:br/>
        <w:t>высшего образования</w:t>
      </w:r>
    </w:p>
    <w:p w14:paraId="2A1DF22E" w14:textId="77777777" w:rsidR="000602A9" w:rsidRPr="00821DCB" w:rsidRDefault="000602A9" w:rsidP="000602A9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«Южно-Уральский государственный университет</w:t>
      </w:r>
    </w:p>
    <w:p w14:paraId="59E09418" w14:textId="77777777" w:rsidR="000602A9" w:rsidRPr="00821DCB" w:rsidRDefault="000602A9" w:rsidP="000602A9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(национальный исследовательский университет)»</w:t>
      </w:r>
    </w:p>
    <w:p w14:paraId="179E3E34" w14:textId="77777777" w:rsidR="000602A9" w:rsidRPr="00821DCB" w:rsidRDefault="000602A9" w:rsidP="000602A9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Высшая школа электроники и компьютерных наук</w:t>
      </w:r>
    </w:p>
    <w:p w14:paraId="2CC5106E" w14:textId="77777777" w:rsidR="000602A9" w:rsidRPr="00821DCB" w:rsidRDefault="000602A9" w:rsidP="000602A9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Кафедра системного программирования</w:t>
      </w:r>
    </w:p>
    <w:p w14:paraId="1F142700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6328F913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35E83215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27D623DA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5D2A1BF7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337FAE4B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444E4BBD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0ABC58FF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76AEDF1D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2DB24962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2BB5F32B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7E3E85CB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3F9FC065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6EA4C213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41B63582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062F9791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6AD65942" w14:textId="77777777" w:rsidR="000602A9" w:rsidRPr="00821DCB" w:rsidRDefault="000602A9" w:rsidP="000602A9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 xml:space="preserve">ОТЧЕТ </w:t>
      </w:r>
    </w:p>
    <w:p w14:paraId="3C2B3309" w14:textId="77777777" w:rsidR="000602A9" w:rsidRPr="00821DCB" w:rsidRDefault="000602A9" w:rsidP="000602A9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по производственной практике</w:t>
      </w:r>
    </w:p>
    <w:p w14:paraId="6051B610" w14:textId="77777777" w:rsidR="000602A9" w:rsidRPr="00821DCB" w:rsidRDefault="000602A9" w:rsidP="000602A9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(научно-исследовательская работа)</w:t>
      </w:r>
    </w:p>
    <w:p w14:paraId="39C25CD4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707002C2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1426D333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308115C8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632D73B8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61BD406B" w14:textId="77777777" w:rsidR="000602A9" w:rsidRPr="00821DCB" w:rsidRDefault="000602A9" w:rsidP="000602A9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0602A9" w:rsidRPr="00821DCB" w14:paraId="55C3863E" w14:textId="77777777" w:rsidTr="008136DD">
        <w:tc>
          <w:tcPr>
            <w:tcW w:w="4926" w:type="dxa"/>
          </w:tcPr>
          <w:p w14:paraId="345D3C43" w14:textId="77777777" w:rsidR="000602A9" w:rsidRPr="00821DCB" w:rsidRDefault="000602A9" w:rsidP="008136DD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</w:tcPr>
          <w:p w14:paraId="77DDA5B0" w14:textId="77777777" w:rsidR="000602A9" w:rsidRPr="00821DCB" w:rsidRDefault="000602A9" w:rsidP="008136DD">
            <w:pPr>
              <w:ind w:left="36"/>
              <w:contextualSpacing/>
              <w:rPr>
                <w:sz w:val="24"/>
                <w:szCs w:val="24"/>
              </w:rPr>
            </w:pPr>
            <w:r w:rsidRPr="00821DCB">
              <w:rPr>
                <w:sz w:val="24"/>
                <w:szCs w:val="24"/>
              </w:rPr>
              <w:t>Научный руководитель,</w:t>
            </w:r>
          </w:p>
          <w:p w14:paraId="1A651FF7" w14:textId="77777777" w:rsidR="000602A9" w:rsidRPr="000602A9" w:rsidRDefault="000602A9" w:rsidP="000602A9">
            <w:pPr>
              <w:ind w:left="36"/>
              <w:contextualSpacing/>
              <w:rPr>
                <w:sz w:val="24"/>
                <w:szCs w:val="24"/>
              </w:rPr>
            </w:pPr>
            <w:r w:rsidRPr="000602A9">
              <w:rPr>
                <w:sz w:val="24"/>
                <w:szCs w:val="24"/>
              </w:rPr>
              <w:t>Доцент кафедры СП,к.ф.-м.н.</w:t>
            </w:r>
          </w:p>
          <w:p w14:paraId="27C5EE73" w14:textId="34880F69" w:rsidR="000602A9" w:rsidRPr="00821DCB" w:rsidRDefault="000602A9" w:rsidP="000602A9">
            <w:pPr>
              <w:contextualSpacing/>
              <w:rPr>
                <w:sz w:val="24"/>
                <w:szCs w:val="24"/>
              </w:rPr>
            </w:pPr>
            <w:r w:rsidRPr="000602A9">
              <w:rPr>
                <w:sz w:val="24"/>
                <w:szCs w:val="24"/>
              </w:rPr>
              <w:t>________ Г. И. Радченко</w:t>
            </w:r>
          </w:p>
          <w:p w14:paraId="6F597FDA" w14:textId="77777777" w:rsidR="000602A9" w:rsidRPr="00821DCB" w:rsidRDefault="000602A9" w:rsidP="008136DD">
            <w:pPr>
              <w:ind w:left="36"/>
              <w:contextualSpacing/>
              <w:rPr>
                <w:sz w:val="24"/>
                <w:szCs w:val="24"/>
              </w:rPr>
            </w:pPr>
          </w:p>
          <w:p w14:paraId="1F9CAA4A" w14:textId="77777777" w:rsidR="000602A9" w:rsidRPr="000602A9" w:rsidRDefault="000602A9" w:rsidP="000602A9">
            <w:pPr>
              <w:ind w:left="36"/>
              <w:contextualSpacing/>
              <w:rPr>
                <w:sz w:val="24"/>
                <w:szCs w:val="24"/>
              </w:rPr>
            </w:pPr>
            <w:r w:rsidRPr="00821DCB">
              <w:rPr>
                <w:sz w:val="24"/>
                <w:szCs w:val="24"/>
              </w:rPr>
              <w:t>Автор работы,</w:t>
            </w:r>
            <w:r w:rsidRPr="00821DCB">
              <w:rPr>
                <w:sz w:val="24"/>
                <w:szCs w:val="24"/>
              </w:rPr>
              <w:br/>
            </w:r>
            <w:r w:rsidRPr="000602A9">
              <w:rPr>
                <w:sz w:val="24"/>
                <w:szCs w:val="24"/>
              </w:rPr>
              <w:t>студент группы КЭ-403</w:t>
            </w:r>
          </w:p>
          <w:p w14:paraId="7FFE31A5" w14:textId="583D8FE1" w:rsidR="000602A9" w:rsidRPr="00821DCB" w:rsidRDefault="000602A9" w:rsidP="000602A9">
            <w:pPr>
              <w:ind w:left="36"/>
              <w:contextualSpacing/>
              <w:rPr>
                <w:sz w:val="24"/>
                <w:szCs w:val="24"/>
              </w:rPr>
            </w:pPr>
            <w:r w:rsidRPr="000602A9">
              <w:rPr>
                <w:sz w:val="24"/>
                <w:szCs w:val="24"/>
              </w:rPr>
              <w:t>________ В. А. Дегтярев</w:t>
            </w:r>
          </w:p>
        </w:tc>
      </w:tr>
    </w:tbl>
    <w:p w14:paraId="4901E9BD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6970E31B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2AC56EC8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7337BEAD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3C9AF2C0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1F5F8BFD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2F8A3364" w14:textId="77777777" w:rsidR="000602A9" w:rsidRPr="00821DCB" w:rsidRDefault="000602A9" w:rsidP="000602A9">
      <w:pPr>
        <w:rPr>
          <w:b/>
          <w:sz w:val="24"/>
          <w:szCs w:val="24"/>
        </w:rPr>
      </w:pPr>
    </w:p>
    <w:p w14:paraId="63E24BEF" w14:textId="77777777" w:rsidR="000602A9" w:rsidRPr="00821DCB" w:rsidRDefault="000602A9" w:rsidP="000602A9">
      <w:pPr>
        <w:ind w:left="709" w:hanging="709"/>
        <w:jc w:val="center"/>
        <w:rPr>
          <w:sz w:val="24"/>
          <w:szCs w:val="24"/>
        </w:rPr>
      </w:pPr>
      <w:r w:rsidRPr="00821DCB">
        <w:rPr>
          <w:sz w:val="24"/>
          <w:szCs w:val="24"/>
        </w:rPr>
        <w:t xml:space="preserve">Челябинск, </w:t>
      </w:r>
      <w:r w:rsidRPr="00821DCB">
        <w:rPr>
          <w:sz w:val="24"/>
          <w:szCs w:val="24"/>
        </w:rPr>
        <w:fldChar w:fldCharType="begin"/>
      </w:r>
      <w:r w:rsidRPr="00821DCB">
        <w:rPr>
          <w:sz w:val="24"/>
          <w:szCs w:val="24"/>
        </w:rPr>
        <w:instrText xml:space="preserve"> TIME \@ "yyyy" </w:instrText>
      </w:r>
      <w:r w:rsidRPr="00821DC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2023</w:t>
      </w:r>
      <w:r w:rsidRPr="00821DCB">
        <w:rPr>
          <w:sz w:val="24"/>
          <w:szCs w:val="24"/>
        </w:rPr>
        <w:fldChar w:fldCharType="end"/>
      </w:r>
      <w:r w:rsidRPr="00821DCB">
        <w:rPr>
          <w:sz w:val="24"/>
          <w:szCs w:val="24"/>
        </w:rPr>
        <w:t xml:space="preserve"> г.</w:t>
      </w:r>
    </w:p>
    <w:p w14:paraId="7B87EA09" w14:textId="77777777" w:rsidR="000602A9" w:rsidRPr="00821DCB" w:rsidRDefault="000602A9" w:rsidP="000602A9">
      <w:pPr>
        <w:rPr>
          <w:bCs/>
          <w:sz w:val="24"/>
          <w:szCs w:val="24"/>
        </w:rPr>
      </w:pPr>
    </w:p>
    <w:p w14:paraId="1D277FFB" w14:textId="77777777" w:rsidR="000602A9" w:rsidRDefault="000602A9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</w:p>
    <w:p w14:paraId="73FB0593" w14:textId="77777777" w:rsidR="000602A9" w:rsidRPr="00CE39B1" w:rsidRDefault="000602A9" w:rsidP="000602A9">
      <w:pPr>
        <w:jc w:val="center"/>
        <w:rPr>
          <w:bCs/>
          <w:sz w:val="24"/>
          <w:szCs w:val="24"/>
        </w:rPr>
      </w:pPr>
      <w:r>
        <w:rPr>
          <w:color w:val="000000"/>
          <w:sz w:val="24"/>
        </w:rPr>
        <w:br w:type="page"/>
      </w:r>
      <w:r w:rsidRPr="00CE39B1">
        <w:rPr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011CF2B" w14:textId="77777777" w:rsidR="000602A9" w:rsidRPr="00CE39B1" w:rsidRDefault="000602A9" w:rsidP="000602A9">
      <w:pPr>
        <w:ind w:right="848"/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Южно-Уральский государственный университет</w:t>
      </w:r>
    </w:p>
    <w:p w14:paraId="4645545A" w14:textId="77777777" w:rsidR="000602A9" w:rsidRPr="00CE39B1" w:rsidRDefault="000602A9" w:rsidP="000602A9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Кафедра системного программирования</w:t>
      </w:r>
    </w:p>
    <w:p w14:paraId="6CC1CF38" w14:textId="77777777" w:rsidR="000602A9" w:rsidRPr="00CE39B1" w:rsidRDefault="000602A9" w:rsidP="000602A9">
      <w:pPr>
        <w:jc w:val="center"/>
        <w:rPr>
          <w:sz w:val="24"/>
          <w:szCs w:val="24"/>
        </w:rPr>
      </w:pPr>
    </w:p>
    <w:p w14:paraId="62378C9B" w14:textId="77777777" w:rsidR="000602A9" w:rsidRPr="007E61F7" w:rsidRDefault="000602A9" w:rsidP="000602A9">
      <w:pPr>
        <w:spacing w:after="120"/>
        <w:ind w:left="5421"/>
      </w:pPr>
      <w:r w:rsidRPr="007E61F7">
        <w:t>УТВЕРЖДАЮ</w:t>
      </w:r>
    </w:p>
    <w:p w14:paraId="0819FA7E" w14:textId="77777777" w:rsidR="000602A9" w:rsidRPr="007E61F7" w:rsidRDefault="000602A9" w:rsidP="000602A9">
      <w:pPr>
        <w:ind w:left="5423"/>
      </w:pPr>
      <w:r w:rsidRPr="007E61F7">
        <w:t>Зав. кафедрой</w:t>
      </w:r>
    </w:p>
    <w:p w14:paraId="67AB61A1" w14:textId="77777777" w:rsidR="000602A9" w:rsidRPr="007E61F7" w:rsidRDefault="000602A9" w:rsidP="000602A9">
      <w:pPr>
        <w:spacing w:line="360" w:lineRule="auto"/>
        <w:ind w:left="5423"/>
      </w:pPr>
      <w:r w:rsidRPr="007E61F7">
        <w:t>системного программирования</w:t>
      </w:r>
    </w:p>
    <w:p w14:paraId="34CD3D9F" w14:textId="77777777" w:rsidR="000602A9" w:rsidRPr="007E61F7" w:rsidRDefault="000602A9" w:rsidP="000602A9">
      <w:pPr>
        <w:ind w:left="5423"/>
      </w:pPr>
      <w:r w:rsidRPr="007E61F7">
        <w:t>_____________ Л.Б. Соколинский</w:t>
      </w:r>
    </w:p>
    <w:p w14:paraId="40C1D853" w14:textId="77777777" w:rsidR="000602A9" w:rsidRDefault="000602A9" w:rsidP="000602A9">
      <w:pPr>
        <w:ind w:left="5423"/>
      </w:pPr>
    </w:p>
    <w:p w14:paraId="6794C0A4" w14:textId="77777777" w:rsidR="000602A9" w:rsidRPr="00CE39B1" w:rsidRDefault="000602A9" w:rsidP="000602A9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ЗАДАНИЕ</w:t>
      </w:r>
    </w:p>
    <w:p w14:paraId="50AF4146" w14:textId="77777777" w:rsidR="000602A9" w:rsidRPr="00CE39B1" w:rsidRDefault="000602A9" w:rsidP="000602A9">
      <w:pPr>
        <w:jc w:val="center"/>
        <w:rPr>
          <w:b/>
          <w:sz w:val="24"/>
          <w:szCs w:val="24"/>
        </w:rPr>
      </w:pPr>
      <w:bookmarkStart w:id="5" w:name="OLE_LINK1"/>
      <w:bookmarkStart w:id="6" w:name="OLE_LINK2"/>
      <w:r w:rsidRPr="00CE39B1">
        <w:rPr>
          <w:b/>
          <w:sz w:val="24"/>
          <w:szCs w:val="24"/>
        </w:rPr>
        <w:t>на производственную практик</w:t>
      </w:r>
      <w:bookmarkEnd w:id="5"/>
      <w:bookmarkEnd w:id="6"/>
      <w:r w:rsidRPr="00CE39B1">
        <w:rPr>
          <w:b/>
          <w:sz w:val="24"/>
          <w:szCs w:val="24"/>
        </w:rPr>
        <w:t xml:space="preserve">у </w:t>
      </w:r>
    </w:p>
    <w:p w14:paraId="6E67F145" w14:textId="77777777" w:rsidR="000602A9" w:rsidRPr="00CE39B1" w:rsidRDefault="000602A9" w:rsidP="000602A9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(научно-исследовательскую работу)</w:t>
      </w:r>
    </w:p>
    <w:p w14:paraId="249FD1EA" w14:textId="77777777" w:rsidR="000602A9" w:rsidRPr="00CE39B1" w:rsidRDefault="000602A9" w:rsidP="000602A9">
      <w:pPr>
        <w:numPr>
          <w:ilvl w:val="0"/>
          <w:numId w:val="48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Тема работы</w:t>
      </w:r>
    </w:p>
    <w:p w14:paraId="2244BC93" w14:textId="5F1CBC01" w:rsidR="000602A9" w:rsidRPr="000602A9" w:rsidRDefault="000602A9" w:rsidP="000602A9">
      <w:pPr>
        <w:rPr>
          <w:sz w:val="24"/>
          <w:szCs w:val="24"/>
        </w:rPr>
      </w:pPr>
      <w:r w:rsidRPr="000602A9">
        <w:rPr>
          <w:sz w:val="24"/>
          <w:szCs w:val="24"/>
        </w:rPr>
        <w:t>Проектированние методов машинного анализа географически-распределенных данных</w:t>
      </w:r>
    </w:p>
    <w:p w14:paraId="42032094" w14:textId="77777777" w:rsidR="000602A9" w:rsidRPr="00CE39B1" w:rsidRDefault="000602A9" w:rsidP="000602A9">
      <w:pPr>
        <w:numPr>
          <w:ilvl w:val="0"/>
          <w:numId w:val="48"/>
        </w:numPr>
        <w:tabs>
          <w:tab w:val="clear" w:pos="720"/>
          <w:tab w:val="num" w:pos="374"/>
        </w:tabs>
        <w:spacing w:before="120"/>
        <w:ind w:left="368" w:right="991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Исходные данные к работе</w:t>
      </w:r>
    </w:p>
    <w:p w14:paraId="02B202F5" w14:textId="5C59606C" w:rsidR="000602A9" w:rsidRPr="007E61F7" w:rsidRDefault="000602A9" w:rsidP="000602A9">
      <w:pPr>
        <w:rPr>
          <w:sz w:val="28"/>
          <w:szCs w:val="28"/>
        </w:rPr>
      </w:pPr>
      <w:r w:rsidRPr="000602A9">
        <w:rPr>
          <w:sz w:val="24"/>
          <w:szCs w:val="24"/>
        </w:rPr>
        <w:t>2.1. PySyft documentation [Электронный ресурс] URL: https://openmined.github.io/PySyft</w:t>
      </w:r>
    </w:p>
    <w:p w14:paraId="02283438" w14:textId="77777777" w:rsidR="000602A9" w:rsidRPr="00CE39B1" w:rsidRDefault="000602A9" w:rsidP="000602A9">
      <w:pPr>
        <w:numPr>
          <w:ilvl w:val="0"/>
          <w:numId w:val="48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Перечень подлежащих разработке вопросов</w:t>
      </w:r>
    </w:p>
    <w:p w14:paraId="7E5690EF" w14:textId="77777777" w:rsidR="000602A9" w:rsidRPr="000602A9" w:rsidRDefault="000602A9" w:rsidP="000602A9">
      <w:pPr>
        <w:rPr>
          <w:rFonts w:eastAsia="Times New Roman"/>
          <w:sz w:val="24"/>
          <w:szCs w:val="24"/>
        </w:rPr>
      </w:pPr>
      <w:r w:rsidRPr="000602A9">
        <w:rPr>
          <w:rFonts w:eastAsia="Times New Roman"/>
          <w:color w:val="000000"/>
          <w:sz w:val="24"/>
          <w:szCs w:val="24"/>
        </w:rPr>
        <w:t>3.1. Выполнить обзор литературы;</w:t>
      </w:r>
    </w:p>
    <w:p w14:paraId="5A031496" w14:textId="77777777" w:rsidR="000602A9" w:rsidRPr="000602A9" w:rsidRDefault="000602A9" w:rsidP="000602A9">
      <w:pPr>
        <w:rPr>
          <w:rFonts w:eastAsia="Times New Roman"/>
          <w:sz w:val="24"/>
          <w:szCs w:val="24"/>
        </w:rPr>
      </w:pPr>
      <w:r w:rsidRPr="000602A9">
        <w:rPr>
          <w:rFonts w:eastAsia="Times New Roman"/>
          <w:color w:val="000000"/>
          <w:sz w:val="24"/>
          <w:szCs w:val="24"/>
        </w:rPr>
        <w:t>3.2. Выполнить обзор существующих аналогов;</w:t>
      </w:r>
    </w:p>
    <w:p w14:paraId="396F269C" w14:textId="3EA4E7E5" w:rsidR="000602A9" w:rsidRPr="000602A9" w:rsidRDefault="000602A9" w:rsidP="000602A9">
      <w:pPr>
        <w:rPr>
          <w:rFonts w:eastAsia="Times New Roman"/>
          <w:sz w:val="24"/>
          <w:szCs w:val="24"/>
        </w:rPr>
      </w:pPr>
      <w:r w:rsidRPr="000602A9">
        <w:rPr>
          <w:rFonts w:eastAsia="Times New Roman"/>
          <w:color w:val="000000"/>
          <w:sz w:val="24"/>
          <w:szCs w:val="24"/>
        </w:rPr>
        <w:t>3.3. Спроектировать методы машинного анализа географически-распределенных данных</w:t>
      </w:r>
    </w:p>
    <w:p w14:paraId="78291279" w14:textId="77777777" w:rsidR="000602A9" w:rsidRPr="00CE39B1" w:rsidRDefault="000602A9" w:rsidP="000602A9">
      <w:pPr>
        <w:numPr>
          <w:ilvl w:val="0"/>
          <w:numId w:val="48"/>
        </w:numPr>
        <w:tabs>
          <w:tab w:val="clear" w:pos="720"/>
          <w:tab w:val="num" w:pos="374"/>
        </w:tabs>
        <w:spacing w:before="120" w:after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Сроки</w:t>
      </w:r>
    </w:p>
    <w:p w14:paraId="5AB6AA0F" w14:textId="77777777" w:rsidR="000602A9" w:rsidRPr="00CE39B1" w:rsidRDefault="000602A9" w:rsidP="000602A9">
      <w:pPr>
        <w:rPr>
          <w:sz w:val="24"/>
          <w:szCs w:val="24"/>
        </w:rPr>
      </w:pPr>
      <w:r w:rsidRPr="00CE39B1">
        <w:rPr>
          <w:sz w:val="24"/>
          <w:szCs w:val="24"/>
        </w:rPr>
        <w:t>Дата выдачи задания:</w:t>
      </w:r>
      <w:r w:rsidRPr="00CE39B1">
        <w:rPr>
          <w:sz w:val="24"/>
          <w:szCs w:val="24"/>
        </w:rPr>
        <w:tab/>
      </w:r>
      <w:r w:rsidRPr="00CE39B1">
        <w:rPr>
          <w:sz w:val="24"/>
          <w:szCs w:val="24"/>
        </w:rPr>
        <w:tab/>
        <w:t xml:space="preserve">1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2023 г.</w:t>
      </w:r>
      <w:r w:rsidRPr="00CE39B1">
        <w:rPr>
          <w:noProof/>
          <w:sz w:val="24"/>
          <w:szCs w:val="24"/>
        </w:rPr>
        <w:fldChar w:fldCharType="end"/>
      </w:r>
    </w:p>
    <w:p w14:paraId="2CA6F644" w14:textId="77777777" w:rsidR="000602A9" w:rsidRPr="00CE39B1" w:rsidRDefault="000602A9" w:rsidP="000602A9">
      <w:pPr>
        <w:rPr>
          <w:sz w:val="24"/>
          <w:szCs w:val="24"/>
        </w:rPr>
      </w:pPr>
      <w:r w:rsidRPr="00CE39B1">
        <w:rPr>
          <w:sz w:val="24"/>
          <w:szCs w:val="24"/>
        </w:rPr>
        <w:t>Срок сдачи законченной работы:</w:t>
      </w:r>
      <w:r w:rsidRPr="00CE39B1">
        <w:rPr>
          <w:sz w:val="24"/>
          <w:szCs w:val="24"/>
        </w:rPr>
        <w:tab/>
        <w:t xml:space="preserve">20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2023 г.</w:t>
      </w:r>
      <w:r w:rsidRPr="00CE39B1">
        <w:rPr>
          <w:noProof/>
          <w:sz w:val="24"/>
          <w:szCs w:val="24"/>
        </w:rPr>
        <w:fldChar w:fldCharType="end"/>
      </w:r>
    </w:p>
    <w:p w14:paraId="1C424900" w14:textId="77777777" w:rsidR="000602A9" w:rsidRPr="007E61F7" w:rsidRDefault="000602A9" w:rsidP="000602A9">
      <w:pPr>
        <w:rPr>
          <w:sz w:val="28"/>
          <w:szCs w:val="28"/>
        </w:rPr>
      </w:pPr>
    </w:p>
    <w:p w14:paraId="35F7449D" w14:textId="77777777" w:rsidR="000602A9" w:rsidRPr="007E61F7" w:rsidRDefault="000602A9" w:rsidP="000602A9">
      <w:pPr>
        <w:rPr>
          <w:sz w:val="28"/>
          <w:szCs w:val="28"/>
        </w:rPr>
      </w:pPr>
    </w:p>
    <w:p w14:paraId="6A101D0A" w14:textId="77777777" w:rsidR="000602A9" w:rsidRPr="00CE39B1" w:rsidRDefault="000602A9" w:rsidP="000602A9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Руководитель практики со стороны ЮУрГУ:</w:t>
      </w:r>
    </w:p>
    <w:p w14:paraId="0736F8F4" w14:textId="77777777" w:rsidR="000602A9" w:rsidRPr="00CE39B1" w:rsidRDefault="000602A9" w:rsidP="000602A9">
      <w:pPr>
        <w:rPr>
          <w:sz w:val="24"/>
          <w:szCs w:val="24"/>
        </w:rPr>
      </w:pPr>
    </w:p>
    <w:p w14:paraId="62F966D4" w14:textId="77777777" w:rsidR="000602A9" w:rsidRPr="007E61F7" w:rsidRDefault="000602A9" w:rsidP="000602A9">
      <w:pPr>
        <w:tabs>
          <w:tab w:val="left" w:pos="4301"/>
          <w:tab w:val="left" w:pos="7088"/>
          <w:tab w:val="right" w:pos="8976"/>
        </w:tabs>
        <w:rPr>
          <w:sz w:val="28"/>
          <w:szCs w:val="28"/>
          <w:u w:val="single"/>
        </w:rPr>
      </w:pPr>
      <w:r w:rsidRPr="00CE39B1">
        <w:rPr>
          <w:sz w:val="24"/>
          <w:szCs w:val="24"/>
          <w:u w:val="single"/>
        </w:rPr>
        <w:t>Доцент кафедры СП,к.ф.-м.н.</w:t>
      </w:r>
      <w:r w:rsidRPr="00CE39B1">
        <w:rPr>
          <w:sz w:val="24"/>
          <w:szCs w:val="24"/>
        </w:rPr>
        <w:tab/>
        <w:t>_____________</w:t>
      </w:r>
      <w:r w:rsidRPr="00CE39B1">
        <w:rPr>
          <w:sz w:val="24"/>
          <w:szCs w:val="24"/>
        </w:rPr>
        <w:tab/>
      </w:r>
      <w:r w:rsidRPr="00CE39B1">
        <w:rPr>
          <w:sz w:val="24"/>
          <w:szCs w:val="24"/>
          <w:u w:val="single"/>
        </w:rPr>
        <w:t>Турлакова С.У</w:t>
      </w:r>
      <w:r w:rsidRPr="007E61F7">
        <w:rPr>
          <w:sz w:val="28"/>
          <w:szCs w:val="28"/>
          <w:u w:val="single"/>
        </w:rPr>
        <w:t>.</w:t>
      </w:r>
    </w:p>
    <w:p w14:paraId="14EACA14" w14:textId="77777777" w:rsidR="000602A9" w:rsidRPr="007E61F7" w:rsidRDefault="000602A9" w:rsidP="000602A9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ответственного</w:t>
      </w:r>
    </w:p>
    <w:p w14:paraId="0E572CCC" w14:textId="77777777" w:rsidR="000602A9" w:rsidRPr="007E61F7" w:rsidRDefault="000602A9" w:rsidP="000602A9">
      <w:pPr>
        <w:rPr>
          <w:b/>
          <w:bCs/>
          <w:sz w:val="28"/>
          <w:szCs w:val="28"/>
        </w:rPr>
      </w:pPr>
    </w:p>
    <w:p w14:paraId="415E452F" w14:textId="77777777" w:rsidR="000602A9" w:rsidRPr="00CE39B1" w:rsidRDefault="000602A9" w:rsidP="000602A9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Научный руководитель практики:</w:t>
      </w:r>
    </w:p>
    <w:p w14:paraId="5890E2F5" w14:textId="77777777" w:rsidR="000602A9" w:rsidRPr="007E61F7" w:rsidRDefault="000602A9" w:rsidP="000602A9">
      <w:pPr>
        <w:rPr>
          <w:sz w:val="28"/>
          <w:szCs w:val="28"/>
        </w:rPr>
      </w:pPr>
    </w:p>
    <w:p w14:paraId="495FA466" w14:textId="513BFF64" w:rsidR="000602A9" w:rsidRPr="007E61F7" w:rsidRDefault="000602A9" w:rsidP="000602A9">
      <w:pPr>
        <w:tabs>
          <w:tab w:val="left" w:pos="4301"/>
          <w:tab w:val="right" w:pos="8976"/>
        </w:tabs>
        <w:rPr>
          <w:sz w:val="28"/>
          <w:szCs w:val="28"/>
        </w:rPr>
      </w:pPr>
      <w:r w:rsidRPr="000602A9">
        <w:rPr>
          <w:sz w:val="24"/>
          <w:szCs w:val="24"/>
          <w:u w:val="single"/>
        </w:rPr>
        <w:t>Доцент кафедры СП,к.ф.-м.н.</w:t>
      </w:r>
      <w:r w:rsidRPr="007E61F7">
        <w:rPr>
          <w:sz w:val="28"/>
          <w:szCs w:val="28"/>
        </w:rPr>
        <w:tab/>
        <w:t>_____________</w:t>
      </w:r>
      <w:r w:rsidRPr="007E61F7">
        <w:rPr>
          <w:sz w:val="28"/>
          <w:szCs w:val="28"/>
        </w:rPr>
        <w:tab/>
      </w:r>
      <w:r w:rsidRPr="000602A9">
        <w:rPr>
          <w:sz w:val="24"/>
          <w:szCs w:val="24"/>
          <w:u w:val="single"/>
        </w:rPr>
        <w:t>Радченко Г. И.</w:t>
      </w:r>
    </w:p>
    <w:p w14:paraId="7532BD42" w14:textId="77777777" w:rsidR="000602A9" w:rsidRPr="007E61F7" w:rsidRDefault="000602A9" w:rsidP="000602A9">
      <w:pPr>
        <w:tabs>
          <w:tab w:val="left" w:pos="4862"/>
          <w:tab w:val="left" w:pos="6237"/>
          <w:tab w:val="left" w:pos="6521"/>
        </w:tabs>
        <w:ind w:left="935"/>
      </w:pPr>
      <w:r w:rsidRPr="007E61F7">
        <w:t>должность, ученая степень</w:t>
      </w:r>
      <w:r w:rsidRPr="007E61F7">
        <w:tab/>
        <w:t>подпись</w:t>
      </w:r>
      <w:r>
        <w:tab/>
      </w:r>
      <w:r>
        <w:tab/>
      </w:r>
      <w:r w:rsidRPr="007E61F7">
        <w:t xml:space="preserve">ФИО </w:t>
      </w:r>
      <w:r>
        <w:t>науч</w:t>
      </w:r>
      <w:r w:rsidRPr="007E61F7">
        <w:t>ного</w:t>
      </w:r>
      <w:r>
        <w:t xml:space="preserve"> руководителя</w:t>
      </w:r>
    </w:p>
    <w:p w14:paraId="369395DF" w14:textId="77777777" w:rsidR="000602A9" w:rsidRPr="007E61F7" w:rsidRDefault="000602A9" w:rsidP="000602A9">
      <w:pPr>
        <w:rPr>
          <w:b/>
          <w:bCs/>
          <w:sz w:val="28"/>
          <w:szCs w:val="28"/>
        </w:rPr>
      </w:pPr>
    </w:p>
    <w:p w14:paraId="56E96074" w14:textId="77777777" w:rsidR="000602A9" w:rsidRPr="00CE39B1" w:rsidRDefault="000602A9" w:rsidP="000602A9">
      <w:pPr>
        <w:ind w:left="567" w:right="566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Задание принял к исполнению:</w:t>
      </w:r>
    </w:p>
    <w:p w14:paraId="5226372E" w14:textId="77086421" w:rsidR="000602A9" w:rsidRPr="007E61F7" w:rsidRDefault="000602A9" w:rsidP="000602A9">
      <w:pPr>
        <w:tabs>
          <w:tab w:val="left" w:pos="4301"/>
          <w:tab w:val="right" w:pos="8976"/>
        </w:tabs>
        <w:rPr>
          <w:sz w:val="28"/>
          <w:szCs w:val="28"/>
        </w:rPr>
      </w:pPr>
      <w:r w:rsidRPr="007E61F7">
        <w:rPr>
          <w:sz w:val="28"/>
          <w:szCs w:val="28"/>
        </w:rPr>
        <w:tab/>
        <w:t>_____________</w:t>
      </w:r>
      <w:r w:rsidRPr="007E61F7">
        <w:rPr>
          <w:sz w:val="28"/>
          <w:szCs w:val="28"/>
        </w:rPr>
        <w:tab/>
      </w:r>
      <w:r w:rsidRPr="000602A9">
        <w:rPr>
          <w:sz w:val="24"/>
          <w:szCs w:val="24"/>
          <w:u w:val="single"/>
        </w:rPr>
        <w:t>Дегтярев В.А.</w:t>
      </w:r>
    </w:p>
    <w:p w14:paraId="1F1FAEEA" w14:textId="77777777" w:rsidR="000602A9" w:rsidRPr="007E61F7" w:rsidRDefault="000602A9" w:rsidP="000602A9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студента</w:t>
      </w:r>
    </w:p>
    <w:p w14:paraId="1D85FA43" w14:textId="77777777" w:rsidR="000602A9" w:rsidRDefault="000602A9" w:rsidP="000602A9">
      <w:pPr>
        <w:rPr>
          <w:sz w:val="28"/>
        </w:rPr>
      </w:pPr>
    </w:p>
    <w:p w14:paraId="4596A396" w14:textId="77777777" w:rsidR="000602A9" w:rsidRDefault="000602A9">
      <w:pPr>
        <w:rPr>
          <w:color w:val="000000"/>
          <w:sz w:val="24"/>
        </w:rPr>
      </w:pPr>
    </w:p>
    <w:p w14:paraId="01BD0CE3" w14:textId="2880895E" w:rsidR="007C3A05" w:rsidRPr="000602A9" w:rsidRDefault="007C3A05" w:rsidP="000602A9">
      <w:pPr>
        <w:ind w:left="709" w:hanging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7" w:name="_GoBack"/>
      <w:bookmarkEnd w:id="7"/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486F8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486F8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486F8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486F8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486F8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486F8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486F8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486F8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486F8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486F8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486F8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486F8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8" w:name="_Toc127207857"/>
      <w:bookmarkStart w:id="9" w:name="_Toc128160195"/>
      <w:r>
        <w:lastRenderedPageBreak/>
        <w:t>ВВЕДЕНИЕ</w:t>
      </w:r>
      <w:bookmarkEnd w:id="8"/>
      <w:bookmarkEnd w:id="9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0" w:name="_Toc9358290"/>
      <w:bookmarkStart w:id="11" w:name="_Toc127207858"/>
      <w:bookmarkStart w:id="12" w:name="_Toc128160196"/>
      <w:r w:rsidRPr="0025789A">
        <w:rPr>
          <w:caps w:val="0"/>
        </w:rPr>
        <w:lastRenderedPageBreak/>
        <w:t xml:space="preserve">1. </w:t>
      </w:r>
      <w:bookmarkEnd w:id="10"/>
      <w:r>
        <w:rPr>
          <w:rFonts w:eastAsia="Times New Roman"/>
          <w:color w:val="000000"/>
          <w:szCs w:val="28"/>
        </w:rPr>
        <w:t>АНАЛИЗ ПРЕДМЕТНОЙ ОБЛАСТИ</w:t>
      </w:r>
      <w:bookmarkEnd w:id="11"/>
      <w:bookmarkEnd w:id="12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3" w:name="_Toc127207859"/>
      <w:bookmarkStart w:id="14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3"/>
      <w:bookmarkEnd w:id="14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4EF2F25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5" w:name="_Toc127207860"/>
      <w:bookmarkStart w:id="16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5"/>
      <w:bookmarkEnd w:id="16"/>
    </w:p>
    <w:p w14:paraId="222DEFDA" w14:textId="0D2B72A9" w:rsidR="00667E98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bookmarkStart w:id="17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17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18" w:name="_heading=h.pt3ufk9mjiic" w:colFirst="0" w:colLast="0"/>
      <w:bookmarkEnd w:id="18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19"/>
    </w:p>
    <w:p w14:paraId="563D7C3F" w14:textId="26CC9DAC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r w:rsidRPr="00E7198B">
        <w:rPr>
          <w:szCs w:val="28"/>
        </w:rPr>
        <w:t>Gboard</w:t>
      </w:r>
      <w:r>
        <w:rPr>
          <w:szCs w:val="28"/>
        </w:rPr>
        <w:t xml:space="preserve">. 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lastRenderedPageBreak/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0" w:name="_Toc127664078"/>
      <w:bookmarkStart w:id="21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0"/>
      <w:bookmarkEnd w:id="21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6624490"/>
      <w:bookmarkStart w:id="23" w:name="_Toc127664079"/>
      <w:bookmarkStart w:id="24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2"/>
      <w:r>
        <w:t xml:space="preserve"> к системе</w:t>
      </w:r>
      <w:bookmarkEnd w:id="23"/>
      <w:bookmarkEnd w:id="24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6624491"/>
      <w:bookmarkStart w:id="26" w:name="_Toc127664080"/>
      <w:bookmarkStart w:id="27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5"/>
      <w:r w:rsidRPr="00C97BF3">
        <w:t xml:space="preserve"> </w:t>
      </w:r>
      <w:r>
        <w:t>к системе</w:t>
      </w:r>
      <w:bookmarkEnd w:id="26"/>
      <w:bookmarkEnd w:id="27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2"/>
      <w:bookmarkStart w:id="29" w:name="_Toc127664081"/>
      <w:bookmarkStart w:id="30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8"/>
      <w:r>
        <w:t xml:space="preserve"> системы</w:t>
      </w:r>
      <w:bookmarkEnd w:id="29"/>
      <w:bookmarkEnd w:id="30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0602A9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in" o:bordertopcolor="this" o:borderleftcolor="this" o:borderbottomcolor="this" o:borderrightcolor="this">
            <v:imagedata r:id="rId11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3"/>
      <w:bookmarkStart w:id="32" w:name="_Toc127664082"/>
      <w:bookmarkStart w:id="33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1"/>
      <w:bookmarkEnd w:id="32"/>
      <w:r w:rsidRPr="00D83E8A">
        <w:t>Диаграмма компонентов</w:t>
      </w:r>
      <w:bookmarkEnd w:id="33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E628116" w14:textId="2F28B762" w:rsidR="0052137C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564F1154" w14:textId="6333EAC8" w:rsidR="0052137C" w:rsidRPr="00D83E8A" w:rsidRDefault="0052137C" w:rsidP="0052137C">
      <w:pPr>
        <w:pStyle w:val="aff4"/>
        <w:suppressAutoHyphens/>
        <w:ind w:firstLine="0"/>
      </w:pP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34" w:name="_Toc127207861"/>
      <w:bookmarkStart w:id="35" w:name="_Toc128160206"/>
      <w:commentRangeStart w:id="36"/>
      <w:r>
        <w:lastRenderedPageBreak/>
        <w:t>ЗАКЛЮЧЕНИ</w:t>
      </w:r>
      <w:r>
        <w:rPr>
          <w:caps w:val="0"/>
        </w:rPr>
        <w:t>Е</w:t>
      </w:r>
      <w:commentRangeEnd w:id="36"/>
      <w:r>
        <w:rPr>
          <w:rStyle w:val="a5"/>
          <w:b w:val="0"/>
          <w:bCs w:val="0"/>
          <w:caps w:val="0"/>
        </w:rPr>
        <w:commentReference w:id="36"/>
      </w:r>
      <w:bookmarkEnd w:id="34"/>
      <w:bookmarkEnd w:id="35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Pr="00626A0B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37" w:name="_Toc127207862"/>
      <w:bookmarkStart w:id="38" w:name="_Toc128160207"/>
      <w:r>
        <w:lastRenderedPageBreak/>
        <w:t>ЛИТЕРАТУРА</w:t>
      </w:r>
      <w:bookmarkEnd w:id="37"/>
      <w:bookmarkEnd w:id="38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5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6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7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18"/>
      <w:footerReference w:type="first" r:id="rId1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71021" w14:textId="77777777" w:rsidR="00486F8F" w:rsidRDefault="00486F8F">
      <w:r>
        <w:separator/>
      </w:r>
    </w:p>
  </w:endnote>
  <w:endnote w:type="continuationSeparator" w:id="0">
    <w:p w14:paraId="5DD3DC43" w14:textId="77777777" w:rsidR="00486F8F" w:rsidRDefault="0048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0602A9">
      <w:rPr>
        <w:noProof/>
        <w:sz w:val="28"/>
        <w:szCs w:val="28"/>
      </w:rPr>
      <w:t>5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F4C92" w14:textId="77777777" w:rsidR="00486F8F" w:rsidRDefault="00486F8F">
      <w:r>
        <w:separator/>
      </w:r>
    </w:p>
  </w:footnote>
  <w:footnote w:type="continuationSeparator" w:id="0">
    <w:p w14:paraId="45156B68" w14:textId="77777777" w:rsidR="00486F8F" w:rsidRDefault="00486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4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4"/>
  </w:num>
  <w:num w:numId="14">
    <w:abstractNumId w:val="13"/>
  </w:num>
  <w:num w:numId="15">
    <w:abstractNumId w:val="46"/>
  </w:num>
  <w:num w:numId="16">
    <w:abstractNumId w:val="12"/>
  </w:num>
  <w:num w:numId="17">
    <w:abstractNumId w:val="45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7"/>
  </w:num>
  <w:num w:numId="39">
    <w:abstractNumId w:val="6"/>
  </w:num>
  <w:num w:numId="40">
    <w:abstractNumId w:val="15"/>
  </w:num>
  <w:num w:numId="41">
    <w:abstractNumId w:val="43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 w:numId="48">
    <w:abstractNumId w:val="42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A9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6F8F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6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openmine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50015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Mined/PySyft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BE6798C6-BD23-4E1B-9B55-610ABE78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</TotalTime>
  <Pages>18</Pages>
  <Words>2777</Words>
  <Characters>15835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697</cp:revision>
  <cp:lastPrinted>2022-06-01T18:44:00Z</cp:lastPrinted>
  <dcterms:created xsi:type="dcterms:W3CDTF">2022-05-15T12:00:00Z</dcterms:created>
  <dcterms:modified xsi:type="dcterms:W3CDTF">2023-02-24T14:57:00Z</dcterms:modified>
  <cp:category>Образцы документов</cp:category>
</cp:coreProperties>
</file>