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571B3" w14:textId="1B52F86F" w:rsidR="003929FA" w:rsidRDefault="00013043" w:rsidP="00013043">
      <w:pPr>
        <w:jc w:val="center"/>
        <w:rPr>
          <w:rFonts w:ascii="Arial" w:hAnsi="Arial" w:cs="Arial"/>
          <w:sz w:val="44"/>
          <w:szCs w:val="44"/>
        </w:rPr>
      </w:pPr>
      <w:r w:rsidRPr="00013043">
        <w:rPr>
          <w:rFonts w:ascii="Arial" w:hAnsi="Arial" w:cs="Arial"/>
          <w:sz w:val="44"/>
          <w:szCs w:val="44"/>
        </w:rPr>
        <w:t>Azure Blobs</w:t>
      </w:r>
    </w:p>
    <w:p w14:paraId="49ACE217" w14:textId="716B5992" w:rsidR="006B2500" w:rsidRDefault="00013043" w:rsidP="00013043">
      <w:pPr>
        <w:rPr>
          <w:rFonts w:ascii="Arial" w:hAnsi="Arial" w:cs="Arial"/>
          <w:color w:val="161616"/>
          <w:shd w:val="clear" w:color="auto" w:fill="FFFFFF"/>
        </w:rPr>
      </w:pPr>
      <w:r w:rsidRPr="00AC5E02">
        <w:rPr>
          <w:rFonts w:ascii="Arial" w:hAnsi="Arial" w:cs="Arial"/>
        </w:rPr>
        <w:t>Azure Blob</w:t>
      </w:r>
      <w:r w:rsidR="007C4C70" w:rsidRPr="00AC5E02">
        <w:rPr>
          <w:rFonts w:ascii="Arial" w:hAnsi="Arial" w:cs="Arial"/>
        </w:rPr>
        <w:t xml:space="preserve"> (Binary Large Object)</w:t>
      </w:r>
      <w:r w:rsidRPr="00AC5E02">
        <w:rPr>
          <w:rFonts w:ascii="Arial" w:hAnsi="Arial" w:cs="Arial"/>
        </w:rPr>
        <w:t xml:space="preserve"> storage provide you </w:t>
      </w:r>
      <w:r w:rsidR="00AC5E02" w:rsidRPr="00AC5E02">
        <w:rPr>
          <w:rFonts w:ascii="Arial" w:hAnsi="Arial" w:cs="Arial"/>
        </w:rPr>
        <w:t>a</w:t>
      </w:r>
      <w:r w:rsidRPr="00AC5E02">
        <w:rPr>
          <w:rFonts w:ascii="Arial" w:hAnsi="Arial" w:cs="Arial"/>
        </w:rPr>
        <w:t xml:space="preserve"> platform where you can store and access unstructured data.</w:t>
      </w:r>
      <w:r w:rsidR="00372E7E" w:rsidRPr="00AC5E02">
        <w:rPr>
          <w:rFonts w:ascii="Arial" w:hAnsi="Arial" w:cs="Arial"/>
        </w:rPr>
        <w:t xml:space="preserve"> </w:t>
      </w:r>
      <w:r w:rsidR="00372E7E" w:rsidRPr="00AC5E02">
        <w:rPr>
          <w:rFonts w:ascii="Arial" w:hAnsi="Arial" w:cs="Arial"/>
          <w:color w:val="161616"/>
          <w:shd w:val="clear" w:color="auto" w:fill="FFFFFF"/>
        </w:rPr>
        <w:t>Unstructured data is data that doesn't adhere to a particular data model or definition, such as text or binary data.</w:t>
      </w:r>
    </w:p>
    <w:p w14:paraId="73BA2B06" w14:textId="117EDF15" w:rsidR="006B2500" w:rsidRDefault="006B2500" w:rsidP="006B250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E732C0" wp14:editId="3454B16C">
            <wp:extent cx="3131185" cy="1594485"/>
            <wp:effectExtent l="0" t="0" r="0" b="5715"/>
            <wp:docPr id="1" name="Picture 1" descr="Azure Blob Storage Metadata 400 Bad Request - Blog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Blob Storage Metadata 400 Bad Request - Blog 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D968" w14:textId="4C979863" w:rsidR="0004549E" w:rsidRDefault="0004549E" w:rsidP="0004549E">
      <w:pPr>
        <w:rPr>
          <w:rFonts w:ascii="Arial" w:hAnsi="Arial" w:cs="Arial"/>
        </w:rPr>
      </w:pPr>
      <w:r>
        <w:rPr>
          <w:rFonts w:ascii="Arial" w:hAnsi="Arial" w:cs="Arial"/>
        </w:rPr>
        <w:t>Where We Use:</w:t>
      </w:r>
    </w:p>
    <w:p w14:paraId="6EBDEDA5" w14:textId="063546B8" w:rsidR="0004549E" w:rsidRDefault="0004549E" w:rsidP="0004549E">
      <w:pPr>
        <w:rPr>
          <w:rFonts w:ascii="Arial" w:hAnsi="Arial" w:cs="Arial"/>
        </w:rPr>
      </w:pPr>
      <w:r w:rsidRPr="0004549E">
        <w:rPr>
          <w:rFonts w:ascii="Arial" w:hAnsi="Arial" w:cs="Arial"/>
        </w:rPr>
        <w:drawing>
          <wp:inline distT="0" distB="0" distL="0" distR="0" wp14:anchorId="618506CE" wp14:editId="6D0C26B1">
            <wp:extent cx="5943600" cy="278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C268" w14:textId="20323F55" w:rsidR="0004549E" w:rsidRDefault="0004549E" w:rsidP="0004549E">
      <w:pPr>
        <w:rPr>
          <w:rFonts w:ascii="Arial" w:hAnsi="Arial" w:cs="Arial"/>
        </w:rPr>
      </w:pPr>
    </w:p>
    <w:p w14:paraId="42B46171" w14:textId="25F30472" w:rsidR="002F7497" w:rsidRDefault="002F7497" w:rsidP="0004549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14225D" wp14:editId="10875B47">
            <wp:extent cx="5943600" cy="2263140"/>
            <wp:effectExtent l="0" t="0" r="0" b="381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1DE" w14:textId="3799F641" w:rsidR="006B447F" w:rsidRDefault="006B447F" w:rsidP="006B447F">
      <w:pPr>
        <w:jc w:val="center"/>
        <w:rPr>
          <w:rFonts w:ascii="Arial" w:hAnsi="Arial" w:cs="Arial"/>
        </w:rPr>
      </w:pPr>
      <w:r w:rsidRPr="006B447F">
        <w:rPr>
          <w:rFonts w:ascii="Arial" w:hAnsi="Arial" w:cs="Arial"/>
        </w:rPr>
        <w:drawing>
          <wp:inline distT="0" distB="0" distL="0" distR="0" wp14:anchorId="2888F4C8" wp14:editId="6313E014">
            <wp:extent cx="6232550" cy="2628693"/>
            <wp:effectExtent l="0" t="0" r="0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595" cy="26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E3EE" w14:textId="6ECA875E" w:rsidR="006B447F" w:rsidRDefault="00D23F26" w:rsidP="007146D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0856F1" wp14:editId="43741104">
            <wp:extent cx="6232525" cy="280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444" cy="281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9657" w14:textId="50AE4198" w:rsidR="0040287B" w:rsidRDefault="0040287B" w:rsidP="007146D6">
      <w:pPr>
        <w:jc w:val="both"/>
        <w:rPr>
          <w:rFonts w:ascii="Arial" w:hAnsi="Arial" w:cs="Arial"/>
        </w:rPr>
      </w:pPr>
    </w:p>
    <w:p w14:paraId="48173896" w14:textId="7706963F" w:rsidR="0040287B" w:rsidRPr="0040287B" w:rsidRDefault="0040287B" w:rsidP="007146D6">
      <w:pPr>
        <w:jc w:val="both"/>
        <w:rPr>
          <w:rFonts w:ascii="Arial" w:hAnsi="Arial" w:cs="Arial"/>
        </w:rPr>
      </w:pPr>
      <w:r w:rsidRPr="0040287B">
        <w:rPr>
          <w:rFonts w:ascii="Arial" w:hAnsi="Arial" w:cs="Arial"/>
          <w:color w:val="292929"/>
          <w:spacing w:val="-1"/>
          <w:shd w:val="clear" w:color="auto" w:fill="FFFFFF"/>
        </w:rPr>
        <w:lastRenderedPageBreak/>
        <w:t>Append Blob is specifically optimized for operations where we need to keep adding data to a blob in chunks without modifying the already existing content. Every newly added data appends to the end of the blob, operation being referred as appending.</w:t>
      </w:r>
    </w:p>
    <w:p w14:paraId="07D53591" w14:textId="3A0E27A7" w:rsidR="0040287B" w:rsidRDefault="0040287B" w:rsidP="0040287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CDCFDF" wp14:editId="4AC76C41">
            <wp:extent cx="5003800" cy="1974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F674" w14:textId="370150EE" w:rsidR="0040287B" w:rsidRPr="00CA1182" w:rsidRDefault="00CA1182" w:rsidP="00CA1182">
      <w:pPr>
        <w:rPr>
          <w:rFonts w:ascii="Arial" w:hAnsi="Arial" w:cs="Arial"/>
        </w:rPr>
      </w:pPr>
      <w:r w:rsidRPr="00CA1182">
        <w:rPr>
          <w:rFonts w:ascii="Arial" w:hAnsi="Arial" w:cs="Arial"/>
          <w:color w:val="292929"/>
          <w:u w:val="single"/>
          <w:shd w:val="clear" w:color="auto" w:fill="ECECEC"/>
        </w:rPr>
        <w:t>Page Blob</w:t>
      </w:r>
      <w:r w:rsidRPr="00CA1182">
        <w:rPr>
          <w:rFonts w:ascii="Arial" w:hAnsi="Arial" w:cs="Arial"/>
          <w:color w:val="292929"/>
          <w:shd w:val="clear" w:color="auto" w:fill="ECECEC"/>
        </w:rPr>
        <w:t> are optimized for random access. A Page Blob is a collection of pages of 512 bytes and are useful when we need to support random access to the content (read and write).</w:t>
      </w:r>
    </w:p>
    <w:p w14:paraId="74CF7D21" w14:textId="66AE31C8" w:rsidR="0040287B" w:rsidRDefault="0040287B" w:rsidP="0040287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F6B4FB" wp14:editId="336B47C9">
            <wp:extent cx="5669280" cy="3006725"/>
            <wp:effectExtent l="0" t="0" r="7620" b="317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BC6B" w14:textId="21212AE4" w:rsidR="001B5830" w:rsidRDefault="001B5830" w:rsidP="0040287B">
      <w:pPr>
        <w:jc w:val="center"/>
        <w:rPr>
          <w:rFonts w:ascii="Arial" w:hAnsi="Arial" w:cs="Arial"/>
        </w:rPr>
      </w:pPr>
    </w:p>
    <w:p w14:paraId="10773463" w14:textId="48217F59" w:rsidR="001B5830" w:rsidRDefault="001B5830" w:rsidP="0040287B">
      <w:pPr>
        <w:jc w:val="center"/>
        <w:rPr>
          <w:rFonts w:ascii="Arial" w:hAnsi="Arial" w:cs="Arial"/>
        </w:rPr>
      </w:pPr>
    </w:p>
    <w:p w14:paraId="481F5AD0" w14:textId="75EBC376" w:rsidR="001B5830" w:rsidRDefault="001B5830" w:rsidP="0040287B">
      <w:pPr>
        <w:jc w:val="center"/>
        <w:rPr>
          <w:rFonts w:ascii="Arial" w:hAnsi="Arial" w:cs="Arial"/>
        </w:rPr>
      </w:pPr>
    </w:p>
    <w:p w14:paraId="70B68744" w14:textId="25703038" w:rsidR="001B5830" w:rsidRDefault="001B5830" w:rsidP="0040287B">
      <w:pPr>
        <w:jc w:val="center"/>
        <w:rPr>
          <w:rFonts w:ascii="Arial" w:hAnsi="Arial" w:cs="Arial"/>
        </w:rPr>
      </w:pPr>
    </w:p>
    <w:p w14:paraId="5BF69934" w14:textId="1E6036F6" w:rsidR="001B5830" w:rsidRDefault="001B5830" w:rsidP="0040287B">
      <w:pPr>
        <w:jc w:val="center"/>
        <w:rPr>
          <w:rFonts w:ascii="Arial" w:hAnsi="Arial" w:cs="Arial"/>
        </w:rPr>
      </w:pPr>
    </w:p>
    <w:p w14:paraId="6C293163" w14:textId="0358A1BF" w:rsidR="001B5830" w:rsidRDefault="001B5830" w:rsidP="0040287B">
      <w:pPr>
        <w:jc w:val="center"/>
        <w:rPr>
          <w:rFonts w:ascii="Arial" w:hAnsi="Arial" w:cs="Arial"/>
        </w:rPr>
      </w:pPr>
    </w:p>
    <w:p w14:paraId="7A41DCBF" w14:textId="4BBE8CB6" w:rsidR="001B5830" w:rsidRDefault="001B5830" w:rsidP="0040287B">
      <w:pPr>
        <w:jc w:val="center"/>
        <w:rPr>
          <w:rFonts w:ascii="Arial" w:hAnsi="Arial" w:cs="Arial"/>
        </w:rPr>
      </w:pPr>
    </w:p>
    <w:p w14:paraId="68290FBC" w14:textId="338011A8" w:rsidR="001B5830" w:rsidRPr="001B5830" w:rsidRDefault="001B5830" w:rsidP="001B5830">
      <w:pPr>
        <w:rPr>
          <w:rFonts w:ascii="Arial" w:hAnsi="Arial" w:cs="Arial"/>
          <w:sz w:val="28"/>
          <w:szCs w:val="28"/>
        </w:rPr>
      </w:pPr>
      <w:r w:rsidRPr="001B5830">
        <w:rPr>
          <w:rFonts w:ascii="Arial" w:hAnsi="Arial" w:cs="Arial"/>
          <w:sz w:val="28"/>
          <w:szCs w:val="28"/>
        </w:rPr>
        <w:lastRenderedPageBreak/>
        <w:t>Comparison</w:t>
      </w:r>
    </w:p>
    <w:p w14:paraId="3C3905CF" w14:textId="53FEA77A" w:rsidR="001B5830" w:rsidRDefault="001B5830" w:rsidP="0040287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FDC8C7" wp14:editId="3CD6C486">
            <wp:extent cx="5939790" cy="22383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DF11" w14:textId="245970A9" w:rsidR="00472035" w:rsidRDefault="00472035" w:rsidP="0040287B">
      <w:pPr>
        <w:jc w:val="center"/>
        <w:rPr>
          <w:rFonts w:ascii="Arial" w:hAnsi="Arial" w:cs="Arial"/>
        </w:rPr>
      </w:pPr>
    </w:p>
    <w:p w14:paraId="1643C303" w14:textId="101F85F1" w:rsidR="00472035" w:rsidRDefault="00A101D2" w:rsidP="00472035">
      <w:pPr>
        <w:rPr>
          <w:rFonts w:ascii="Arial" w:hAnsi="Arial" w:cs="Arial"/>
        </w:rPr>
      </w:pPr>
      <w:r>
        <w:rPr>
          <w:rFonts w:ascii="Arial" w:hAnsi="Arial" w:cs="Arial"/>
        </w:rPr>
        <w:t>Access Tiers:</w:t>
      </w:r>
    </w:p>
    <w:p w14:paraId="246220FB" w14:textId="4150430D" w:rsidR="00A101D2" w:rsidRDefault="00A101D2" w:rsidP="004720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B7203F" wp14:editId="6AFB2F3E">
            <wp:extent cx="5943600" cy="1929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285C" w14:textId="470758A8" w:rsidR="00A101D2" w:rsidRDefault="00A101D2" w:rsidP="004720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6F1EE1" wp14:editId="12E06ECD">
            <wp:extent cx="5943600" cy="208534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08FB" w14:textId="6F3EAFA6" w:rsidR="00A101D2" w:rsidRDefault="00A101D2" w:rsidP="0047203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E0AF855" wp14:editId="60D8C35E">
            <wp:extent cx="5943600" cy="1639570"/>
            <wp:effectExtent l="0" t="0" r="0" b="0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789A" w14:textId="48508B2E" w:rsidR="00607EC0" w:rsidRDefault="00607EC0" w:rsidP="00472035">
      <w:pPr>
        <w:rPr>
          <w:rFonts w:ascii="Arial" w:hAnsi="Arial" w:cs="Arial"/>
        </w:rPr>
      </w:pPr>
    </w:p>
    <w:p w14:paraId="54F83861" w14:textId="3A13820D" w:rsidR="00607EC0" w:rsidRDefault="00607EC0" w:rsidP="00472035">
      <w:pPr>
        <w:rPr>
          <w:rFonts w:ascii="Arial" w:hAnsi="Arial" w:cs="Arial"/>
        </w:rPr>
      </w:pPr>
      <w:r>
        <w:rPr>
          <w:rFonts w:ascii="Arial" w:hAnsi="Arial" w:cs="Arial"/>
        </w:rPr>
        <w:t>Pricing</w:t>
      </w:r>
    </w:p>
    <w:p w14:paraId="1970FDB9" w14:textId="1C20429C" w:rsidR="00607EC0" w:rsidRDefault="00607EC0" w:rsidP="00472035">
      <w:pPr>
        <w:rPr>
          <w:rFonts w:ascii="Arial" w:hAnsi="Arial" w:cs="Arial"/>
        </w:rPr>
      </w:pPr>
      <w:r w:rsidRPr="00607EC0">
        <w:rPr>
          <w:rFonts w:ascii="Arial" w:hAnsi="Arial" w:cs="Arial"/>
        </w:rPr>
        <w:drawing>
          <wp:inline distT="0" distB="0" distL="0" distR="0" wp14:anchorId="7313C8E3" wp14:editId="03C4488F">
            <wp:extent cx="594360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80A" w14:textId="0B74E470" w:rsidR="00607EC0" w:rsidRPr="00AC5E02" w:rsidRDefault="00607EC0" w:rsidP="00472035">
      <w:pPr>
        <w:rPr>
          <w:rFonts w:ascii="Arial" w:hAnsi="Arial" w:cs="Arial"/>
        </w:rPr>
      </w:pPr>
      <w:r w:rsidRPr="00607EC0">
        <w:rPr>
          <w:rFonts w:ascii="Arial" w:hAnsi="Arial" w:cs="Arial"/>
        </w:rPr>
        <w:drawing>
          <wp:inline distT="0" distB="0" distL="0" distR="0" wp14:anchorId="1E6C4C6B" wp14:editId="49D89689">
            <wp:extent cx="5943600" cy="282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EC0" w:rsidRPr="00AC5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668"/>
    <w:rsid w:val="00013043"/>
    <w:rsid w:val="0004549E"/>
    <w:rsid w:val="00180565"/>
    <w:rsid w:val="001B5830"/>
    <w:rsid w:val="002F7497"/>
    <w:rsid w:val="00372E7E"/>
    <w:rsid w:val="003929FA"/>
    <w:rsid w:val="0040287B"/>
    <w:rsid w:val="004203C1"/>
    <w:rsid w:val="00472035"/>
    <w:rsid w:val="00607EC0"/>
    <w:rsid w:val="006B2500"/>
    <w:rsid w:val="006B447F"/>
    <w:rsid w:val="007146D6"/>
    <w:rsid w:val="00747157"/>
    <w:rsid w:val="007C4C70"/>
    <w:rsid w:val="0087790A"/>
    <w:rsid w:val="00A101D2"/>
    <w:rsid w:val="00AC5E02"/>
    <w:rsid w:val="00CA1182"/>
    <w:rsid w:val="00D23F26"/>
    <w:rsid w:val="00DD075B"/>
    <w:rsid w:val="00E7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5B6EC"/>
  <w15:chartTrackingRefBased/>
  <w15:docId w15:val="{E48F03BD-1305-4162-8A67-6E8FA4440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Harish</dc:creator>
  <cp:keywords/>
  <dc:description/>
  <cp:lastModifiedBy>Verma, Harish</cp:lastModifiedBy>
  <cp:revision>27</cp:revision>
  <dcterms:created xsi:type="dcterms:W3CDTF">2023-02-23T06:04:00Z</dcterms:created>
  <dcterms:modified xsi:type="dcterms:W3CDTF">2023-02-24T12:26:00Z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2023-02-24T05:06:54Z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3418d6cb-d7b7-4f78-8987-7f5e6bbf9a0f</vt:lpwstr>
  </property>
  <property fmtid="{D5CDD505-2E9C-101B-9397-08002B2CF9AE}" pid="8" name="MSIP_Label_9e1e58c1-766d-4ff4-9619-b604fc37898b_ContentBits">
    <vt:lpwstr>0</vt:lpwstr>
  </property>
</Properties>
</file>