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5E9F" w14:textId="77777777" w:rsidR="009976F3" w:rsidRPr="00D664B9" w:rsidRDefault="00417943">
      <w:pPr>
        <w:rPr>
          <w:rStyle w:val="A0"/>
          <w:lang w:val="en-GB"/>
        </w:rPr>
      </w:pPr>
      <w:r w:rsidRPr="00D664B9"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2166" wp14:editId="7EAEF51B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 w14:paraId="5E14661C" w14:textId="06B5F0B6" w:rsidR="009976F3" w:rsidRPr="00D664B9" w:rsidRDefault="00417943">
      <w:pPr>
        <w:pStyle w:val="Title"/>
        <w:rPr>
          <w:lang w:val="en-GB"/>
        </w:rPr>
      </w:pPr>
      <w:r w:rsidRPr="00D664B9">
        <w:rPr>
          <w:rFonts w:ascii="Lato Thin" w:hAnsi="Lato Thin" w:cs="Lato Thin"/>
          <w:noProof/>
          <w:color w:val="3B448C"/>
          <w:sz w:val="20"/>
          <w:szCs w:val="20"/>
          <w:lang w:val="en-GB"/>
          <w14:ligatures w14:val="standardContextual"/>
        </w:rPr>
        <w:drawing>
          <wp:anchor distT="0" distB="0" distL="114300" distR="114300" simplePos="0" relativeHeight="251667967" behindDoc="0" locked="0" layoutInCell="1" allowOverlap="1" wp14:anchorId="18FE0FB6" wp14:editId="65AD792E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61" w:rsidRPr="00D664B9">
        <w:rPr>
          <w:rFonts w:ascii="Lato Thin" w:hAnsi="Lato Thin" w:cs="Lato Thin"/>
          <w:noProof/>
          <w:color w:val="3B448C"/>
          <w:sz w:val="20"/>
          <w:szCs w:val="20"/>
          <w:lang w:val="en-GB"/>
        </w:rPr>
        <w:drawing>
          <wp:anchor distT="0" distB="0" distL="114300" distR="114300" simplePos="0" relativeHeight="251668480" behindDoc="0" locked="0" layoutInCell="1" allowOverlap="1" wp14:anchorId="4B0EBF2A" wp14:editId="0FC885D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DE9" w:rsidRPr="00D664B9">
        <w:rPr>
          <w:lang w:val="en-GB"/>
        </w:rPr>
        <w:t>Password</w:t>
      </w:r>
      <w:r w:rsidR="00D664B9" w:rsidRPr="00D664B9">
        <w:rPr>
          <w:lang w:val="en-GB"/>
        </w:rPr>
        <w:t xml:space="preserve"> </w:t>
      </w:r>
      <w:r w:rsidRPr="00D664B9">
        <w:rPr>
          <w:lang w:val="en-GB"/>
        </w:rPr>
        <w:t>policy (BASIC)</w:t>
      </w:r>
    </w:p>
    <w:p w14:paraId="4F9E2673" w14:textId="77777777" w:rsidR="009976F3" w:rsidRPr="00D664B9" w:rsidRDefault="00417943">
      <w:pPr>
        <w:pStyle w:val="Coversous-titre"/>
        <w:rPr>
          <w:noProof/>
          <w:lang w:val="en-GB"/>
        </w:rPr>
      </w:pPr>
      <w:r w:rsidRPr="00D664B9">
        <w:rPr>
          <w:lang w:val="en-GB"/>
        </w:rPr>
        <w:t xml:space="preserve"> Template</w:t>
      </w:r>
    </w:p>
    <w:p w14:paraId="0135E14C" w14:textId="77777777" w:rsidR="009976F3" w:rsidRPr="00D664B9" w:rsidRDefault="00417943">
      <w:pPr>
        <w:pStyle w:val="Heading1"/>
        <w:rPr>
          <w:lang w:val="en-GB"/>
        </w:rPr>
      </w:pPr>
      <w:bookmarkStart w:id="0" w:name="_Toc157092842"/>
      <w:r w:rsidRPr="00D664B9">
        <w:rPr>
          <w:lang w:val="en-GB"/>
        </w:rPr>
        <w:lastRenderedPageBreak/>
        <w:t>Authority and review</w:t>
      </w:r>
      <w:bookmarkEnd w:id="0"/>
    </w:p>
    <w:p w14:paraId="0B10DA15" w14:textId="77777777" w:rsidR="009976F3" w:rsidRPr="00D664B9" w:rsidRDefault="00417943">
      <w:pPr>
        <w:pStyle w:val="Heading2"/>
        <w:rPr>
          <w:lang w:val="en-GB"/>
        </w:rPr>
      </w:pPr>
      <w:bookmarkStart w:id="1" w:name="_Toc157092843"/>
      <w:r w:rsidRPr="00D664B9">
        <w:rPr>
          <w:lang w:val="en-GB"/>
        </w:rPr>
        <w:t>Document control and review</w:t>
      </w:r>
      <w:bookmarkEnd w:id="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366"/>
      </w:tblGrid>
      <w:tr w:rsidR="00CA1946" w:rsidRPr="00D664B9" w14:paraId="346F5F4D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nil"/>
            </w:tcBorders>
            <w:shd w:val="clear" w:color="auto" w:fill="35457F" w:themeFill="text2"/>
            <w:vAlign w:val="center"/>
          </w:tcPr>
          <w:p w14:paraId="208B1752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 xml:space="preserve">Document check </w:t>
            </w:r>
          </w:p>
        </w:tc>
        <w:tc>
          <w:tcPr>
            <w:tcW w:w="6366" w:type="dxa"/>
            <w:tcBorders>
              <w:top w:val="single" w:sz="4" w:space="0" w:color="007988"/>
              <w:left w:val="nil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36AD4B9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037777FB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</w:tcBorders>
            <w:vAlign w:val="center"/>
          </w:tcPr>
          <w:p w14:paraId="130A72E8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 xml:space="preserve">Author </w:t>
            </w:r>
          </w:p>
        </w:tc>
        <w:tc>
          <w:tcPr>
            <w:tcW w:w="6366" w:type="dxa"/>
            <w:tcBorders>
              <w:top w:val="single" w:sz="4" w:space="0" w:color="007988"/>
            </w:tcBorders>
            <w:vAlign w:val="center"/>
          </w:tcPr>
          <w:p w14:paraId="554642A4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4A601580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12E6DC67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>Owner</w:t>
            </w:r>
          </w:p>
        </w:tc>
        <w:tc>
          <w:tcPr>
            <w:tcW w:w="6366" w:type="dxa"/>
            <w:vAlign w:val="center"/>
          </w:tcPr>
          <w:p w14:paraId="288D28B9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4603F3D4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3DA21A65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>Date created</w:t>
            </w:r>
          </w:p>
        </w:tc>
        <w:tc>
          <w:tcPr>
            <w:tcW w:w="6366" w:type="dxa"/>
            <w:vAlign w:val="center"/>
          </w:tcPr>
          <w:p w14:paraId="38DB0963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0E6BE0FE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0EDB7504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 xml:space="preserve">Last revised by </w:t>
            </w:r>
          </w:p>
        </w:tc>
        <w:tc>
          <w:tcPr>
            <w:tcW w:w="6366" w:type="dxa"/>
            <w:vAlign w:val="center"/>
          </w:tcPr>
          <w:p w14:paraId="4CCA7809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50158E5B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1424CDDB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>Last revision date</w:t>
            </w:r>
          </w:p>
        </w:tc>
        <w:tc>
          <w:tcPr>
            <w:tcW w:w="6366" w:type="dxa"/>
            <w:vAlign w:val="center"/>
          </w:tcPr>
          <w:p w14:paraId="1B9F79EF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</w:tbl>
    <w:p w14:paraId="62FA1543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.</w:t>
      </w:r>
    </w:p>
    <w:p w14:paraId="2F0E88DA" w14:textId="77777777" w:rsidR="009976F3" w:rsidRPr="00D664B9" w:rsidRDefault="00417943">
      <w:pPr>
        <w:pStyle w:val="Heading2"/>
        <w:rPr>
          <w:lang w:val="en-GB"/>
        </w:rPr>
      </w:pPr>
      <w:bookmarkStart w:id="2" w:name="_Toc157092844"/>
      <w:r w:rsidRPr="00D664B9">
        <w:rPr>
          <w:lang w:val="en-GB"/>
        </w:rPr>
        <w:t>Version management</w:t>
      </w:r>
      <w:bookmarkEnd w:id="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855"/>
        <w:gridCol w:w="2748"/>
        <w:gridCol w:w="3545"/>
      </w:tblGrid>
      <w:tr w:rsidR="00B35843" w:rsidRPr="00D664B9" w14:paraId="6BD992FC" w14:textId="77777777" w:rsidTr="00B35843">
        <w:trPr>
          <w:trHeight w:val="283"/>
        </w:trPr>
        <w:tc>
          <w:tcPr>
            <w:tcW w:w="860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BA4E10B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 xml:space="preserve">Version </w:t>
            </w:r>
          </w:p>
        </w:tc>
        <w:tc>
          <w:tcPr>
            <w:tcW w:w="1982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F5A58A2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>Date of approval</w:t>
            </w:r>
          </w:p>
        </w:tc>
        <w:tc>
          <w:tcPr>
            <w:tcW w:w="2999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28071F70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 xml:space="preserve">Approved by </w:t>
            </w:r>
          </w:p>
        </w:tc>
        <w:tc>
          <w:tcPr>
            <w:tcW w:w="3895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344DC456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>Description of change</w:t>
            </w:r>
          </w:p>
        </w:tc>
      </w:tr>
      <w:tr w:rsidR="00B35843" w:rsidRPr="00D664B9" w14:paraId="00F253EB" w14:textId="77777777" w:rsidTr="00040420">
        <w:trPr>
          <w:trHeight w:val="283"/>
        </w:trPr>
        <w:tc>
          <w:tcPr>
            <w:tcW w:w="860" w:type="dxa"/>
            <w:tcBorders>
              <w:top w:val="single" w:sz="4" w:space="0" w:color="007988"/>
            </w:tcBorders>
            <w:vAlign w:val="center"/>
          </w:tcPr>
          <w:p w14:paraId="2671D702" w14:textId="77777777" w:rsidR="009976F3" w:rsidRPr="00D664B9" w:rsidRDefault="00417943">
            <w:pPr>
              <w:rPr>
                <w:lang w:val="en-GB"/>
              </w:rPr>
            </w:pPr>
            <w:r w:rsidRPr="00D664B9">
              <w:rPr>
                <w:lang w:val="en-GB"/>
              </w:rPr>
              <w:t>1.0</w:t>
            </w:r>
          </w:p>
        </w:tc>
        <w:tc>
          <w:tcPr>
            <w:tcW w:w="1982" w:type="dxa"/>
            <w:tcBorders>
              <w:top w:val="single" w:sz="4" w:space="0" w:color="007988"/>
            </w:tcBorders>
            <w:vAlign w:val="center"/>
          </w:tcPr>
          <w:p w14:paraId="3D44C8E2" w14:textId="77777777" w:rsidR="00B35843" w:rsidRPr="00D664B9" w:rsidRDefault="00B35843" w:rsidP="00040420">
            <w:pPr>
              <w:rPr>
                <w:lang w:val="en-GB"/>
              </w:rPr>
            </w:pPr>
          </w:p>
        </w:tc>
        <w:tc>
          <w:tcPr>
            <w:tcW w:w="2999" w:type="dxa"/>
            <w:tcBorders>
              <w:top w:val="single" w:sz="4" w:space="0" w:color="007988"/>
            </w:tcBorders>
          </w:tcPr>
          <w:p w14:paraId="12DB602B" w14:textId="77777777" w:rsidR="00B35843" w:rsidRPr="00D664B9" w:rsidRDefault="00B35843" w:rsidP="00040420">
            <w:pPr>
              <w:rPr>
                <w:lang w:val="en-GB"/>
              </w:rPr>
            </w:pPr>
          </w:p>
        </w:tc>
        <w:tc>
          <w:tcPr>
            <w:tcW w:w="3895" w:type="dxa"/>
            <w:tcBorders>
              <w:top w:val="single" w:sz="4" w:space="0" w:color="007988"/>
            </w:tcBorders>
            <w:vAlign w:val="center"/>
          </w:tcPr>
          <w:p w14:paraId="050511D7" w14:textId="77777777" w:rsidR="00B35843" w:rsidRPr="00D664B9" w:rsidRDefault="00B35843" w:rsidP="00040420">
            <w:pPr>
              <w:rPr>
                <w:lang w:val="en-GB"/>
              </w:rPr>
            </w:pPr>
          </w:p>
          <w:p w14:paraId="2E8A0BC5" w14:textId="77777777" w:rsidR="00B35843" w:rsidRPr="00D664B9" w:rsidRDefault="00B35843" w:rsidP="00040420">
            <w:pPr>
              <w:rPr>
                <w:lang w:val="en-GB"/>
              </w:rPr>
            </w:pPr>
          </w:p>
        </w:tc>
      </w:tr>
    </w:tbl>
    <w:p w14:paraId="6B8A1F8E" w14:textId="77777777" w:rsidR="00CA1946" w:rsidRPr="00D664B9" w:rsidRDefault="00CA1946" w:rsidP="00CA1946">
      <w:pPr>
        <w:rPr>
          <w:lang w:val="en-GB"/>
        </w:rPr>
      </w:pPr>
    </w:p>
    <w:p w14:paraId="2CE98BD7" w14:textId="77777777" w:rsidR="00CA1946" w:rsidRPr="00D664B9" w:rsidRDefault="00CA1946" w:rsidP="00CA1946">
      <w:pPr>
        <w:rPr>
          <w:lang w:val="en-GB"/>
        </w:rPr>
      </w:pPr>
    </w:p>
    <w:p w14:paraId="16A682DC" w14:textId="77777777" w:rsidR="00141B30" w:rsidRPr="00D664B9" w:rsidRDefault="00141B30" w:rsidP="00CA1946">
      <w:pPr>
        <w:rPr>
          <w:lang w:val="en-GB"/>
        </w:rPr>
      </w:pPr>
    </w:p>
    <w:p w14:paraId="0CF6FDE7" w14:textId="77777777" w:rsidR="00141B30" w:rsidRPr="00D664B9" w:rsidRDefault="00141B30" w:rsidP="00CA1946">
      <w:pPr>
        <w:rPr>
          <w:lang w:val="en-GB"/>
        </w:rPr>
      </w:pPr>
    </w:p>
    <w:p w14:paraId="7A77416F" w14:textId="77777777" w:rsidR="00141B30" w:rsidRPr="00D664B9" w:rsidRDefault="00141B30" w:rsidP="00CA1946">
      <w:pPr>
        <w:rPr>
          <w:lang w:val="en-GB"/>
        </w:rPr>
      </w:pPr>
    </w:p>
    <w:p w14:paraId="4C163A35" w14:textId="77777777" w:rsidR="00141B30" w:rsidRPr="00D664B9" w:rsidRDefault="00141B30" w:rsidP="00CA1946">
      <w:pPr>
        <w:rPr>
          <w:lang w:val="en-GB"/>
        </w:rPr>
      </w:pPr>
    </w:p>
    <w:p w14:paraId="0BC3D8E7" w14:textId="77777777" w:rsidR="00141B30" w:rsidRPr="00D664B9" w:rsidRDefault="00141B30" w:rsidP="00CA1946">
      <w:pPr>
        <w:rPr>
          <w:lang w:val="en-GB"/>
        </w:rPr>
      </w:pPr>
    </w:p>
    <w:p w14:paraId="7364BAA1" w14:textId="77777777" w:rsidR="006145A9" w:rsidRPr="00D664B9" w:rsidRDefault="006145A9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en-GB"/>
        </w:rPr>
      </w:pPr>
      <w:r w:rsidRPr="00D664B9">
        <w:rPr>
          <w:lang w:val="en-GB"/>
        </w:rPr>
        <w:br w:type="page"/>
      </w:r>
    </w:p>
    <w:p w14:paraId="7852314E" w14:textId="77777777" w:rsidR="009976F3" w:rsidRPr="00D664B9" w:rsidRDefault="00417943">
      <w:pPr>
        <w:pStyle w:val="Heading1"/>
        <w:rPr>
          <w:lang w:val="en-GB"/>
        </w:rPr>
      </w:pPr>
      <w:r w:rsidRPr="00D664B9">
        <w:rPr>
          <w:lang w:val="en-GB"/>
        </w:rPr>
        <w:lastRenderedPageBreak/>
        <w:t>Intro</w:t>
      </w:r>
    </w:p>
    <w:p w14:paraId="043A656A" w14:textId="77777777" w:rsidR="009976F3" w:rsidRPr="00D664B9" w:rsidRDefault="00417943">
      <w:pPr>
        <w:pStyle w:val="BodyText"/>
        <w:rPr>
          <w:lang w:val="en-GB"/>
        </w:rPr>
      </w:pPr>
      <w:bookmarkStart w:id="3" w:name="_Toc157092846"/>
      <w:bookmarkStart w:id="4" w:name="_Hlk156987633"/>
      <w:r w:rsidRPr="00D664B9">
        <w:rPr>
          <w:lang w:val="en-GB"/>
        </w:rPr>
        <w:t>Passwords are often used to authenticate users. This document provides a policy for the use and implementation of passwords for confidential and critical information systems.</w:t>
      </w:r>
    </w:p>
    <w:p w14:paraId="4F515286" w14:textId="77777777" w:rsidR="009976F3" w:rsidRPr="00D664B9" w:rsidRDefault="00417943">
      <w:pPr>
        <w:pStyle w:val="BodyText"/>
        <w:jc w:val="left"/>
        <w:rPr>
          <w:lang w:val="en-GB"/>
        </w:rPr>
      </w:pPr>
      <w:r w:rsidRPr="00D664B9">
        <w:rPr>
          <w:lang w:val="en-GB"/>
        </w:rPr>
        <w:t>We used to think that the best way to secure passwords was to make them strong and change them often. Nowadays, the new philosophy of making passwords long but user-friendly is gaining popularity.  Multi-factor authentication is strongly encouraged and should be used whenever possible, not only for work-related accounts but also for personal accounts.</w:t>
      </w:r>
      <w:r w:rsidR="00F62215" w:rsidRPr="00D664B9">
        <w:rPr>
          <w:lang w:val="en-GB"/>
        </w:rPr>
        <w:br/>
      </w:r>
      <w:r w:rsidR="00F62215" w:rsidRPr="00D664B9">
        <w:rPr>
          <w:lang w:val="en-GB"/>
        </w:rPr>
        <w:br/>
        <w:t xml:space="preserve">This policy document is part of a set of policy documents that support </w:t>
      </w:r>
      <w:r w:rsidR="00F62215" w:rsidRPr="00D664B9">
        <w:rPr>
          <w:b/>
          <w:bCs/>
          <w:color w:val="60BCCF"/>
          <w:lang w:val="en-GB"/>
        </w:rPr>
        <w:t xml:space="preserve">[Organisation] </w:t>
      </w:r>
      <w:r w:rsidR="00F62215" w:rsidRPr="00D664B9">
        <w:rPr>
          <w:lang w:val="en-GB"/>
        </w:rPr>
        <w:t xml:space="preserve">in establishing a sound strategy around cybersecurity.  </w:t>
      </w:r>
    </w:p>
    <w:p w14:paraId="7DD7AF4D" w14:textId="77777777" w:rsidR="009976F3" w:rsidRPr="00D664B9" w:rsidRDefault="00417943">
      <w:pPr>
        <w:pStyle w:val="Heading1"/>
        <w:rPr>
          <w:lang w:val="en-GB"/>
        </w:rPr>
      </w:pPr>
      <w:r w:rsidRPr="00D664B9">
        <w:rPr>
          <w:lang w:val="en-GB"/>
        </w:rPr>
        <w:t>Password settings</w:t>
      </w:r>
    </w:p>
    <w:p w14:paraId="566D07E5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t>Password strength</w:t>
      </w:r>
    </w:p>
    <w:p w14:paraId="2FD4BDD3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 xml:space="preserve">Password strength is important to reduce the chances of misuse. </w:t>
      </w:r>
    </w:p>
    <w:p w14:paraId="0F831522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 xml:space="preserve">Password systems should enforce the use of strong passwords according to these rules: </w:t>
      </w:r>
    </w:p>
    <w:p w14:paraId="32CE65C9" w14:textId="77777777" w:rsidR="009976F3" w:rsidRPr="00D664B9" w:rsidRDefault="00417943">
      <w:pPr>
        <w:pStyle w:val="BodyText"/>
        <w:numPr>
          <w:ilvl w:val="0"/>
          <w:numId w:val="4"/>
        </w:numPr>
        <w:rPr>
          <w:b/>
          <w:bCs/>
          <w:color w:val="60BCCF"/>
          <w:lang w:val="en-GB"/>
        </w:rPr>
      </w:pPr>
      <w:r w:rsidRPr="00D664B9">
        <w:rPr>
          <w:lang w:val="en-GB"/>
        </w:rPr>
        <w:t xml:space="preserve">The minimum permitted length of the password must be adhered to </w:t>
      </w:r>
      <w:r w:rsidRPr="00D664B9">
        <w:rPr>
          <w:b/>
          <w:bCs/>
          <w:color w:val="60BCCF"/>
          <w:lang w:val="en-GB"/>
        </w:rPr>
        <w:t>(minimum X characters, X is recommended)</w:t>
      </w:r>
    </w:p>
    <w:p w14:paraId="33239ED8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 xml:space="preserve">Administrator passwords must contain a minimum of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 xml:space="preserve">characters </w:t>
      </w:r>
    </w:p>
    <w:p w14:paraId="7891A19A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 xml:space="preserve">Passwords for service accounts must be at least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>characters long</w:t>
      </w:r>
    </w:p>
    <w:p w14:paraId="05F188AF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>Very long passwords should be allowed (e.g. 256 characters)</w:t>
      </w:r>
    </w:p>
    <w:p w14:paraId="1E155F3E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>Passwords containing your username should be rejected</w:t>
      </w:r>
    </w:p>
    <w:p w14:paraId="34F393CF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>Passwords containing your first or last name should be rejected</w:t>
      </w:r>
    </w:p>
    <w:p w14:paraId="7F7A2E35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>Complex passwords must be enforced, containing at least three of the following categories:</w:t>
      </w:r>
    </w:p>
    <w:p w14:paraId="0D4BA86F" w14:textId="77777777" w:rsidR="009976F3" w:rsidRPr="00D664B9" w:rsidRDefault="00417943">
      <w:pPr>
        <w:pStyle w:val="BodyText"/>
        <w:numPr>
          <w:ilvl w:val="2"/>
          <w:numId w:val="4"/>
        </w:numPr>
        <w:rPr>
          <w:lang w:val="en-GB"/>
        </w:rPr>
      </w:pPr>
      <w:r w:rsidRPr="00D664B9">
        <w:rPr>
          <w:lang w:val="en-GB"/>
        </w:rPr>
        <w:t>Uppercase letters (A-Z)</w:t>
      </w:r>
    </w:p>
    <w:p w14:paraId="2A89637F" w14:textId="77777777" w:rsidR="009976F3" w:rsidRPr="00D664B9" w:rsidRDefault="00417943">
      <w:pPr>
        <w:pStyle w:val="BodyText"/>
        <w:numPr>
          <w:ilvl w:val="2"/>
          <w:numId w:val="4"/>
        </w:numPr>
        <w:rPr>
          <w:lang w:val="en-GB"/>
        </w:rPr>
      </w:pPr>
      <w:r w:rsidRPr="00D664B9">
        <w:rPr>
          <w:lang w:val="en-GB"/>
        </w:rPr>
        <w:t>Lowercase letters (a-z)</w:t>
      </w:r>
    </w:p>
    <w:p w14:paraId="73BAC950" w14:textId="77777777" w:rsidR="009976F3" w:rsidRPr="00D664B9" w:rsidRDefault="00417943">
      <w:pPr>
        <w:pStyle w:val="BodyText"/>
        <w:numPr>
          <w:ilvl w:val="2"/>
          <w:numId w:val="4"/>
        </w:numPr>
        <w:rPr>
          <w:lang w:val="en-GB"/>
        </w:rPr>
      </w:pPr>
      <w:r w:rsidRPr="00D664B9">
        <w:rPr>
          <w:lang w:val="en-GB"/>
        </w:rPr>
        <w:t>Digits (0-9)</w:t>
      </w:r>
    </w:p>
    <w:p w14:paraId="5FC9FB85" w14:textId="77777777" w:rsidR="009976F3" w:rsidRPr="00D664B9" w:rsidRDefault="00417943">
      <w:pPr>
        <w:pStyle w:val="BodyText"/>
        <w:numPr>
          <w:ilvl w:val="2"/>
          <w:numId w:val="4"/>
        </w:numPr>
        <w:rPr>
          <w:lang w:val="en-GB"/>
        </w:rPr>
      </w:pPr>
      <w:r w:rsidRPr="00D664B9">
        <w:rPr>
          <w:lang w:val="en-GB"/>
        </w:rPr>
        <w:t>Special characters: !@#$%^&amp;*() etc</w:t>
      </w:r>
    </w:p>
    <w:p w14:paraId="62C30816" w14:textId="77777777" w:rsidR="009976F3" w:rsidRPr="00D664B9" w:rsidRDefault="00417943">
      <w:pPr>
        <w:pStyle w:val="BodyText"/>
        <w:rPr>
          <w:u w:val="single"/>
          <w:lang w:val="en-GB"/>
        </w:rPr>
      </w:pPr>
      <w:r w:rsidRPr="00D664B9">
        <w:rPr>
          <w:u w:val="single"/>
          <w:lang w:val="en-GB"/>
        </w:rPr>
        <w:t>Exceptions:</w:t>
      </w:r>
    </w:p>
    <w:p w14:paraId="6F1A2DF9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In the following cases, a password of at least 4 digits is allowed:</w:t>
      </w:r>
    </w:p>
    <w:p w14:paraId="5A629E92" w14:textId="77777777" w:rsidR="009976F3" w:rsidRPr="00D664B9" w:rsidRDefault="00417943">
      <w:pPr>
        <w:pStyle w:val="BodyText"/>
        <w:numPr>
          <w:ilvl w:val="0"/>
          <w:numId w:val="5"/>
        </w:numPr>
        <w:rPr>
          <w:lang w:val="en-GB"/>
        </w:rPr>
      </w:pPr>
      <w:r w:rsidRPr="00D664B9">
        <w:rPr>
          <w:lang w:val="en-GB"/>
        </w:rPr>
        <w:t>If the code is an addition of a physical access ID such as a smart card or token</w:t>
      </w:r>
    </w:p>
    <w:p w14:paraId="146A1D49" w14:textId="77777777" w:rsidR="009976F3" w:rsidRPr="00D664B9" w:rsidRDefault="00417943">
      <w:pPr>
        <w:pStyle w:val="BodyText"/>
        <w:numPr>
          <w:ilvl w:val="0"/>
          <w:numId w:val="5"/>
        </w:numPr>
        <w:rPr>
          <w:lang w:val="en-GB"/>
        </w:rPr>
      </w:pPr>
      <w:r w:rsidRPr="00D664B9">
        <w:rPr>
          <w:lang w:val="en-GB"/>
        </w:rPr>
        <w:t>If the system is not connected to a network and has strong physical security controls</w:t>
      </w:r>
    </w:p>
    <w:p w14:paraId="45F22F9E" w14:textId="77777777" w:rsidR="009976F3" w:rsidRPr="00D664B9" w:rsidRDefault="00417943">
      <w:pPr>
        <w:pStyle w:val="BodyText"/>
        <w:numPr>
          <w:ilvl w:val="0"/>
          <w:numId w:val="5"/>
        </w:numPr>
        <w:rPr>
          <w:lang w:val="en-GB"/>
        </w:rPr>
      </w:pPr>
      <w:r w:rsidRPr="00D664B9">
        <w:rPr>
          <w:lang w:val="en-GB"/>
        </w:rPr>
        <w:t xml:space="preserve">To unlock the screen of an </w:t>
      </w:r>
      <w:r w:rsidRPr="00D664B9">
        <w:rPr>
          <w:b/>
          <w:bCs/>
          <w:color w:val="60BCCF"/>
          <w:lang w:val="en-GB"/>
        </w:rPr>
        <w:t xml:space="preserve">[Organisation] </w:t>
      </w:r>
      <w:r w:rsidRPr="00D664B9">
        <w:rPr>
          <w:lang w:val="en-GB"/>
        </w:rPr>
        <w:t>mobile device such as a smartphone or tablet</w:t>
      </w:r>
    </w:p>
    <w:p w14:paraId="463C1E56" w14:textId="19C1974A" w:rsidR="004B4CEB" w:rsidRPr="00D664B9" w:rsidRDefault="004B4CEB">
      <w:pPr>
        <w:widowControl/>
        <w:autoSpaceDE/>
        <w:autoSpaceDN/>
        <w:rPr>
          <w:rFonts w:ascii="Arial" w:hAnsi="Arial"/>
          <w:color w:val="757F85" w:themeColor="accent6"/>
          <w:sz w:val="18"/>
          <w:lang w:val="en-GB"/>
        </w:rPr>
      </w:pPr>
      <w:r w:rsidRPr="00D664B9">
        <w:rPr>
          <w:lang w:val="en-GB"/>
        </w:rPr>
        <w:br w:type="page"/>
      </w:r>
    </w:p>
    <w:p w14:paraId="77199FC7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lastRenderedPageBreak/>
        <w:t>Password change policy</w:t>
      </w:r>
    </w:p>
    <w:p w14:paraId="2D139E43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To reduce the risk of compromising passwords, they should be changed regularly. The following rules apply:</w:t>
      </w:r>
    </w:p>
    <w:p w14:paraId="64AB4BAD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Default passwords for new devices should be changed.</w:t>
      </w:r>
    </w:p>
    <w:p w14:paraId="1A8315CD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Systems should allow users to change passwords at any time.</w:t>
      </w:r>
    </w:p>
    <w:p w14:paraId="31E806CE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Periodic password changes should be enforced depending on the system's enforced minimum password length</w:t>
      </w:r>
    </w:p>
    <w:p w14:paraId="2D59E28E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 xml:space="preserve">When the system's minimum allowed password length is </w:t>
      </w:r>
      <w:r w:rsidRPr="00D664B9">
        <w:rPr>
          <w:b/>
          <w:bCs/>
          <w:color w:val="60BCCF"/>
          <w:lang w:val="en-GB"/>
        </w:rPr>
        <w:t xml:space="preserve">X </w:t>
      </w:r>
      <w:r w:rsidRPr="00D664B9">
        <w:rPr>
          <w:lang w:val="en-GB"/>
        </w:rPr>
        <w:t xml:space="preserve">characters, users should be forced to change passwords every </w:t>
      </w:r>
      <w:r w:rsidRPr="00D664B9">
        <w:rPr>
          <w:b/>
          <w:bCs/>
          <w:color w:val="60BCCF"/>
          <w:lang w:val="en-GB"/>
        </w:rPr>
        <w:t xml:space="preserve">X </w:t>
      </w:r>
      <w:r w:rsidRPr="00D664B9">
        <w:rPr>
          <w:lang w:val="en-GB"/>
        </w:rPr>
        <w:t xml:space="preserve">months (or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>days).</w:t>
      </w:r>
    </w:p>
    <w:p w14:paraId="6C5533A1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 xml:space="preserve">When the system's minimum allowed password length is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 xml:space="preserve">characters, users should be forced to change passwords every </w:t>
      </w:r>
      <w:r w:rsidRPr="00D664B9">
        <w:rPr>
          <w:b/>
          <w:bCs/>
          <w:color w:val="60BCCF"/>
          <w:lang w:val="en-GB"/>
        </w:rPr>
        <w:t xml:space="preserve">X </w:t>
      </w:r>
      <w:r w:rsidRPr="00D664B9">
        <w:rPr>
          <w:lang w:val="en-GB"/>
        </w:rPr>
        <w:t xml:space="preserve">months (or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>days).</w:t>
      </w:r>
    </w:p>
    <w:p w14:paraId="1BAAA3B9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Passwords provided by others than the user himself (e.g. the ICT department) should be changed at the first login.</w:t>
      </w:r>
    </w:p>
    <w:p w14:paraId="7C57A9F9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 xml:space="preserve">Password systems should explicitly deny reuse of at least the last </w:t>
      </w:r>
      <w:r w:rsidRPr="00D664B9">
        <w:rPr>
          <w:b/>
          <w:bCs/>
          <w:color w:val="60BCCF"/>
          <w:lang w:val="en-GB"/>
        </w:rPr>
        <w:t xml:space="preserve">X </w:t>
      </w:r>
      <w:r w:rsidRPr="00D664B9">
        <w:rPr>
          <w:lang w:val="en-GB"/>
        </w:rPr>
        <w:t>passwords.</w:t>
      </w:r>
    </w:p>
    <w:p w14:paraId="4A20B762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Shared passwords known to people leaving the organisation should be changed</w:t>
      </w:r>
      <w:r w:rsidR="00D9048C" w:rsidRPr="00D664B9">
        <w:rPr>
          <w:lang w:val="en-GB"/>
        </w:rPr>
        <w:t>.</w:t>
      </w:r>
    </w:p>
    <w:p w14:paraId="143B5A13" w14:textId="77777777" w:rsidR="00D9048C" w:rsidRPr="00D664B9" w:rsidRDefault="00D9048C" w:rsidP="00D9048C">
      <w:pPr>
        <w:pStyle w:val="BodyText"/>
        <w:rPr>
          <w:lang w:val="en-GB"/>
        </w:rPr>
      </w:pPr>
    </w:p>
    <w:p w14:paraId="6428033D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u w:val="single"/>
          <w:lang w:val="en-GB"/>
        </w:rPr>
        <w:t>Exceptions</w:t>
      </w:r>
      <w:r w:rsidRPr="00D664B9">
        <w:rPr>
          <w:lang w:val="en-GB"/>
        </w:rPr>
        <w:t>:</w:t>
      </w:r>
    </w:p>
    <w:p w14:paraId="6E1136CA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The policy of changing passwords is recommended but not mandatory in the following cases:</w:t>
      </w:r>
    </w:p>
    <w:p w14:paraId="256FD859" w14:textId="77777777" w:rsidR="009976F3" w:rsidRPr="00D664B9" w:rsidRDefault="00417943">
      <w:pPr>
        <w:pStyle w:val="BodyText"/>
        <w:numPr>
          <w:ilvl w:val="0"/>
          <w:numId w:val="7"/>
        </w:numPr>
        <w:rPr>
          <w:lang w:val="en-GB"/>
        </w:rPr>
      </w:pPr>
      <w:r w:rsidRPr="00D664B9">
        <w:rPr>
          <w:lang w:val="en-GB"/>
        </w:rPr>
        <w:t>If the password is used for a service account and cannot be used for interactive login</w:t>
      </w:r>
    </w:p>
    <w:p w14:paraId="4ECB96A3" w14:textId="77777777" w:rsidR="009976F3" w:rsidRPr="00D664B9" w:rsidRDefault="00417943">
      <w:pPr>
        <w:pStyle w:val="BodyText"/>
        <w:numPr>
          <w:ilvl w:val="0"/>
          <w:numId w:val="7"/>
        </w:numPr>
        <w:rPr>
          <w:lang w:val="en-GB"/>
        </w:rPr>
      </w:pPr>
      <w:r w:rsidRPr="00D664B9">
        <w:rPr>
          <w:lang w:val="en-GB"/>
        </w:rPr>
        <w:t>If the code is an addition of a physical access ID such as a smart card or token</w:t>
      </w:r>
    </w:p>
    <w:p w14:paraId="735ECFEA" w14:textId="77777777" w:rsidR="009976F3" w:rsidRPr="00D664B9" w:rsidRDefault="00417943">
      <w:pPr>
        <w:pStyle w:val="BodyText"/>
        <w:numPr>
          <w:ilvl w:val="0"/>
          <w:numId w:val="7"/>
        </w:numPr>
        <w:rPr>
          <w:lang w:val="en-GB"/>
        </w:rPr>
      </w:pPr>
      <w:r w:rsidRPr="00D664B9">
        <w:rPr>
          <w:lang w:val="en-GB"/>
        </w:rPr>
        <w:t>If the system is not connected to a network and has strong physical security controls</w:t>
      </w:r>
    </w:p>
    <w:p w14:paraId="175B4902" w14:textId="77777777" w:rsidR="009976F3" w:rsidRPr="00D664B9" w:rsidRDefault="00417943">
      <w:pPr>
        <w:pStyle w:val="BodyText"/>
        <w:numPr>
          <w:ilvl w:val="0"/>
          <w:numId w:val="7"/>
        </w:numPr>
        <w:rPr>
          <w:lang w:val="en-GB"/>
        </w:rPr>
      </w:pPr>
      <w:r w:rsidRPr="00D664B9">
        <w:rPr>
          <w:lang w:val="en-GB"/>
        </w:rPr>
        <w:t xml:space="preserve">To unlock the screen of an </w:t>
      </w:r>
      <w:r w:rsidRPr="00D664B9">
        <w:rPr>
          <w:b/>
          <w:bCs/>
          <w:color w:val="60BCCF"/>
          <w:lang w:val="en-GB"/>
        </w:rPr>
        <w:t xml:space="preserve">[Organisation] </w:t>
      </w:r>
      <w:r w:rsidRPr="00D664B9">
        <w:rPr>
          <w:lang w:val="en-GB"/>
        </w:rPr>
        <w:t>mobile device such as a smartphone or tablet</w:t>
      </w:r>
    </w:p>
    <w:p w14:paraId="240C9517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t>Prevention of attacks</w:t>
      </w:r>
    </w:p>
    <w:p w14:paraId="11C05226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Systems should have at least one mechanism to prevent brute force attacks. Examples of such techniques are:</w:t>
      </w:r>
    </w:p>
    <w:p w14:paraId="1A1C3786" w14:textId="750B64C9" w:rsidR="009976F3" w:rsidRPr="00D664B9" w:rsidRDefault="00D664B9" w:rsidP="00D664B9">
      <w:pPr>
        <w:pStyle w:val="BodyText"/>
        <w:numPr>
          <w:ilvl w:val="0"/>
          <w:numId w:val="8"/>
        </w:numPr>
        <w:jc w:val="left"/>
        <w:rPr>
          <w:lang w:val="en-GB"/>
        </w:rPr>
      </w:pPr>
      <w:r w:rsidRPr="00D664B9">
        <w:rPr>
          <w:b/>
          <w:bCs/>
          <w:lang w:val="en-GB"/>
        </w:rPr>
        <w:t>A</w:t>
      </w:r>
      <w:r w:rsidR="00417943" w:rsidRPr="00D664B9">
        <w:rPr>
          <w:b/>
          <w:bCs/>
          <w:lang w:val="en-GB"/>
        </w:rPr>
        <w:t>ccount</w:t>
      </w:r>
      <w:r w:rsidRPr="00D664B9">
        <w:rPr>
          <w:b/>
          <w:bCs/>
          <w:lang w:val="en-GB"/>
        </w:rPr>
        <w:t xml:space="preserve"> </w:t>
      </w:r>
      <w:r w:rsidR="00417943" w:rsidRPr="00D664B9">
        <w:rPr>
          <w:b/>
          <w:bCs/>
          <w:lang w:val="en-GB"/>
        </w:rPr>
        <w:t>lockout:</w:t>
      </w:r>
      <w:r w:rsidR="00417943" w:rsidRPr="00D664B9">
        <w:rPr>
          <w:lang w:val="en-GB"/>
        </w:rPr>
        <w:br/>
        <w:t xml:space="preserve">An exclusion policy disables login functionality for a specific account. (e.g. Lock account for </w:t>
      </w:r>
      <w:r w:rsidR="00417943" w:rsidRPr="00D664B9">
        <w:rPr>
          <w:b/>
          <w:bCs/>
          <w:color w:val="60BCCF"/>
          <w:lang w:val="en-GB"/>
        </w:rPr>
        <w:t xml:space="preserve">XX </w:t>
      </w:r>
      <w:r w:rsidR="00417943" w:rsidRPr="00D664B9">
        <w:rPr>
          <w:lang w:val="en-GB"/>
        </w:rPr>
        <w:t xml:space="preserve">minutes after </w:t>
      </w:r>
      <w:r w:rsidR="00417943" w:rsidRPr="00D664B9">
        <w:rPr>
          <w:b/>
          <w:bCs/>
          <w:color w:val="60BCCF"/>
          <w:lang w:val="en-GB"/>
        </w:rPr>
        <w:t xml:space="preserve">X </w:t>
      </w:r>
      <w:r w:rsidR="00417943" w:rsidRPr="00D664B9">
        <w:rPr>
          <w:lang w:val="en-GB"/>
        </w:rPr>
        <w:t>failed login accounts).</w:t>
      </w:r>
    </w:p>
    <w:p w14:paraId="478AE09A" w14:textId="1AC149BA" w:rsidR="009976F3" w:rsidRPr="00D664B9" w:rsidRDefault="00417943">
      <w:pPr>
        <w:pStyle w:val="BodyText"/>
        <w:numPr>
          <w:ilvl w:val="0"/>
          <w:numId w:val="8"/>
        </w:numPr>
        <w:jc w:val="left"/>
        <w:rPr>
          <w:lang w:val="en-GB"/>
        </w:rPr>
      </w:pPr>
      <w:r w:rsidRPr="00D664B9">
        <w:rPr>
          <w:b/>
          <w:bCs/>
          <w:lang w:val="en-GB"/>
        </w:rPr>
        <w:t>Black IP list</w:t>
      </w:r>
      <w:r w:rsidRPr="00D664B9">
        <w:rPr>
          <w:lang w:val="en-GB"/>
        </w:rPr>
        <w:t xml:space="preserve">:  </w:t>
      </w:r>
      <w:r w:rsidRPr="00D664B9">
        <w:rPr>
          <w:lang w:val="en-GB"/>
        </w:rPr>
        <w:br/>
        <w:t>Like account blocking policies, this mechanism detects failed login attempts, but it checks which IP addresses the login request comes from. If too many attempts are detected (e.g. 20) from a particular IP address, that address is blacklisted.</w:t>
      </w:r>
    </w:p>
    <w:p w14:paraId="35D75461" w14:textId="79806052" w:rsidR="00D664B9" w:rsidRDefault="00417943">
      <w:pPr>
        <w:pStyle w:val="BodyText"/>
        <w:numPr>
          <w:ilvl w:val="0"/>
          <w:numId w:val="8"/>
        </w:numPr>
        <w:jc w:val="left"/>
        <w:rPr>
          <w:lang w:val="en-GB"/>
        </w:rPr>
      </w:pPr>
      <w:r w:rsidRPr="00D664B9">
        <w:rPr>
          <w:b/>
          <w:bCs/>
          <w:lang w:val="en-GB"/>
        </w:rPr>
        <w:t>Login delay:</w:t>
      </w:r>
      <w:r w:rsidR="00633D81" w:rsidRPr="00D664B9">
        <w:rPr>
          <w:b/>
          <w:bCs/>
          <w:lang w:val="en-GB"/>
        </w:rPr>
        <w:br/>
      </w:r>
      <w:r w:rsidRPr="00D664B9">
        <w:rPr>
          <w:lang w:val="en-GB"/>
        </w:rPr>
        <w:t>This mechanism adds an incremental repeat delay after a wrong password is used. (e.g. wait 0.5 seconds after 2 failed attempts, 1 second after the third failure, 2 seconds after the fourth, 4 seconds after the fifth, etc.).</w:t>
      </w:r>
    </w:p>
    <w:p w14:paraId="2DF70B7C" w14:textId="60FE3D9B" w:rsidR="009976F3" w:rsidRDefault="009976F3" w:rsidP="00D664B9">
      <w:pPr>
        <w:widowControl/>
        <w:autoSpaceDE/>
        <w:autoSpaceDN/>
        <w:rPr>
          <w:lang w:val="en-GB"/>
        </w:rPr>
      </w:pPr>
    </w:p>
    <w:p w14:paraId="30034A05" w14:textId="77777777" w:rsidR="00D664B9" w:rsidRPr="00D664B9" w:rsidRDefault="00D664B9" w:rsidP="00D664B9">
      <w:pPr>
        <w:widowControl/>
        <w:autoSpaceDE/>
        <w:autoSpaceDN/>
        <w:rPr>
          <w:rFonts w:ascii="Arial" w:hAnsi="Arial"/>
          <w:color w:val="757F85" w:themeColor="accent6"/>
          <w:sz w:val="18"/>
          <w:lang w:val="en-GB"/>
        </w:rPr>
      </w:pPr>
    </w:p>
    <w:bookmarkEnd w:id="3"/>
    <w:p w14:paraId="20CCDE50" w14:textId="77777777" w:rsidR="009976F3" w:rsidRPr="00D664B9" w:rsidRDefault="00417943">
      <w:pPr>
        <w:pStyle w:val="Heading1"/>
        <w:rPr>
          <w:lang w:val="en-GB"/>
        </w:rPr>
      </w:pPr>
      <w:r w:rsidRPr="00D664B9">
        <w:rPr>
          <w:lang w:val="en-GB"/>
        </w:rPr>
        <w:lastRenderedPageBreak/>
        <w:t>Password protection</w:t>
      </w:r>
    </w:p>
    <w:bookmarkEnd w:id="4"/>
    <w:p w14:paraId="6E796B11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 xml:space="preserve">Passwords should not be shared with anyone, including supervisors and colleagues. All passwords should be treated as sensitive, confidential information of </w:t>
      </w:r>
      <w:r w:rsidRPr="00D664B9">
        <w:rPr>
          <w:b/>
          <w:bCs/>
          <w:color w:val="60BCCF"/>
          <w:lang w:val="en-GB"/>
        </w:rPr>
        <w:t>[Organisation</w:t>
      </w:r>
      <w:r w:rsidRPr="00D664B9">
        <w:rPr>
          <w:lang w:val="en-GB"/>
        </w:rPr>
        <w:t xml:space="preserve">] </w:t>
      </w:r>
    </w:p>
    <w:p w14:paraId="430D5A5F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 xml:space="preserve">Passwords should not be included in e-mail messages or other forms of electronic communication, or communicated to anyone by phone. </w:t>
      </w:r>
    </w:p>
    <w:p w14:paraId="7250B744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>Passwords should only be stored in password managers authorised by the organisation. Passwords on paper should be avoided unless there is strong physical security (such as a safe).</w:t>
      </w:r>
    </w:p>
    <w:p w14:paraId="1D9393DB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>Do not use the "Remember password" feature of applications (e.g. web browsers).</w:t>
      </w:r>
    </w:p>
    <w:p w14:paraId="419BFE9E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>Anyone who suspects their password has been compromised should report it and change all relevant passwords.</w:t>
      </w:r>
    </w:p>
    <w:p w14:paraId="1883C6DF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t>Distribution via e-mail</w:t>
      </w:r>
    </w:p>
    <w:p w14:paraId="127119D4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Distributing usernames and passwords via e-mail can be efficient and convenient. Although e-mail is not the most secure medium by default, it can be used when:</w:t>
      </w:r>
    </w:p>
    <w:p w14:paraId="17F89211" w14:textId="77777777" w:rsidR="009976F3" w:rsidRPr="00D664B9" w:rsidRDefault="00417943">
      <w:pPr>
        <w:pStyle w:val="BodyText"/>
        <w:numPr>
          <w:ilvl w:val="0"/>
          <w:numId w:val="10"/>
        </w:numPr>
        <w:rPr>
          <w:lang w:val="en-GB"/>
        </w:rPr>
      </w:pPr>
      <w:r w:rsidRPr="00D664B9">
        <w:rPr>
          <w:lang w:val="en-GB"/>
        </w:rPr>
        <w:t>No external e-mail system is used.</w:t>
      </w:r>
    </w:p>
    <w:p w14:paraId="3608448F" w14:textId="77777777" w:rsidR="009976F3" w:rsidRPr="00D664B9" w:rsidRDefault="00417943">
      <w:pPr>
        <w:pStyle w:val="BodyText"/>
        <w:numPr>
          <w:ilvl w:val="0"/>
          <w:numId w:val="10"/>
        </w:numPr>
        <w:rPr>
          <w:lang w:val="en-GB"/>
        </w:rPr>
      </w:pPr>
      <w:r w:rsidRPr="00D664B9">
        <w:rPr>
          <w:lang w:val="en-GB"/>
        </w:rPr>
        <w:t>Email is sent encrypted (like Office 365)</w:t>
      </w:r>
    </w:p>
    <w:p w14:paraId="763AE622" w14:textId="77777777" w:rsidR="009976F3" w:rsidRPr="00D664B9" w:rsidRDefault="00417943">
      <w:pPr>
        <w:pStyle w:val="BodyText"/>
        <w:numPr>
          <w:ilvl w:val="0"/>
          <w:numId w:val="10"/>
        </w:numPr>
        <w:rPr>
          <w:lang w:val="en-GB"/>
        </w:rPr>
      </w:pPr>
      <w:r w:rsidRPr="00D664B9">
        <w:rPr>
          <w:lang w:val="en-GB"/>
        </w:rPr>
        <w:t xml:space="preserve">The specified combination of username and password expires after the first use or, if not used, after </w:t>
      </w:r>
      <w:r w:rsidRPr="00D664B9">
        <w:rPr>
          <w:b/>
          <w:bCs/>
          <w:color w:val="60BCCF"/>
          <w:lang w:val="en-GB"/>
        </w:rPr>
        <w:t>1 month.</w:t>
      </w:r>
    </w:p>
    <w:p w14:paraId="4C9B8B6E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t>Distribution via SMS</w:t>
      </w:r>
    </w:p>
    <w:p w14:paraId="0640D627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SMS is not a secure protocol and should never be used to send username and password combinations. It can be used to send partial login information, but only if the following conditions are met:</w:t>
      </w:r>
    </w:p>
    <w:p w14:paraId="00644BD2" w14:textId="77777777" w:rsidR="009976F3" w:rsidRPr="00D664B9" w:rsidRDefault="00417943">
      <w:pPr>
        <w:pStyle w:val="BodyText"/>
        <w:numPr>
          <w:ilvl w:val="0"/>
          <w:numId w:val="11"/>
        </w:numPr>
        <w:rPr>
          <w:lang w:val="en-GB"/>
        </w:rPr>
      </w:pPr>
      <w:r w:rsidRPr="00D664B9">
        <w:rPr>
          <w:lang w:val="en-GB"/>
        </w:rPr>
        <w:t>The message contains at most only one part of the combination: system, username, password or token. The other parts are sent via other distribution methods.</w:t>
      </w:r>
    </w:p>
    <w:p w14:paraId="22BD6CDD" w14:textId="77777777" w:rsidR="009976F3" w:rsidRPr="00D664B9" w:rsidRDefault="00417943">
      <w:pPr>
        <w:pStyle w:val="BodyText"/>
        <w:numPr>
          <w:ilvl w:val="0"/>
          <w:numId w:val="11"/>
        </w:numPr>
        <w:rPr>
          <w:lang w:val="en-GB"/>
        </w:rPr>
      </w:pPr>
      <w:r w:rsidRPr="00D664B9">
        <w:rPr>
          <w:lang w:val="en-GB"/>
        </w:rPr>
        <w:t>The user expects the message and is therefore likely to use it soon.</w:t>
      </w:r>
    </w:p>
    <w:p w14:paraId="58062F41" w14:textId="77777777" w:rsidR="009976F3" w:rsidRPr="00D664B9" w:rsidRDefault="00417943">
      <w:pPr>
        <w:pStyle w:val="BodyText"/>
        <w:numPr>
          <w:ilvl w:val="0"/>
          <w:numId w:val="11"/>
        </w:numPr>
        <w:rPr>
          <w:lang w:val="en-GB"/>
        </w:rPr>
      </w:pPr>
      <w:r w:rsidRPr="00D664B9">
        <w:rPr>
          <w:lang w:val="en-GB"/>
        </w:rPr>
        <w:t>The information in the message expires after the first use or, if not used, after 1 month.</w:t>
      </w:r>
    </w:p>
    <w:sectPr w:rsidR="009976F3" w:rsidRPr="00D664B9" w:rsidSect="005D03F1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A040" w14:textId="77777777" w:rsidR="0029097D" w:rsidRDefault="0029097D" w:rsidP="004171AE">
      <w:r>
        <w:separator/>
      </w:r>
    </w:p>
  </w:endnote>
  <w:endnote w:type="continuationSeparator" w:id="0">
    <w:p w14:paraId="26390BFC" w14:textId="77777777" w:rsidR="0029097D" w:rsidRDefault="0029097D" w:rsidP="0041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44E0E" w14:textId="77777777" w:rsidR="009976F3" w:rsidRDefault="004179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64661C" w14:textId="77777777" w:rsidR="005D03F1" w:rsidRDefault="005D03F1" w:rsidP="005D0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3CBB8" w14:textId="77777777" w:rsidR="009976F3" w:rsidRDefault="00417943">
        <w:pPr>
          <w:pStyle w:val="Footer"/>
          <w:framePr w:wrap="none" w:vAnchor="text" w:hAnchor="margin" w:xAlign="right" w:y="1"/>
          <w:rPr>
            <w:rStyle w:val="PageNumber"/>
            <w:lang w:val="fr-BE"/>
          </w:rPr>
        </w:pPr>
        <w:r>
          <w:rPr>
            <w:rStyle w:val="PageNumber"/>
          </w:rPr>
          <w:fldChar w:fldCharType="begin"/>
        </w:r>
        <w:r w:rsidRPr="00100F1A">
          <w:rPr>
            <w:rStyle w:val="PageNumber"/>
            <w:lang w:val="fr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00F1A">
          <w:rPr>
            <w:rStyle w:val="PageNumber"/>
            <w:noProof/>
            <w:lang w:val="fr-BE"/>
          </w:rPr>
          <w:t>2</w:t>
        </w:r>
        <w:r>
          <w:rPr>
            <w:rStyle w:val="PageNumber"/>
          </w:rPr>
          <w:fldChar w:fldCharType="end"/>
        </w:r>
      </w:p>
    </w:sdtContent>
  </w:sdt>
  <w:p w14:paraId="16DB0D31" w14:textId="6F5D7067" w:rsidR="009976F3" w:rsidRDefault="00417943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20"/>
        <w:szCs w:val="20"/>
      </w:rPr>
    </w:pPr>
    <w:r w:rsidRPr="001D4DE9">
      <w:rPr>
        <w:rFonts w:ascii="Arial" w:hAnsi="Arial" w:cs="Arial"/>
        <w:color w:val="6782B4" w:themeColor="accent2"/>
        <w:sz w:val="20"/>
        <w:szCs w:val="20"/>
        <w:lang w:val="nl-BE"/>
      </w:rPr>
      <w:t xml:space="preserve">Passwordpolicy </w:t>
    </w:r>
    <w:r>
      <w:rPr>
        <w:rFonts w:ascii="Arial" w:hAnsi="Arial" w:cs="Arial"/>
        <w:color w:val="6782B4" w:themeColor="accent2"/>
        <w:sz w:val="20"/>
        <w:szCs w:val="20"/>
        <w:lang w:val="en-GB"/>
      </w:rPr>
      <w:t xml:space="preserve">(BASIC) </w:t>
    </w:r>
    <w:r w:rsidR="005D03F1" w:rsidRPr="006D6D70">
      <w:rPr>
        <w:rFonts w:ascii="Arial" w:hAnsi="Arial" w:cs="Arial"/>
        <w:color w:val="35457F" w:themeColor="text2"/>
        <w:sz w:val="20"/>
        <w:szCs w:val="20"/>
        <w:lang w:val="en-GB"/>
      </w:rPr>
      <w:t xml:space="preserve">- </w:t>
    </w:r>
    <w:r w:rsidR="00DE6108" w:rsidRPr="00DE6108">
      <w:rPr>
        <w:rFonts w:ascii="Lato Thin" w:hAnsi="Lato Thin" w:cs="Lato Thin"/>
        <w:noProof/>
        <w:color w:val="35457F" w:themeColor="text2"/>
        <w:sz w:val="20"/>
        <w:szCs w:val="20"/>
      </w:rPr>
      <w:t xml:space="preserve">Template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7C497E" w14:textId="77777777" w:rsidR="00DE6108" w:rsidRPr="00DE6108" w:rsidRDefault="00DE6108" w:rsidP="005D03F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BA22" w14:textId="77777777" w:rsidR="009976F3" w:rsidRDefault="00417943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45798969" wp14:editId="629965B2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6ABD" w14:textId="77777777" w:rsidR="0029097D" w:rsidRDefault="0029097D" w:rsidP="004171AE">
      <w:r>
        <w:separator/>
      </w:r>
    </w:p>
  </w:footnote>
  <w:footnote w:type="continuationSeparator" w:id="0">
    <w:p w14:paraId="7C5CFA1B" w14:textId="77777777" w:rsidR="0029097D" w:rsidRDefault="0029097D" w:rsidP="0041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C83A2" w14:paraId="56F681C2" w14:textId="77777777" w:rsidTr="1E7C83A2">
      <w:trPr>
        <w:trHeight w:val="300"/>
      </w:trPr>
      <w:tc>
        <w:tcPr>
          <w:tcW w:w="3020" w:type="dxa"/>
        </w:tcPr>
        <w:p w14:paraId="18256F1A" w14:textId="77777777" w:rsidR="1E7C83A2" w:rsidRDefault="1E7C83A2" w:rsidP="1E7C83A2">
          <w:pPr>
            <w:pStyle w:val="Header"/>
            <w:ind w:left="-115"/>
          </w:pPr>
        </w:p>
      </w:tc>
      <w:tc>
        <w:tcPr>
          <w:tcW w:w="3020" w:type="dxa"/>
        </w:tcPr>
        <w:p w14:paraId="6F23EA32" w14:textId="77777777" w:rsidR="1E7C83A2" w:rsidRDefault="1E7C83A2" w:rsidP="1E7C83A2">
          <w:pPr>
            <w:pStyle w:val="Header"/>
            <w:jc w:val="center"/>
          </w:pPr>
        </w:p>
      </w:tc>
      <w:tc>
        <w:tcPr>
          <w:tcW w:w="3020" w:type="dxa"/>
        </w:tcPr>
        <w:p w14:paraId="4FDC7161" w14:textId="77777777" w:rsidR="1E7C83A2" w:rsidRDefault="1E7C83A2" w:rsidP="1E7C83A2">
          <w:pPr>
            <w:pStyle w:val="Header"/>
            <w:ind w:right="-115"/>
            <w:jc w:val="right"/>
          </w:pPr>
        </w:p>
      </w:tc>
    </w:tr>
  </w:tbl>
  <w:p w14:paraId="49DCE26B" w14:textId="77777777" w:rsidR="1E7C83A2" w:rsidRDefault="1E7C83A2" w:rsidP="1E7C8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8B2C7" w14:textId="77777777" w:rsidR="009976F3" w:rsidRDefault="00417943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66965463" wp14:editId="30303BF9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B5B91"/>
    <w:multiLevelType w:val="hybridMultilevel"/>
    <w:tmpl w:val="3606E3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B1EA0"/>
    <w:multiLevelType w:val="hybridMultilevel"/>
    <w:tmpl w:val="36A259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AD1"/>
    <w:multiLevelType w:val="hybridMultilevel"/>
    <w:tmpl w:val="02B40F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443BA"/>
    <w:multiLevelType w:val="hybridMultilevel"/>
    <w:tmpl w:val="BF2225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37525"/>
    <w:multiLevelType w:val="hybridMultilevel"/>
    <w:tmpl w:val="9D5EA0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C06DC"/>
    <w:multiLevelType w:val="hybridMultilevel"/>
    <w:tmpl w:val="190896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4CA3FDA"/>
    <w:multiLevelType w:val="hybridMultilevel"/>
    <w:tmpl w:val="A7BE9B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33FE6"/>
    <w:multiLevelType w:val="hybridMultilevel"/>
    <w:tmpl w:val="528AE3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917709478">
    <w:abstractNumId w:val="8"/>
  </w:num>
  <w:num w:numId="4" w16cid:durableId="833840626">
    <w:abstractNumId w:val="4"/>
  </w:num>
  <w:num w:numId="5" w16cid:durableId="2140033191">
    <w:abstractNumId w:val="7"/>
  </w:num>
  <w:num w:numId="6" w16cid:durableId="1303776521">
    <w:abstractNumId w:val="6"/>
  </w:num>
  <w:num w:numId="7" w16cid:durableId="1728643525">
    <w:abstractNumId w:val="2"/>
  </w:num>
  <w:num w:numId="8" w16cid:durableId="2099054013">
    <w:abstractNumId w:val="5"/>
  </w:num>
  <w:num w:numId="9" w16cid:durableId="1068580233">
    <w:abstractNumId w:val="9"/>
  </w:num>
  <w:num w:numId="10" w16cid:durableId="361906213">
    <w:abstractNumId w:val="10"/>
  </w:num>
  <w:num w:numId="11" w16cid:durableId="96438272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C6738"/>
    <w:rsid w:val="000C7AA5"/>
    <w:rsid w:val="000D69F4"/>
    <w:rsid w:val="000E3DA1"/>
    <w:rsid w:val="000F086A"/>
    <w:rsid w:val="000F1283"/>
    <w:rsid w:val="000F262A"/>
    <w:rsid w:val="000F4D66"/>
    <w:rsid w:val="00100F1A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5B18"/>
    <w:rsid w:val="00175FDD"/>
    <w:rsid w:val="001808F1"/>
    <w:rsid w:val="00181E37"/>
    <w:rsid w:val="001823BB"/>
    <w:rsid w:val="00182C32"/>
    <w:rsid w:val="00187D51"/>
    <w:rsid w:val="00194F03"/>
    <w:rsid w:val="001956B5"/>
    <w:rsid w:val="00197534"/>
    <w:rsid w:val="001B7BE4"/>
    <w:rsid w:val="001C47AA"/>
    <w:rsid w:val="001D4DE9"/>
    <w:rsid w:val="001D6A9F"/>
    <w:rsid w:val="001D7E87"/>
    <w:rsid w:val="001E2D3A"/>
    <w:rsid w:val="001E4179"/>
    <w:rsid w:val="00200D6C"/>
    <w:rsid w:val="00214724"/>
    <w:rsid w:val="00221D64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3BFB"/>
    <w:rsid w:val="00286048"/>
    <w:rsid w:val="00286191"/>
    <w:rsid w:val="0029097D"/>
    <w:rsid w:val="00293CA0"/>
    <w:rsid w:val="002A7DAC"/>
    <w:rsid w:val="002B0144"/>
    <w:rsid w:val="002B2BE3"/>
    <w:rsid w:val="002C11D3"/>
    <w:rsid w:val="002D3BBA"/>
    <w:rsid w:val="002D6210"/>
    <w:rsid w:val="002E7B79"/>
    <w:rsid w:val="002F4E6C"/>
    <w:rsid w:val="002F6369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73777"/>
    <w:rsid w:val="003741A7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1367"/>
    <w:rsid w:val="00414CFF"/>
    <w:rsid w:val="00415C86"/>
    <w:rsid w:val="00415D7A"/>
    <w:rsid w:val="004171AE"/>
    <w:rsid w:val="00417943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32EA"/>
    <w:rsid w:val="004B4CEB"/>
    <w:rsid w:val="004B4DEF"/>
    <w:rsid w:val="004C280D"/>
    <w:rsid w:val="004D18D5"/>
    <w:rsid w:val="004D2917"/>
    <w:rsid w:val="004E44AC"/>
    <w:rsid w:val="004E6A0C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30297"/>
    <w:rsid w:val="00540D5B"/>
    <w:rsid w:val="00543504"/>
    <w:rsid w:val="00554600"/>
    <w:rsid w:val="00555DDB"/>
    <w:rsid w:val="0057197E"/>
    <w:rsid w:val="00574969"/>
    <w:rsid w:val="00580C14"/>
    <w:rsid w:val="00583A11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1BA3"/>
    <w:rsid w:val="005E7821"/>
    <w:rsid w:val="005E7926"/>
    <w:rsid w:val="005F330E"/>
    <w:rsid w:val="00602372"/>
    <w:rsid w:val="00610383"/>
    <w:rsid w:val="00611603"/>
    <w:rsid w:val="006145A9"/>
    <w:rsid w:val="00615D54"/>
    <w:rsid w:val="006247AE"/>
    <w:rsid w:val="00625704"/>
    <w:rsid w:val="00632383"/>
    <w:rsid w:val="00633D81"/>
    <w:rsid w:val="00635785"/>
    <w:rsid w:val="00647217"/>
    <w:rsid w:val="0066432F"/>
    <w:rsid w:val="006701A4"/>
    <w:rsid w:val="00674483"/>
    <w:rsid w:val="00674FEE"/>
    <w:rsid w:val="00676305"/>
    <w:rsid w:val="00685900"/>
    <w:rsid w:val="0068713E"/>
    <w:rsid w:val="00687E43"/>
    <w:rsid w:val="006B1F91"/>
    <w:rsid w:val="006B754D"/>
    <w:rsid w:val="006C0914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11C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960"/>
    <w:rsid w:val="00793B03"/>
    <w:rsid w:val="00796A15"/>
    <w:rsid w:val="007A32FC"/>
    <w:rsid w:val="007D49C8"/>
    <w:rsid w:val="007D692D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B579A"/>
    <w:rsid w:val="008C0435"/>
    <w:rsid w:val="008C102F"/>
    <w:rsid w:val="008D4D1C"/>
    <w:rsid w:val="008D7A30"/>
    <w:rsid w:val="008E3ACA"/>
    <w:rsid w:val="008E7E03"/>
    <w:rsid w:val="008F620D"/>
    <w:rsid w:val="008F76CB"/>
    <w:rsid w:val="00910A0F"/>
    <w:rsid w:val="0093075F"/>
    <w:rsid w:val="00932CE6"/>
    <w:rsid w:val="00942883"/>
    <w:rsid w:val="00947700"/>
    <w:rsid w:val="009536D5"/>
    <w:rsid w:val="00961F7C"/>
    <w:rsid w:val="00965E09"/>
    <w:rsid w:val="009725CB"/>
    <w:rsid w:val="00982D06"/>
    <w:rsid w:val="00991398"/>
    <w:rsid w:val="009976F3"/>
    <w:rsid w:val="009A04F0"/>
    <w:rsid w:val="009A078F"/>
    <w:rsid w:val="009A7C3F"/>
    <w:rsid w:val="009B257C"/>
    <w:rsid w:val="009D1BBF"/>
    <w:rsid w:val="009D3F8F"/>
    <w:rsid w:val="009F0FCF"/>
    <w:rsid w:val="009F6DB4"/>
    <w:rsid w:val="00A10D11"/>
    <w:rsid w:val="00A120C7"/>
    <w:rsid w:val="00A1636E"/>
    <w:rsid w:val="00A32789"/>
    <w:rsid w:val="00A36C39"/>
    <w:rsid w:val="00A412C2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56A3"/>
    <w:rsid w:val="00AC73A7"/>
    <w:rsid w:val="00AE1B89"/>
    <w:rsid w:val="00AE1D60"/>
    <w:rsid w:val="00AE2E04"/>
    <w:rsid w:val="00AE53CA"/>
    <w:rsid w:val="00AE5D93"/>
    <w:rsid w:val="00AE6A8A"/>
    <w:rsid w:val="00AF44D1"/>
    <w:rsid w:val="00B03292"/>
    <w:rsid w:val="00B073D1"/>
    <w:rsid w:val="00B14CEB"/>
    <w:rsid w:val="00B326CA"/>
    <w:rsid w:val="00B32D82"/>
    <w:rsid w:val="00B35843"/>
    <w:rsid w:val="00B36C6D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23FD"/>
    <w:rsid w:val="00BD3B03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40BA8"/>
    <w:rsid w:val="00C44B8A"/>
    <w:rsid w:val="00C5276F"/>
    <w:rsid w:val="00C53F4A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664B9"/>
    <w:rsid w:val="00D81874"/>
    <w:rsid w:val="00D8279B"/>
    <w:rsid w:val="00D9048C"/>
    <w:rsid w:val="00D91B9B"/>
    <w:rsid w:val="00D94EE0"/>
    <w:rsid w:val="00D96592"/>
    <w:rsid w:val="00DA32AF"/>
    <w:rsid w:val="00DA449B"/>
    <w:rsid w:val="00DB3F70"/>
    <w:rsid w:val="00DB601E"/>
    <w:rsid w:val="00DC40A1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3B37"/>
    <w:rsid w:val="00F26062"/>
    <w:rsid w:val="00F26204"/>
    <w:rsid w:val="00F47ADE"/>
    <w:rsid w:val="00F50EA0"/>
    <w:rsid w:val="00F52BBC"/>
    <w:rsid w:val="00F62215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D068B"/>
    <w:rsid w:val="00FE1C3A"/>
    <w:rsid w:val="00FF069D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aliases w:val="Lettre d'introduction,Paragrafo elenco,List Paragraph1,1st level - Bullet List Paragraph"/>
    <w:basedOn w:val="Normal"/>
    <w:link w:val="ListParagraphChar"/>
    <w:uiPriority w:val="34"/>
    <w:qFormat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  <w:style w:type="character" w:customStyle="1" w:styleId="normaltextrun">
    <w:name w:val="normaltextrun"/>
    <w:basedOn w:val="DefaultParagraphFont"/>
    <w:rsid w:val="005E1BA3"/>
  </w:style>
  <w:style w:type="character" w:customStyle="1" w:styleId="ListParagraphChar">
    <w:name w:val="List Paragraph Char"/>
    <w:aliases w:val="Lettre d'introduction Char,Paragrafo elenco Char,List Paragraph1 Char,1st level - Bullet List Paragraph Char"/>
    <w:link w:val="ListParagraph"/>
    <w:uiPriority w:val="34"/>
    <w:locked/>
    <w:rsid w:val="005E1BA3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6" ma:contentTypeDescription="Create a new document." ma:contentTypeScope="" ma:versionID="6c265afee277565938089afe5ae4fed3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targetNamespace="http://schemas.microsoft.com/office/2006/metadata/properties" ma:root="true" ma:fieldsID="e228945ed61beeda0aee1198a140ec6b" ns1:_="" ns2:_="">
    <xsd:import namespace="http://schemas.microsoft.com/sharepoint/v3"/>
    <xsd:import namespace="48df5784-83fe-46ae-8d25-fce6a602c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47805d3a-bfbe-4b73-865a-b7a6cd9a0ff7"/>
    <ds:schemaRef ds:uri="459ad8db-b0ea-4e01-a968-d05ee8510ff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3BBAEC-4025-4C90-B6E8-69C69F21C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df5784-83fe-46ae-8d25-fce6a602c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docId:851787CAEF3EEE5B27FAEB7D54F651D7</cp:keywords>
  <dc:description/>
  <cp:lastModifiedBy>Decock Johan</cp:lastModifiedBy>
  <cp:revision>49</cp:revision>
  <dcterms:created xsi:type="dcterms:W3CDTF">2024-01-25T14:53:00Z</dcterms:created>
  <dcterms:modified xsi:type="dcterms:W3CDTF">2024-03-04T14:09:00Z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