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1CC69" w14:textId="77777777" w:rsidR="00B6271B" w:rsidRPr="00A970FF" w:rsidRDefault="000A446F">
      <w:pPr>
        <w:rPr>
          <w:rStyle w:val="A0"/>
          <w:lang w:val="fr-BE"/>
        </w:rPr>
      </w:pPr>
      <w:r w:rsidRPr="00A970FF">
        <w:rPr>
          <w:noProof/>
          <w:lang w:val="fr-BE"/>
          <w14:ligatures w14:val="standardContextual"/>
        </w:rPr>
        <mc:AlternateContent>
          <mc:Choice Requires="wps">
            <w:drawing>
              <wp:anchor distT="0" distB="0" distL="114300" distR="114300" simplePos="0" relativeHeight="251656192"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 id="IMAGE" style="position:absolute;margin-left:-70.85pt;margin-top:-13.75pt;width:595.3pt;height:431.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" w14:anchorId="6591DE97">
                <v:fill type="frame" o:title="" recolor="t" rotate="t" r:id="rId12"/>
                <v:stroke joinstyle="miter"/>
                <v:path arrowok="t" o:connecttype="custom" o:connectlocs="0,0;7560000,0;7556825,4855761;0,5483300;0,0" o:connectangles="0,0,0,0,0"/>
                <w10:wrap anchorx="margin"/>
              </v:shape>
            </w:pict>
          </mc:Fallback>
        </mc:AlternateContent>
      </w:r>
    </w:p>
    <w:p w14:paraId="43ABC89D" w14:textId="77777777" w:rsidR="00B6271B" w:rsidRPr="00A970FF" w:rsidRDefault="000A446F">
      <w:pPr>
        <w:pStyle w:val="Title"/>
        <w:rPr>
          <w:lang w:val="fr-BE"/>
        </w:rPr>
      </w:pPr>
      <w:r w:rsidRPr="00A970FF">
        <w:rPr>
          <w:lang w:val="fr-BE"/>
        </w:rPr>
        <w:t>Politiques relatives à la gestion des actifs</w:t>
      </w:r>
      <w:r w:rsidR="000F4D66" w:rsidRPr="00A970FF">
        <w:rPr>
          <w:rFonts w:ascii="Lato Thin" w:hAnsi="Lato Thin" w:cs="Lato Thin"/>
          <w:noProof/>
          <w:color w:val="3B448C"/>
          <w:sz w:val="20"/>
          <w:szCs w:val="20"/>
          <w:lang w:val="fr-BE"/>
          <w14:ligatures w14:val="standardContextual"/>
        </w:rPr>
        <w:drawing>
          <wp:anchor distT="0" distB="0" distL="114300" distR="114300" simplePos="0" relativeHeight="251658240"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A970FF">
        <w:rPr>
          <w:rFonts w:ascii="Lato Thin" w:hAnsi="Lato Thin" w:cs="Lato Thin"/>
          <w:noProof/>
          <w:color w:val="3B448C"/>
          <w:sz w:val="20"/>
          <w:szCs w:val="20"/>
          <w:lang w:val="fr-BE"/>
        </w:rPr>
        <w:drawing>
          <wp:anchor distT="0" distB="0" distL="114300" distR="114300" simplePos="0" relativeHeight="251660288"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p>
    <w:p w14:paraId="303BFB3D" w14:textId="77777777" w:rsidR="00B6271B" w:rsidRPr="00A970FF" w:rsidRDefault="000A446F">
      <w:pPr>
        <w:pStyle w:val="Coversous-titre"/>
        <w:rPr>
          <w:noProof/>
          <w:lang w:val="fr-BE"/>
        </w:rPr>
      </w:pPr>
      <w:r w:rsidRPr="00A970FF">
        <w:rPr>
          <w:lang w:val="fr-BE"/>
        </w:rPr>
        <w:lastRenderedPageBreak/>
        <w:t xml:space="preserve"> Modèle</w:t>
      </w:r>
    </w:p>
    <w:p w14:paraId="0EF8EFD8" w14:textId="77777777" w:rsidR="00754A11" w:rsidRPr="00A970FF" w:rsidRDefault="00754A11" w:rsidP="00CA1946">
      <w:pPr>
        <w:rPr>
          <w:lang w:val="fr-BE"/>
        </w:rPr>
      </w:pPr>
    </w:p>
    <w:sdt>
      <w:sdtPr>
        <w:rPr>
          <w:rFonts w:ascii="Lato-Semibold" w:eastAsia="Lato-Semibold" w:hAnsi="Lato-Semibold" w:cs="Lato-Semibold"/>
          <w:color w:val="auto"/>
          <w:sz w:val="22"/>
          <w:szCs w:val="22"/>
          <w:lang w:val="fr-BE"/>
        </w:rPr>
        <w:id w:val="-1191758645"/>
        <w:docPartObj>
          <w:docPartGallery w:val="Table of Contents"/>
          <w:docPartUnique/>
        </w:docPartObj>
      </w:sdtPr>
      <w:sdtEndPr>
        <w:rPr>
          <w:b/>
          <w:bCs/>
          <w:noProof/>
        </w:rPr>
      </w:sdtEndPr>
      <w:sdtContent>
        <w:p w14:paraId="08222296" w14:textId="77777777" w:rsidR="00B6271B" w:rsidRPr="00A970FF" w:rsidRDefault="000A446F">
          <w:pPr>
            <w:pStyle w:val="TOCHeading"/>
            <w:rPr>
              <w:lang w:val="fr-BE"/>
            </w:rPr>
          </w:pPr>
          <w:r w:rsidRPr="00A970FF">
            <w:rPr>
              <w:lang w:val="fr-BE"/>
            </w:rPr>
            <w:t>Contenu</w:t>
          </w:r>
        </w:p>
        <w:p w14:paraId="6794070E" w14:textId="1FF5763B" w:rsidR="00A970FF" w:rsidRDefault="00754A11">
          <w:pPr>
            <w:pStyle w:val="TOC1"/>
            <w:rPr>
              <w:rFonts w:cstheme="minorBidi"/>
              <w:noProof/>
              <w:kern w:val="2"/>
              <w:lang w:val="nl-BE" w:eastAsia="nl-BE"/>
              <w14:ligatures w14:val="standardContextual"/>
            </w:rPr>
          </w:pPr>
          <w:r w:rsidRPr="00A970FF">
            <w:rPr>
              <w:lang w:val="fr-BE"/>
            </w:rPr>
            <w:fldChar w:fldCharType="begin"/>
          </w:r>
          <w:r w:rsidR="000A446F" w:rsidRPr="00A970FF">
            <w:rPr>
              <w:lang w:val="fr-BE"/>
            </w:rPr>
            <w:instrText xml:space="preserve"> TOC \o "1-3" \h \z \u </w:instrText>
          </w:r>
          <w:r w:rsidRPr="00A970FF">
            <w:rPr>
              <w:lang w:val="fr-BE"/>
            </w:rPr>
            <w:fldChar w:fldCharType="separate"/>
          </w:r>
          <w:hyperlink w:anchor="_Toc169269375" w:history="1">
            <w:r w:rsidR="00A970FF" w:rsidRPr="00E747E0">
              <w:rPr>
                <w:rStyle w:val="Hyperlink"/>
                <w:noProof/>
                <w:lang w:val="fr-BE"/>
              </w:rPr>
              <w:t>Utilisation de ce document</w:t>
            </w:r>
            <w:r w:rsidR="00A970FF">
              <w:rPr>
                <w:noProof/>
                <w:webHidden/>
              </w:rPr>
              <w:tab/>
            </w:r>
            <w:r w:rsidR="00A970FF">
              <w:rPr>
                <w:noProof/>
                <w:webHidden/>
              </w:rPr>
              <w:fldChar w:fldCharType="begin"/>
            </w:r>
            <w:r w:rsidR="00A970FF">
              <w:rPr>
                <w:noProof/>
                <w:webHidden/>
              </w:rPr>
              <w:instrText xml:space="preserve"> PAGEREF _Toc169269375 \h </w:instrText>
            </w:r>
            <w:r w:rsidR="00A970FF">
              <w:rPr>
                <w:noProof/>
                <w:webHidden/>
              </w:rPr>
            </w:r>
            <w:r w:rsidR="00A970FF">
              <w:rPr>
                <w:noProof/>
                <w:webHidden/>
              </w:rPr>
              <w:fldChar w:fldCharType="separate"/>
            </w:r>
            <w:r w:rsidR="00A970FF">
              <w:rPr>
                <w:noProof/>
                <w:webHidden/>
              </w:rPr>
              <w:t>3</w:t>
            </w:r>
            <w:r w:rsidR="00A970FF">
              <w:rPr>
                <w:noProof/>
                <w:webHidden/>
              </w:rPr>
              <w:fldChar w:fldCharType="end"/>
            </w:r>
          </w:hyperlink>
        </w:p>
        <w:p w14:paraId="34DFA1E4" w14:textId="1EE62C26" w:rsidR="00A970FF" w:rsidRDefault="00A970FF">
          <w:pPr>
            <w:pStyle w:val="TOC1"/>
            <w:rPr>
              <w:rFonts w:cstheme="minorBidi"/>
              <w:noProof/>
              <w:kern w:val="2"/>
              <w:lang w:val="nl-BE" w:eastAsia="nl-BE"/>
              <w14:ligatures w14:val="standardContextual"/>
            </w:rPr>
          </w:pPr>
          <w:hyperlink w:anchor="_Toc169269376" w:history="1">
            <w:r w:rsidRPr="00E747E0">
              <w:rPr>
                <w:rStyle w:val="Hyperlink"/>
                <w:noProof/>
                <w:lang w:val="fr-BE"/>
              </w:rPr>
              <w:t>Autorité et révision</w:t>
            </w:r>
            <w:r>
              <w:rPr>
                <w:noProof/>
                <w:webHidden/>
              </w:rPr>
              <w:tab/>
            </w:r>
            <w:r>
              <w:rPr>
                <w:noProof/>
                <w:webHidden/>
              </w:rPr>
              <w:fldChar w:fldCharType="begin"/>
            </w:r>
            <w:r>
              <w:rPr>
                <w:noProof/>
                <w:webHidden/>
              </w:rPr>
              <w:instrText xml:space="preserve"> PAGEREF _Toc169269376 \h </w:instrText>
            </w:r>
            <w:r>
              <w:rPr>
                <w:noProof/>
                <w:webHidden/>
              </w:rPr>
            </w:r>
            <w:r>
              <w:rPr>
                <w:noProof/>
                <w:webHidden/>
              </w:rPr>
              <w:fldChar w:fldCharType="separate"/>
            </w:r>
            <w:r>
              <w:rPr>
                <w:noProof/>
                <w:webHidden/>
              </w:rPr>
              <w:t>3</w:t>
            </w:r>
            <w:r>
              <w:rPr>
                <w:noProof/>
                <w:webHidden/>
              </w:rPr>
              <w:fldChar w:fldCharType="end"/>
            </w:r>
          </w:hyperlink>
        </w:p>
        <w:p w14:paraId="025280B2" w14:textId="4F71F5EF" w:rsidR="00A970FF" w:rsidRDefault="00A970FF">
          <w:pPr>
            <w:pStyle w:val="TOC2"/>
            <w:tabs>
              <w:tab w:val="right" w:leader="dot" w:pos="9062"/>
            </w:tabs>
            <w:rPr>
              <w:rFonts w:cstheme="minorBidi"/>
              <w:noProof/>
              <w:kern w:val="2"/>
              <w:lang w:val="nl-BE" w:eastAsia="nl-BE"/>
              <w14:ligatures w14:val="standardContextual"/>
            </w:rPr>
          </w:pPr>
          <w:hyperlink w:anchor="_Toc169269377" w:history="1">
            <w:r w:rsidRPr="00E747E0">
              <w:rPr>
                <w:rStyle w:val="Hyperlink"/>
                <w:noProof/>
                <w:lang w:val="fr-BE"/>
              </w:rPr>
              <w:t>Contrôle et révision des documents</w:t>
            </w:r>
            <w:r>
              <w:rPr>
                <w:noProof/>
                <w:webHidden/>
              </w:rPr>
              <w:tab/>
            </w:r>
            <w:r>
              <w:rPr>
                <w:noProof/>
                <w:webHidden/>
              </w:rPr>
              <w:fldChar w:fldCharType="begin"/>
            </w:r>
            <w:r>
              <w:rPr>
                <w:noProof/>
                <w:webHidden/>
              </w:rPr>
              <w:instrText xml:space="preserve"> PAGEREF _Toc169269377 \h </w:instrText>
            </w:r>
            <w:r>
              <w:rPr>
                <w:noProof/>
                <w:webHidden/>
              </w:rPr>
            </w:r>
            <w:r>
              <w:rPr>
                <w:noProof/>
                <w:webHidden/>
              </w:rPr>
              <w:fldChar w:fldCharType="separate"/>
            </w:r>
            <w:r>
              <w:rPr>
                <w:noProof/>
                <w:webHidden/>
              </w:rPr>
              <w:t>3</w:t>
            </w:r>
            <w:r>
              <w:rPr>
                <w:noProof/>
                <w:webHidden/>
              </w:rPr>
              <w:fldChar w:fldCharType="end"/>
            </w:r>
          </w:hyperlink>
        </w:p>
        <w:p w14:paraId="321FF07A" w14:textId="763F3ED8" w:rsidR="00A970FF" w:rsidRDefault="00A970FF">
          <w:pPr>
            <w:pStyle w:val="TOC2"/>
            <w:tabs>
              <w:tab w:val="right" w:leader="dot" w:pos="9062"/>
            </w:tabs>
            <w:rPr>
              <w:rFonts w:cstheme="minorBidi"/>
              <w:noProof/>
              <w:kern w:val="2"/>
              <w:lang w:val="nl-BE" w:eastAsia="nl-BE"/>
              <w14:ligatures w14:val="standardContextual"/>
            </w:rPr>
          </w:pPr>
          <w:hyperlink w:anchor="_Toc169269378" w:history="1">
            <w:r w:rsidRPr="00E747E0">
              <w:rPr>
                <w:rStyle w:val="Hyperlink"/>
                <w:noProof/>
                <w:lang w:val="fr-BE"/>
              </w:rPr>
              <w:t>Gestion des versions</w:t>
            </w:r>
            <w:r>
              <w:rPr>
                <w:noProof/>
                <w:webHidden/>
              </w:rPr>
              <w:tab/>
            </w:r>
            <w:r>
              <w:rPr>
                <w:noProof/>
                <w:webHidden/>
              </w:rPr>
              <w:fldChar w:fldCharType="begin"/>
            </w:r>
            <w:r>
              <w:rPr>
                <w:noProof/>
                <w:webHidden/>
              </w:rPr>
              <w:instrText xml:space="preserve"> PAGEREF _Toc169269378 \h </w:instrText>
            </w:r>
            <w:r>
              <w:rPr>
                <w:noProof/>
                <w:webHidden/>
              </w:rPr>
            </w:r>
            <w:r>
              <w:rPr>
                <w:noProof/>
                <w:webHidden/>
              </w:rPr>
              <w:fldChar w:fldCharType="separate"/>
            </w:r>
            <w:r>
              <w:rPr>
                <w:noProof/>
                <w:webHidden/>
              </w:rPr>
              <w:t>3</w:t>
            </w:r>
            <w:r>
              <w:rPr>
                <w:noProof/>
                <w:webHidden/>
              </w:rPr>
              <w:fldChar w:fldCharType="end"/>
            </w:r>
          </w:hyperlink>
        </w:p>
        <w:p w14:paraId="0E593A90" w14:textId="79F1843A" w:rsidR="00A970FF" w:rsidRDefault="00A970FF">
          <w:pPr>
            <w:pStyle w:val="TOC1"/>
            <w:rPr>
              <w:rFonts w:cstheme="minorBidi"/>
              <w:noProof/>
              <w:kern w:val="2"/>
              <w:lang w:val="nl-BE" w:eastAsia="nl-BE"/>
              <w14:ligatures w14:val="standardContextual"/>
            </w:rPr>
          </w:pPr>
          <w:hyperlink w:anchor="_Toc169269379" w:history="1">
            <w:r w:rsidRPr="00E747E0">
              <w:rPr>
                <w:rStyle w:val="Hyperlink"/>
                <w:noProof/>
                <w:lang w:val="fr-BE"/>
              </w:rPr>
              <w:t>Cible</w:t>
            </w:r>
            <w:r>
              <w:rPr>
                <w:noProof/>
                <w:webHidden/>
              </w:rPr>
              <w:tab/>
            </w:r>
            <w:r>
              <w:rPr>
                <w:noProof/>
                <w:webHidden/>
              </w:rPr>
              <w:fldChar w:fldCharType="begin"/>
            </w:r>
            <w:r>
              <w:rPr>
                <w:noProof/>
                <w:webHidden/>
              </w:rPr>
              <w:instrText xml:space="preserve"> PAGEREF _Toc169269379 \h </w:instrText>
            </w:r>
            <w:r>
              <w:rPr>
                <w:noProof/>
                <w:webHidden/>
              </w:rPr>
            </w:r>
            <w:r>
              <w:rPr>
                <w:noProof/>
                <w:webHidden/>
              </w:rPr>
              <w:fldChar w:fldCharType="separate"/>
            </w:r>
            <w:r>
              <w:rPr>
                <w:noProof/>
                <w:webHidden/>
              </w:rPr>
              <w:t>4</w:t>
            </w:r>
            <w:r>
              <w:rPr>
                <w:noProof/>
                <w:webHidden/>
              </w:rPr>
              <w:fldChar w:fldCharType="end"/>
            </w:r>
          </w:hyperlink>
        </w:p>
        <w:p w14:paraId="1028604F" w14:textId="43510D44" w:rsidR="00A970FF" w:rsidRDefault="00A970FF">
          <w:pPr>
            <w:pStyle w:val="TOC1"/>
            <w:rPr>
              <w:rFonts w:cstheme="minorBidi"/>
              <w:noProof/>
              <w:kern w:val="2"/>
              <w:lang w:val="nl-BE" w:eastAsia="nl-BE"/>
              <w14:ligatures w14:val="standardContextual"/>
            </w:rPr>
          </w:pPr>
          <w:hyperlink w:anchor="_Toc169269380" w:history="1">
            <w:r w:rsidRPr="00E747E0">
              <w:rPr>
                <w:rStyle w:val="Hyperlink"/>
                <w:noProof/>
                <w:lang w:val="fr-BE"/>
              </w:rPr>
              <w:t>Définitions</w:t>
            </w:r>
            <w:r>
              <w:rPr>
                <w:noProof/>
                <w:webHidden/>
              </w:rPr>
              <w:tab/>
            </w:r>
            <w:r>
              <w:rPr>
                <w:noProof/>
                <w:webHidden/>
              </w:rPr>
              <w:fldChar w:fldCharType="begin"/>
            </w:r>
            <w:r>
              <w:rPr>
                <w:noProof/>
                <w:webHidden/>
              </w:rPr>
              <w:instrText xml:space="preserve"> PAGEREF _Toc169269380 \h </w:instrText>
            </w:r>
            <w:r>
              <w:rPr>
                <w:noProof/>
                <w:webHidden/>
              </w:rPr>
            </w:r>
            <w:r>
              <w:rPr>
                <w:noProof/>
                <w:webHidden/>
              </w:rPr>
              <w:fldChar w:fldCharType="separate"/>
            </w:r>
            <w:r>
              <w:rPr>
                <w:noProof/>
                <w:webHidden/>
              </w:rPr>
              <w:t>4</w:t>
            </w:r>
            <w:r>
              <w:rPr>
                <w:noProof/>
                <w:webHidden/>
              </w:rPr>
              <w:fldChar w:fldCharType="end"/>
            </w:r>
          </w:hyperlink>
        </w:p>
        <w:p w14:paraId="780380CD" w14:textId="68B387CA" w:rsidR="00A970FF" w:rsidRDefault="00A970FF">
          <w:pPr>
            <w:pStyle w:val="TOC1"/>
            <w:rPr>
              <w:rFonts w:cstheme="minorBidi"/>
              <w:noProof/>
              <w:kern w:val="2"/>
              <w:lang w:val="nl-BE" w:eastAsia="nl-BE"/>
              <w14:ligatures w14:val="standardContextual"/>
            </w:rPr>
          </w:pPr>
          <w:hyperlink w:anchor="_Toc169269381" w:history="1">
            <w:r w:rsidRPr="00E747E0">
              <w:rPr>
                <w:rStyle w:val="Hyperlink"/>
                <w:noProof/>
                <w:lang w:val="fr-BE"/>
              </w:rPr>
              <w:t>Responsabilités</w:t>
            </w:r>
            <w:r>
              <w:rPr>
                <w:noProof/>
                <w:webHidden/>
              </w:rPr>
              <w:tab/>
            </w:r>
            <w:r>
              <w:rPr>
                <w:noProof/>
                <w:webHidden/>
              </w:rPr>
              <w:fldChar w:fldCharType="begin"/>
            </w:r>
            <w:r>
              <w:rPr>
                <w:noProof/>
                <w:webHidden/>
              </w:rPr>
              <w:instrText xml:space="preserve"> PAGEREF _Toc169269381 \h </w:instrText>
            </w:r>
            <w:r>
              <w:rPr>
                <w:noProof/>
                <w:webHidden/>
              </w:rPr>
            </w:r>
            <w:r>
              <w:rPr>
                <w:noProof/>
                <w:webHidden/>
              </w:rPr>
              <w:fldChar w:fldCharType="separate"/>
            </w:r>
            <w:r>
              <w:rPr>
                <w:noProof/>
                <w:webHidden/>
              </w:rPr>
              <w:t>4</w:t>
            </w:r>
            <w:r>
              <w:rPr>
                <w:noProof/>
                <w:webHidden/>
              </w:rPr>
              <w:fldChar w:fldCharType="end"/>
            </w:r>
          </w:hyperlink>
        </w:p>
        <w:p w14:paraId="39712AF7" w14:textId="122F9681" w:rsidR="00A970FF" w:rsidRDefault="00A970FF">
          <w:pPr>
            <w:pStyle w:val="TOC2"/>
            <w:tabs>
              <w:tab w:val="right" w:leader="dot" w:pos="9062"/>
            </w:tabs>
            <w:rPr>
              <w:rFonts w:cstheme="minorBidi"/>
              <w:noProof/>
              <w:kern w:val="2"/>
              <w:lang w:val="nl-BE" w:eastAsia="nl-BE"/>
              <w14:ligatures w14:val="standardContextual"/>
            </w:rPr>
          </w:pPr>
          <w:hyperlink w:anchor="_Toc169269382" w:history="1">
            <w:r w:rsidRPr="00E747E0">
              <w:rPr>
                <w:rStyle w:val="Hyperlink"/>
                <w:noProof/>
                <w:lang w:val="fr-BE"/>
              </w:rPr>
              <w:t>Propriétaires de biens</w:t>
            </w:r>
            <w:r>
              <w:rPr>
                <w:noProof/>
                <w:webHidden/>
              </w:rPr>
              <w:tab/>
            </w:r>
            <w:r>
              <w:rPr>
                <w:noProof/>
                <w:webHidden/>
              </w:rPr>
              <w:fldChar w:fldCharType="begin"/>
            </w:r>
            <w:r>
              <w:rPr>
                <w:noProof/>
                <w:webHidden/>
              </w:rPr>
              <w:instrText xml:space="preserve"> PAGEREF _Toc169269382 \h </w:instrText>
            </w:r>
            <w:r>
              <w:rPr>
                <w:noProof/>
                <w:webHidden/>
              </w:rPr>
            </w:r>
            <w:r>
              <w:rPr>
                <w:noProof/>
                <w:webHidden/>
              </w:rPr>
              <w:fldChar w:fldCharType="separate"/>
            </w:r>
            <w:r>
              <w:rPr>
                <w:noProof/>
                <w:webHidden/>
              </w:rPr>
              <w:t>4</w:t>
            </w:r>
            <w:r>
              <w:rPr>
                <w:noProof/>
                <w:webHidden/>
              </w:rPr>
              <w:fldChar w:fldCharType="end"/>
            </w:r>
          </w:hyperlink>
        </w:p>
        <w:p w14:paraId="458A0E30" w14:textId="65C5D270" w:rsidR="00A970FF" w:rsidRDefault="00A970FF">
          <w:pPr>
            <w:pStyle w:val="TOC2"/>
            <w:tabs>
              <w:tab w:val="right" w:leader="dot" w:pos="9062"/>
            </w:tabs>
            <w:rPr>
              <w:rFonts w:cstheme="minorBidi"/>
              <w:noProof/>
              <w:kern w:val="2"/>
              <w:lang w:val="nl-BE" w:eastAsia="nl-BE"/>
              <w14:ligatures w14:val="standardContextual"/>
            </w:rPr>
          </w:pPr>
          <w:hyperlink w:anchor="_Toc169269383" w:history="1">
            <w:r w:rsidRPr="00E747E0">
              <w:rPr>
                <w:rStyle w:val="Hyperlink"/>
                <w:noProof/>
                <w:lang w:val="fr-BE"/>
              </w:rPr>
              <w:t>Personnel</w:t>
            </w:r>
            <w:r>
              <w:rPr>
                <w:noProof/>
                <w:webHidden/>
              </w:rPr>
              <w:tab/>
            </w:r>
            <w:r>
              <w:rPr>
                <w:noProof/>
                <w:webHidden/>
              </w:rPr>
              <w:fldChar w:fldCharType="begin"/>
            </w:r>
            <w:r>
              <w:rPr>
                <w:noProof/>
                <w:webHidden/>
              </w:rPr>
              <w:instrText xml:space="preserve"> PAGEREF _Toc169269383 \h </w:instrText>
            </w:r>
            <w:r>
              <w:rPr>
                <w:noProof/>
                <w:webHidden/>
              </w:rPr>
            </w:r>
            <w:r>
              <w:rPr>
                <w:noProof/>
                <w:webHidden/>
              </w:rPr>
              <w:fldChar w:fldCharType="separate"/>
            </w:r>
            <w:r>
              <w:rPr>
                <w:noProof/>
                <w:webHidden/>
              </w:rPr>
              <w:t>4</w:t>
            </w:r>
            <w:r>
              <w:rPr>
                <w:noProof/>
                <w:webHidden/>
              </w:rPr>
              <w:fldChar w:fldCharType="end"/>
            </w:r>
          </w:hyperlink>
        </w:p>
        <w:p w14:paraId="5C4F13B7" w14:textId="5A50DA26" w:rsidR="00A970FF" w:rsidRDefault="00A970FF">
          <w:pPr>
            <w:pStyle w:val="TOC1"/>
            <w:rPr>
              <w:rFonts w:cstheme="minorBidi"/>
              <w:noProof/>
              <w:kern w:val="2"/>
              <w:lang w:val="nl-BE" w:eastAsia="nl-BE"/>
              <w14:ligatures w14:val="standardContextual"/>
            </w:rPr>
          </w:pPr>
          <w:hyperlink w:anchor="_Toc169269384" w:history="1">
            <w:r w:rsidRPr="00E747E0">
              <w:rPr>
                <w:rStyle w:val="Hyperlink"/>
                <w:noProof/>
                <w:lang w:val="fr-BE"/>
              </w:rPr>
              <w:t>Cycle de vie des actifs</w:t>
            </w:r>
            <w:r>
              <w:rPr>
                <w:noProof/>
                <w:webHidden/>
              </w:rPr>
              <w:tab/>
            </w:r>
            <w:r>
              <w:rPr>
                <w:noProof/>
                <w:webHidden/>
              </w:rPr>
              <w:fldChar w:fldCharType="begin"/>
            </w:r>
            <w:r>
              <w:rPr>
                <w:noProof/>
                <w:webHidden/>
              </w:rPr>
              <w:instrText xml:space="preserve"> PAGEREF _Toc169269384 \h </w:instrText>
            </w:r>
            <w:r>
              <w:rPr>
                <w:noProof/>
                <w:webHidden/>
              </w:rPr>
            </w:r>
            <w:r>
              <w:rPr>
                <w:noProof/>
                <w:webHidden/>
              </w:rPr>
              <w:fldChar w:fldCharType="separate"/>
            </w:r>
            <w:r>
              <w:rPr>
                <w:noProof/>
                <w:webHidden/>
              </w:rPr>
              <w:t>5</w:t>
            </w:r>
            <w:r>
              <w:rPr>
                <w:noProof/>
                <w:webHidden/>
              </w:rPr>
              <w:fldChar w:fldCharType="end"/>
            </w:r>
          </w:hyperlink>
        </w:p>
        <w:p w14:paraId="7AB73A68" w14:textId="469C0DF8" w:rsidR="00A970FF" w:rsidRDefault="00A970FF">
          <w:pPr>
            <w:pStyle w:val="TOC1"/>
            <w:rPr>
              <w:rFonts w:cstheme="minorBidi"/>
              <w:noProof/>
              <w:kern w:val="2"/>
              <w:lang w:val="nl-BE" w:eastAsia="nl-BE"/>
              <w14:ligatures w14:val="standardContextual"/>
            </w:rPr>
          </w:pPr>
          <w:hyperlink w:anchor="_Toc169269386" w:history="1">
            <w:r w:rsidRPr="00E747E0">
              <w:rPr>
                <w:rStyle w:val="Hyperlink"/>
                <w:noProof/>
                <w:lang w:val="fr-BE"/>
              </w:rPr>
              <w:t>Inventaire des actifs</w:t>
            </w:r>
            <w:r>
              <w:rPr>
                <w:noProof/>
                <w:webHidden/>
              </w:rPr>
              <w:tab/>
            </w:r>
            <w:r>
              <w:rPr>
                <w:noProof/>
                <w:webHidden/>
              </w:rPr>
              <w:fldChar w:fldCharType="begin"/>
            </w:r>
            <w:r>
              <w:rPr>
                <w:noProof/>
                <w:webHidden/>
              </w:rPr>
              <w:instrText xml:space="preserve"> PAGEREF _Toc169269386 \h </w:instrText>
            </w:r>
            <w:r>
              <w:rPr>
                <w:noProof/>
                <w:webHidden/>
              </w:rPr>
            </w:r>
            <w:r>
              <w:rPr>
                <w:noProof/>
                <w:webHidden/>
              </w:rPr>
              <w:fldChar w:fldCharType="separate"/>
            </w:r>
            <w:r>
              <w:rPr>
                <w:noProof/>
                <w:webHidden/>
              </w:rPr>
              <w:t>6</w:t>
            </w:r>
            <w:r>
              <w:rPr>
                <w:noProof/>
                <w:webHidden/>
              </w:rPr>
              <w:fldChar w:fldCharType="end"/>
            </w:r>
          </w:hyperlink>
        </w:p>
        <w:p w14:paraId="6248A549" w14:textId="4366233E" w:rsidR="00A970FF" w:rsidRDefault="00A970FF">
          <w:pPr>
            <w:pStyle w:val="TOC2"/>
            <w:tabs>
              <w:tab w:val="right" w:leader="dot" w:pos="9062"/>
            </w:tabs>
            <w:rPr>
              <w:rFonts w:cstheme="minorBidi"/>
              <w:noProof/>
              <w:kern w:val="2"/>
              <w:lang w:val="nl-BE" w:eastAsia="nl-BE"/>
              <w14:ligatures w14:val="standardContextual"/>
            </w:rPr>
          </w:pPr>
          <w:hyperlink w:anchor="_Toc169269387" w:history="1">
            <w:r w:rsidRPr="00E747E0">
              <w:rPr>
                <w:rStyle w:val="Hyperlink"/>
                <w:noProof/>
                <w:lang w:val="fr-BE"/>
              </w:rPr>
              <w:t>Actifs primaires</w:t>
            </w:r>
            <w:r>
              <w:rPr>
                <w:noProof/>
                <w:webHidden/>
              </w:rPr>
              <w:tab/>
            </w:r>
            <w:r>
              <w:rPr>
                <w:noProof/>
                <w:webHidden/>
              </w:rPr>
              <w:fldChar w:fldCharType="begin"/>
            </w:r>
            <w:r>
              <w:rPr>
                <w:noProof/>
                <w:webHidden/>
              </w:rPr>
              <w:instrText xml:space="preserve"> PAGEREF _Toc169269387 \h </w:instrText>
            </w:r>
            <w:r>
              <w:rPr>
                <w:noProof/>
                <w:webHidden/>
              </w:rPr>
            </w:r>
            <w:r>
              <w:rPr>
                <w:noProof/>
                <w:webHidden/>
              </w:rPr>
              <w:fldChar w:fldCharType="separate"/>
            </w:r>
            <w:r>
              <w:rPr>
                <w:noProof/>
                <w:webHidden/>
              </w:rPr>
              <w:t>6</w:t>
            </w:r>
            <w:r>
              <w:rPr>
                <w:noProof/>
                <w:webHidden/>
              </w:rPr>
              <w:fldChar w:fldCharType="end"/>
            </w:r>
          </w:hyperlink>
        </w:p>
        <w:p w14:paraId="17F9C4F4" w14:textId="571AC6DF" w:rsidR="00A970FF" w:rsidRDefault="00A970FF">
          <w:pPr>
            <w:pStyle w:val="TOC2"/>
            <w:tabs>
              <w:tab w:val="right" w:leader="dot" w:pos="9062"/>
            </w:tabs>
            <w:rPr>
              <w:rFonts w:cstheme="minorBidi"/>
              <w:noProof/>
              <w:kern w:val="2"/>
              <w:lang w:val="nl-BE" w:eastAsia="nl-BE"/>
              <w14:ligatures w14:val="standardContextual"/>
            </w:rPr>
          </w:pPr>
          <w:hyperlink w:anchor="_Toc169269388" w:history="1">
            <w:r w:rsidRPr="00E747E0">
              <w:rPr>
                <w:rStyle w:val="Hyperlink"/>
                <w:noProof/>
                <w:lang w:val="fr-BE"/>
              </w:rPr>
              <w:t>Actifs secondaires</w:t>
            </w:r>
            <w:r>
              <w:rPr>
                <w:noProof/>
                <w:webHidden/>
              </w:rPr>
              <w:tab/>
            </w:r>
            <w:r>
              <w:rPr>
                <w:noProof/>
                <w:webHidden/>
              </w:rPr>
              <w:fldChar w:fldCharType="begin"/>
            </w:r>
            <w:r>
              <w:rPr>
                <w:noProof/>
                <w:webHidden/>
              </w:rPr>
              <w:instrText xml:space="preserve"> PAGEREF _Toc169269388 \h </w:instrText>
            </w:r>
            <w:r>
              <w:rPr>
                <w:noProof/>
                <w:webHidden/>
              </w:rPr>
            </w:r>
            <w:r>
              <w:rPr>
                <w:noProof/>
                <w:webHidden/>
              </w:rPr>
              <w:fldChar w:fldCharType="separate"/>
            </w:r>
            <w:r>
              <w:rPr>
                <w:noProof/>
                <w:webHidden/>
              </w:rPr>
              <w:t>7</w:t>
            </w:r>
            <w:r>
              <w:rPr>
                <w:noProof/>
                <w:webHidden/>
              </w:rPr>
              <w:fldChar w:fldCharType="end"/>
            </w:r>
          </w:hyperlink>
        </w:p>
        <w:p w14:paraId="6405798A" w14:textId="097587EC" w:rsidR="00A970FF" w:rsidRDefault="00A970FF">
          <w:pPr>
            <w:pStyle w:val="TOC3"/>
            <w:tabs>
              <w:tab w:val="right" w:leader="dot" w:pos="9062"/>
            </w:tabs>
            <w:rPr>
              <w:rFonts w:cstheme="minorBidi"/>
              <w:noProof/>
              <w:kern w:val="2"/>
              <w:lang w:val="nl-BE" w:eastAsia="nl-BE"/>
              <w14:ligatures w14:val="standardContextual"/>
            </w:rPr>
          </w:pPr>
          <w:hyperlink w:anchor="_Toc169269389" w:history="1">
            <w:r w:rsidRPr="00E747E0">
              <w:rPr>
                <w:rStyle w:val="Hyperlink"/>
                <w:noProof/>
                <w:lang w:val="fr-BE"/>
              </w:rPr>
              <w:t>Matériel (virtuel)</w:t>
            </w:r>
            <w:r>
              <w:rPr>
                <w:noProof/>
                <w:webHidden/>
              </w:rPr>
              <w:tab/>
            </w:r>
            <w:r>
              <w:rPr>
                <w:noProof/>
                <w:webHidden/>
              </w:rPr>
              <w:fldChar w:fldCharType="begin"/>
            </w:r>
            <w:r>
              <w:rPr>
                <w:noProof/>
                <w:webHidden/>
              </w:rPr>
              <w:instrText xml:space="preserve"> PAGEREF _Toc169269389 \h </w:instrText>
            </w:r>
            <w:r>
              <w:rPr>
                <w:noProof/>
                <w:webHidden/>
              </w:rPr>
            </w:r>
            <w:r>
              <w:rPr>
                <w:noProof/>
                <w:webHidden/>
              </w:rPr>
              <w:fldChar w:fldCharType="separate"/>
            </w:r>
            <w:r>
              <w:rPr>
                <w:noProof/>
                <w:webHidden/>
              </w:rPr>
              <w:t>7</w:t>
            </w:r>
            <w:r>
              <w:rPr>
                <w:noProof/>
                <w:webHidden/>
              </w:rPr>
              <w:fldChar w:fldCharType="end"/>
            </w:r>
          </w:hyperlink>
        </w:p>
        <w:p w14:paraId="4114861D" w14:textId="51EB37AF" w:rsidR="00A970FF" w:rsidRDefault="00A970FF">
          <w:pPr>
            <w:pStyle w:val="TOC3"/>
            <w:tabs>
              <w:tab w:val="right" w:leader="dot" w:pos="9062"/>
            </w:tabs>
            <w:rPr>
              <w:rFonts w:cstheme="minorBidi"/>
              <w:noProof/>
              <w:kern w:val="2"/>
              <w:lang w:val="nl-BE" w:eastAsia="nl-BE"/>
              <w14:ligatures w14:val="standardContextual"/>
            </w:rPr>
          </w:pPr>
          <w:hyperlink w:anchor="_Toc169269390" w:history="1">
            <w:r w:rsidRPr="00E747E0">
              <w:rPr>
                <w:rStyle w:val="Hyperlink"/>
                <w:noProof/>
                <w:lang w:val="fr-BE"/>
              </w:rPr>
              <w:t>logiciel</w:t>
            </w:r>
            <w:r>
              <w:rPr>
                <w:noProof/>
                <w:webHidden/>
              </w:rPr>
              <w:tab/>
            </w:r>
            <w:r>
              <w:rPr>
                <w:noProof/>
                <w:webHidden/>
              </w:rPr>
              <w:fldChar w:fldCharType="begin"/>
            </w:r>
            <w:r>
              <w:rPr>
                <w:noProof/>
                <w:webHidden/>
              </w:rPr>
              <w:instrText xml:space="preserve"> PAGEREF _Toc169269390 \h </w:instrText>
            </w:r>
            <w:r>
              <w:rPr>
                <w:noProof/>
                <w:webHidden/>
              </w:rPr>
            </w:r>
            <w:r>
              <w:rPr>
                <w:noProof/>
                <w:webHidden/>
              </w:rPr>
              <w:fldChar w:fldCharType="separate"/>
            </w:r>
            <w:r>
              <w:rPr>
                <w:noProof/>
                <w:webHidden/>
              </w:rPr>
              <w:t>7</w:t>
            </w:r>
            <w:r>
              <w:rPr>
                <w:noProof/>
                <w:webHidden/>
              </w:rPr>
              <w:fldChar w:fldCharType="end"/>
            </w:r>
          </w:hyperlink>
        </w:p>
        <w:p w14:paraId="4B69DE5A" w14:textId="5BBA2A87" w:rsidR="00A970FF" w:rsidRDefault="00A970FF">
          <w:pPr>
            <w:pStyle w:val="TOC1"/>
            <w:rPr>
              <w:rFonts w:cstheme="minorBidi"/>
              <w:noProof/>
              <w:kern w:val="2"/>
              <w:lang w:val="nl-BE" w:eastAsia="nl-BE"/>
              <w14:ligatures w14:val="standardContextual"/>
            </w:rPr>
          </w:pPr>
          <w:hyperlink w:anchor="_Toc169269391" w:history="1">
            <w:r w:rsidRPr="00E747E0">
              <w:rPr>
                <w:rStyle w:val="Hyperlink"/>
                <w:noProof/>
                <w:lang w:val="fr-BE"/>
              </w:rPr>
              <w:t>Utilisation et entretien</w:t>
            </w:r>
            <w:r>
              <w:rPr>
                <w:noProof/>
                <w:webHidden/>
              </w:rPr>
              <w:tab/>
            </w:r>
            <w:r>
              <w:rPr>
                <w:noProof/>
                <w:webHidden/>
              </w:rPr>
              <w:fldChar w:fldCharType="begin"/>
            </w:r>
            <w:r>
              <w:rPr>
                <w:noProof/>
                <w:webHidden/>
              </w:rPr>
              <w:instrText xml:space="preserve"> PAGEREF _Toc169269391 \h </w:instrText>
            </w:r>
            <w:r>
              <w:rPr>
                <w:noProof/>
                <w:webHidden/>
              </w:rPr>
            </w:r>
            <w:r>
              <w:rPr>
                <w:noProof/>
                <w:webHidden/>
              </w:rPr>
              <w:fldChar w:fldCharType="separate"/>
            </w:r>
            <w:r>
              <w:rPr>
                <w:noProof/>
                <w:webHidden/>
              </w:rPr>
              <w:t>8</w:t>
            </w:r>
            <w:r>
              <w:rPr>
                <w:noProof/>
                <w:webHidden/>
              </w:rPr>
              <w:fldChar w:fldCharType="end"/>
            </w:r>
          </w:hyperlink>
        </w:p>
        <w:p w14:paraId="3783F80A" w14:textId="1DFFED65" w:rsidR="00A970FF" w:rsidRDefault="00A970FF">
          <w:pPr>
            <w:pStyle w:val="TOC2"/>
            <w:tabs>
              <w:tab w:val="right" w:leader="dot" w:pos="9062"/>
            </w:tabs>
            <w:rPr>
              <w:rFonts w:cstheme="minorBidi"/>
              <w:noProof/>
              <w:kern w:val="2"/>
              <w:lang w:val="nl-BE" w:eastAsia="nl-BE"/>
              <w14:ligatures w14:val="standardContextual"/>
            </w:rPr>
          </w:pPr>
          <w:hyperlink w:anchor="_Toc169269392" w:history="1">
            <w:r w:rsidRPr="00E747E0">
              <w:rPr>
                <w:rStyle w:val="Hyperlink"/>
                <w:noProof/>
                <w:lang w:val="fr-BE"/>
              </w:rPr>
              <w:t>Utilisation</w:t>
            </w:r>
            <w:r>
              <w:rPr>
                <w:noProof/>
                <w:webHidden/>
              </w:rPr>
              <w:tab/>
            </w:r>
            <w:r>
              <w:rPr>
                <w:noProof/>
                <w:webHidden/>
              </w:rPr>
              <w:fldChar w:fldCharType="begin"/>
            </w:r>
            <w:r>
              <w:rPr>
                <w:noProof/>
                <w:webHidden/>
              </w:rPr>
              <w:instrText xml:space="preserve"> PAGEREF _Toc169269392 \h </w:instrText>
            </w:r>
            <w:r>
              <w:rPr>
                <w:noProof/>
                <w:webHidden/>
              </w:rPr>
            </w:r>
            <w:r>
              <w:rPr>
                <w:noProof/>
                <w:webHidden/>
              </w:rPr>
              <w:fldChar w:fldCharType="separate"/>
            </w:r>
            <w:r>
              <w:rPr>
                <w:noProof/>
                <w:webHidden/>
              </w:rPr>
              <w:t>8</w:t>
            </w:r>
            <w:r>
              <w:rPr>
                <w:noProof/>
                <w:webHidden/>
              </w:rPr>
              <w:fldChar w:fldCharType="end"/>
            </w:r>
          </w:hyperlink>
        </w:p>
        <w:p w14:paraId="5CCF6D33" w14:textId="5E4FF2F9" w:rsidR="00A970FF" w:rsidRDefault="00A970FF">
          <w:pPr>
            <w:pStyle w:val="TOC2"/>
            <w:tabs>
              <w:tab w:val="right" w:leader="dot" w:pos="9062"/>
            </w:tabs>
            <w:rPr>
              <w:rFonts w:cstheme="minorBidi"/>
              <w:noProof/>
              <w:kern w:val="2"/>
              <w:lang w:val="nl-BE" w:eastAsia="nl-BE"/>
              <w14:ligatures w14:val="standardContextual"/>
            </w:rPr>
          </w:pPr>
          <w:hyperlink w:anchor="_Toc169269393" w:history="1">
            <w:r w:rsidRPr="00E747E0">
              <w:rPr>
                <w:rStyle w:val="Hyperlink"/>
                <w:noProof/>
                <w:lang w:val="fr-BE"/>
              </w:rPr>
              <w:t>Maintenance préventive</w:t>
            </w:r>
            <w:r>
              <w:rPr>
                <w:noProof/>
                <w:webHidden/>
              </w:rPr>
              <w:tab/>
            </w:r>
            <w:r>
              <w:rPr>
                <w:noProof/>
                <w:webHidden/>
              </w:rPr>
              <w:fldChar w:fldCharType="begin"/>
            </w:r>
            <w:r>
              <w:rPr>
                <w:noProof/>
                <w:webHidden/>
              </w:rPr>
              <w:instrText xml:space="preserve"> PAGEREF _Toc169269393 \h </w:instrText>
            </w:r>
            <w:r>
              <w:rPr>
                <w:noProof/>
                <w:webHidden/>
              </w:rPr>
            </w:r>
            <w:r>
              <w:rPr>
                <w:noProof/>
                <w:webHidden/>
              </w:rPr>
              <w:fldChar w:fldCharType="separate"/>
            </w:r>
            <w:r>
              <w:rPr>
                <w:noProof/>
                <w:webHidden/>
              </w:rPr>
              <w:t>8</w:t>
            </w:r>
            <w:r>
              <w:rPr>
                <w:noProof/>
                <w:webHidden/>
              </w:rPr>
              <w:fldChar w:fldCharType="end"/>
            </w:r>
          </w:hyperlink>
        </w:p>
        <w:p w14:paraId="1C9D2801" w14:textId="5EE912AA" w:rsidR="00A970FF" w:rsidRDefault="00A970FF">
          <w:pPr>
            <w:pStyle w:val="TOC2"/>
            <w:tabs>
              <w:tab w:val="right" w:leader="dot" w:pos="9062"/>
            </w:tabs>
            <w:rPr>
              <w:rFonts w:cstheme="minorBidi"/>
              <w:noProof/>
              <w:kern w:val="2"/>
              <w:lang w:val="nl-BE" w:eastAsia="nl-BE"/>
              <w14:ligatures w14:val="standardContextual"/>
            </w:rPr>
          </w:pPr>
          <w:hyperlink w:anchor="_Toc169269394" w:history="1">
            <w:r w:rsidRPr="00E747E0">
              <w:rPr>
                <w:rStyle w:val="Hyperlink"/>
                <w:noProof/>
                <w:lang w:val="fr-BE"/>
              </w:rPr>
              <w:t>Maintenance corrective</w:t>
            </w:r>
            <w:r>
              <w:rPr>
                <w:noProof/>
                <w:webHidden/>
              </w:rPr>
              <w:tab/>
            </w:r>
            <w:r>
              <w:rPr>
                <w:noProof/>
                <w:webHidden/>
              </w:rPr>
              <w:fldChar w:fldCharType="begin"/>
            </w:r>
            <w:r>
              <w:rPr>
                <w:noProof/>
                <w:webHidden/>
              </w:rPr>
              <w:instrText xml:space="preserve"> PAGEREF _Toc169269394 \h </w:instrText>
            </w:r>
            <w:r>
              <w:rPr>
                <w:noProof/>
                <w:webHidden/>
              </w:rPr>
            </w:r>
            <w:r>
              <w:rPr>
                <w:noProof/>
                <w:webHidden/>
              </w:rPr>
              <w:fldChar w:fldCharType="separate"/>
            </w:r>
            <w:r>
              <w:rPr>
                <w:noProof/>
                <w:webHidden/>
              </w:rPr>
              <w:t>8</w:t>
            </w:r>
            <w:r>
              <w:rPr>
                <w:noProof/>
                <w:webHidden/>
              </w:rPr>
              <w:fldChar w:fldCharType="end"/>
            </w:r>
          </w:hyperlink>
        </w:p>
        <w:p w14:paraId="5414661C" w14:textId="6FD03481" w:rsidR="00A970FF" w:rsidRDefault="00A970FF">
          <w:pPr>
            <w:pStyle w:val="TOC1"/>
            <w:rPr>
              <w:rFonts w:cstheme="minorBidi"/>
              <w:noProof/>
              <w:kern w:val="2"/>
              <w:lang w:val="nl-BE" w:eastAsia="nl-BE"/>
              <w14:ligatures w14:val="standardContextual"/>
            </w:rPr>
          </w:pPr>
          <w:hyperlink w:anchor="_Toc169269395" w:history="1">
            <w:r w:rsidRPr="00E747E0">
              <w:rPr>
                <w:rStyle w:val="Hyperlink"/>
                <w:noProof/>
                <w:lang w:val="fr-BE"/>
              </w:rPr>
              <w:t>Sécurité des actifs</w:t>
            </w:r>
            <w:r>
              <w:rPr>
                <w:noProof/>
                <w:webHidden/>
              </w:rPr>
              <w:tab/>
            </w:r>
            <w:r>
              <w:rPr>
                <w:noProof/>
                <w:webHidden/>
              </w:rPr>
              <w:fldChar w:fldCharType="begin"/>
            </w:r>
            <w:r>
              <w:rPr>
                <w:noProof/>
                <w:webHidden/>
              </w:rPr>
              <w:instrText xml:space="preserve"> PAGEREF _Toc169269395 \h </w:instrText>
            </w:r>
            <w:r>
              <w:rPr>
                <w:noProof/>
                <w:webHidden/>
              </w:rPr>
            </w:r>
            <w:r>
              <w:rPr>
                <w:noProof/>
                <w:webHidden/>
              </w:rPr>
              <w:fldChar w:fldCharType="separate"/>
            </w:r>
            <w:r>
              <w:rPr>
                <w:noProof/>
                <w:webHidden/>
              </w:rPr>
              <w:t>8</w:t>
            </w:r>
            <w:r>
              <w:rPr>
                <w:noProof/>
                <w:webHidden/>
              </w:rPr>
              <w:fldChar w:fldCharType="end"/>
            </w:r>
          </w:hyperlink>
        </w:p>
        <w:p w14:paraId="2D9E1F68" w14:textId="73F58EAA" w:rsidR="00A970FF" w:rsidRDefault="00A970FF">
          <w:pPr>
            <w:pStyle w:val="TOC2"/>
            <w:tabs>
              <w:tab w:val="right" w:leader="dot" w:pos="9062"/>
            </w:tabs>
            <w:rPr>
              <w:rFonts w:cstheme="minorBidi"/>
              <w:noProof/>
              <w:kern w:val="2"/>
              <w:lang w:val="nl-BE" w:eastAsia="nl-BE"/>
              <w14:ligatures w14:val="standardContextual"/>
            </w:rPr>
          </w:pPr>
          <w:hyperlink w:anchor="_Toc169269396" w:history="1">
            <w:r w:rsidRPr="00E747E0">
              <w:rPr>
                <w:rStyle w:val="Hyperlink"/>
                <w:noProof/>
                <w:lang w:val="fr-BE"/>
              </w:rPr>
              <w:t>Sécurité physique</w:t>
            </w:r>
            <w:r>
              <w:rPr>
                <w:noProof/>
                <w:webHidden/>
              </w:rPr>
              <w:tab/>
            </w:r>
            <w:r>
              <w:rPr>
                <w:noProof/>
                <w:webHidden/>
              </w:rPr>
              <w:fldChar w:fldCharType="begin"/>
            </w:r>
            <w:r>
              <w:rPr>
                <w:noProof/>
                <w:webHidden/>
              </w:rPr>
              <w:instrText xml:space="preserve"> PAGEREF _Toc169269396 \h </w:instrText>
            </w:r>
            <w:r>
              <w:rPr>
                <w:noProof/>
                <w:webHidden/>
              </w:rPr>
            </w:r>
            <w:r>
              <w:rPr>
                <w:noProof/>
                <w:webHidden/>
              </w:rPr>
              <w:fldChar w:fldCharType="separate"/>
            </w:r>
            <w:r>
              <w:rPr>
                <w:noProof/>
                <w:webHidden/>
              </w:rPr>
              <w:t>8</w:t>
            </w:r>
            <w:r>
              <w:rPr>
                <w:noProof/>
                <w:webHidden/>
              </w:rPr>
              <w:fldChar w:fldCharType="end"/>
            </w:r>
          </w:hyperlink>
        </w:p>
        <w:p w14:paraId="2627AD74" w14:textId="1236461D" w:rsidR="00A970FF" w:rsidRDefault="00A970FF">
          <w:pPr>
            <w:pStyle w:val="TOC2"/>
            <w:tabs>
              <w:tab w:val="right" w:leader="dot" w:pos="9062"/>
            </w:tabs>
            <w:rPr>
              <w:rFonts w:cstheme="minorBidi"/>
              <w:noProof/>
              <w:kern w:val="2"/>
              <w:lang w:val="nl-BE" w:eastAsia="nl-BE"/>
              <w14:ligatures w14:val="standardContextual"/>
            </w:rPr>
          </w:pPr>
          <w:hyperlink w:anchor="_Toc169269397" w:history="1">
            <w:r w:rsidRPr="00E747E0">
              <w:rPr>
                <w:rStyle w:val="Hyperlink"/>
                <w:noProof/>
                <w:lang w:val="fr-BE"/>
              </w:rPr>
              <w:t>Sécurité du réseau</w:t>
            </w:r>
            <w:r>
              <w:rPr>
                <w:noProof/>
                <w:webHidden/>
              </w:rPr>
              <w:tab/>
            </w:r>
            <w:r>
              <w:rPr>
                <w:noProof/>
                <w:webHidden/>
              </w:rPr>
              <w:fldChar w:fldCharType="begin"/>
            </w:r>
            <w:r>
              <w:rPr>
                <w:noProof/>
                <w:webHidden/>
              </w:rPr>
              <w:instrText xml:space="preserve"> PAGEREF _Toc169269397 \h </w:instrText>
            </w:r>
            <w:r>
              <w:rPr>
                <w:noProof/>
                <w:webHidden/>
              </w:rPr>
            </w:r>
            <w:r>
              <w:rPr>
                <w:noProof/>
                <w:webHidden/>
              </w:rPr>
              <w:fldChar w:fldCharType="separate"/>
            </w:r>
            <w:r>
              <w:rPr>
                <w:noProof/>
                <w:webHidden/>
              </w:rPr>
              <w:t>8</w:t>
            </w:r>
            <w:r>
              <w:rPr>
                <w:noProof/>
                <w:webHidden/>
              </w:rPr>
              <w:fldChar w:fldCharType="end"/>
            </w:r>
          </w:hyperlink>
        </w:p>
        <w:p w14:paraId="5B35F85B" w14:textId="155DFB4B" w:rsidR="00A970FF" w:rsidRDefault="00A970FF">
          <w:pPr>
            <w:pStyle w:val="TOC2"/>
            <w:tabs>
              <w:tab w:val="right" w:leader="dot" w:pos="9062"/>
            </w:tabs>
            <w:rPr>
              <w:rFonts w:cstheme="minorBidi"/>
              <w:noProof/>
              <w:kern w:val="2"/>
              <w:lang w:val="nl-BE" w:eastAsia="nl-BE"/>
              <w14:ligatures w14:val="standardContextual"/>
            </w:rPr>
          </w:pPr>
          <w:hyperlink w:anchor="_Toc169269398" w:history="1">
            <w:r w:rsidRPr="00E747E0">
              <w:rPr>
                <w:rStyle w:val="Hyperlink"/>
                <w:noProof/>
                <w:lang w:val="fr-BE"/>
              </w:rPr>
              <w:t>Gestion de l'accès</w:t>
            </w:r>
            <w:r>
              <w:rPr>
                <w:noProof/>
                <w:webHidden/>
              </w:rPr>
              <w:tab/>
            </w:r>
            <w:r>
              <w:rPr>
                <w:noProof/>
                <w:webHidden/>
              </w:rPr>
              <w:fldChar w:fldCharType="begin"/>
            </w:r>
            <w:r>
              <w:rPr>
                <w:noProof/>
                <w:webHidden/>
              </w:rPr>
              <w:instrText xml:space="preserve"> PAGEREF _Toc169269398 \h </w:instrText>
            </w:r>
            <w:r>
              <w:rPr>
                <w:noProof/>
                <w:webHidden/>
              </w:rPr>
            </w:r>
            <w:r>
              <w:rPr>
                <w:noProof/>
                <w:webHidden/>
              </w:rPr>
              <w:fldChar w:fldCharType="separate"/>
            </w:r>
            <w:r>
              <w:rPr>
                <w:noProof/>
                <w:webHidden/>
              </w:rPr>
              <w:t>9</w:t>
            </w:r>
            <w:r>
              <w:rPr>
                <w:noProof/>
                <w:webHidden/>
              </w:rPr>
              <w:fldChar w:fldCharType="end"/>
            </w:r>
          </w:hyperlink>
        </w:p>
        <w:p w14:paraId="4085A442" w14:textId="30FDCC67" w:rsidR="00A970FF" w:rsidRDefault="00A970FF">
          <w:pPr>
            <w:pStyle w:val="TOC2"/>
            <w:tabs>
              <w:tab w:val="right" w:leader="dot" w:pos="9062"/>
            </w:tabs>
            <w:rPr>
              <w:rFonts w:cstheme="minorBidi"/>
              <w:noProof/>
              <w:kern w:val="2"/>
              <w:lang w:val="nl-BE" w:eastAsia="nl-BE"/>
              <w14:ligatures w14:val="standardContextual"/>
            </w:rPr>
          </w:pPr>
          <w:hyperlink w:anchor="_Toc169269399" w:history="1">
            <w:r w:rsidRPr="00E747E0">
              <w:rPr>
                <w:rStyle w:val="Hyperlink"/>
                <w:noProof/>
                <w:lang w:val="fr-BE"/>
              </w:rPr>
              <w:t>Protection des données</w:t>
            </w:r>
            <w:r>
              <w:rPr>
                <w:noProof/>
                <w:webHidden/>
              </w:rPr>
              <w:tab/>
            </w:r>
            <w:r>
              <w:rPr>
                <w:noProof/>
                <w:webHidden/>
              </w:rPr>
              <w:fldChar w:fldCharType="begin"/>
            </w:r>
            <w:r>
              <w:rPr>
                <w:noProof/>
                <w:webHidden/>
              </w:rPr>
              <w:instrText xml:space="preserve"> PAGEREF _Toc169269399 \h </w:instrText>
            </w:r>
            <w:r>
              <w:rPr>
                <w:noProof/>
                <w:webHidden/>
              </w:rPr>
            </w:r>
            <w:r>
              <w:rPr>
                <w:noProof/>
                <w:webHidden/>
              </w:rPr>
              <w:fldChar w:fldCharType="separate"/>
            </w:r>
            <w:r>
              <w:rPr>
                <w:noProof/>
                <w:webHidden/>
              </w:rPr>
              <w:t>9</w:t>
            </w:r>
            <w:r>
              <w:rPr>
                <w:noProof/>
                <w:webHidden/>
              </w:rPr>
              <w:fldChar w:fldCharType="end"/>
            </w:r>
          </w:hyperlink>
        </w:p>
        <w:p w14:paraId="61FB52B7" w14:textId="3264B9C1" w:rsidR="00A970FF" w:rsidRDefault="00A970FF">
          <w:pPr>
            <w:pStyle w:val="TOC1"/>
            <w:rPr>
              <w:rFonts w:cstheme="minorBidi"/>
              <w:noProof/>
              <w:kern w:val="2"/>
              <w:lang w:val="nl-BE" w:eastAsia="nl-BE"/>
              <w14:ligatures w14:val="standardContextual"/>
            </w:rPr>
          </w:pPr>
          <w:hyperlink w:anchor="_Toc169269400" w:history="1">
            <w:r w:rsidRPr="00E747E0">
              <w:rPr>
                <w:rStyle w:val="Hyperlink"/>
                <w:noProof/>
                <w:lang w:val="fr-BE"/>
              </w:rPr>
              <w:t>Enlèvement et destruction des biens en toute sécurité</w:t>
            </w:r>
            <w:r>
              <w:rPr>
                <w:noProof/>
                <w:webHidden/>
              </w:rPr>
              <w:tab/>
            </w:r>
            <w:r>
              <w:rPr>
                <w:noProof/>
                <w:webHidden/>
              </w:rPr>
              <w:fldChar w:fldCharType="begin"/>
            </w:r>
            <w:r>
              <w:rPr>
                <w:noProof/>
                <w:webHidden/>
              </w:rPr>
              <w:instrText xml:space="preserve"> PAGEREF _Toc169269400 \h </w:instrText>
            </w:r>
            <w:r>
              <w:rPr>
                <w:noProof/>
                <w:webHidden/>
              </w:rPr>
            </w:r>
            <w:r>
              <w:rPr>
                <w:noProof/>
                <w:webHidden/>
              </w:rPr>
              <w:fldChar w:fldCharType="separate"/>
            </w:r>
            <w:r>
              <w:rPr>
                <w:noProof/>
                <w:webHidden/>
              </w:rPr>
              <w:t>9</w:t>
            </w:r>
            <w:r>
              <w:rPr>
                <w:noProof/>
                <w:webHidden/>
              </w:rPr>
              <w:fldChar w:fldCharType="end"/>
            </w:r>
          </w:hyperlink>
        </w:p>
        <w:p w14:paraId="01A10F0D" w14:textId="3EFD1FB7" w:rsidR="00A970FF" w:rsidRDefault="00A970FF">
          <w:pPr>
            <w:pStyle w:val="TOC2"/>
            <w:tabs>
              <w:tab w:val="right" w:leader="dot" w:pos="9062"/>
            </w:tabs>
            <w:rPr>
              <w:rFonts w:cstheme="minorBidi"/>
              <w:noProof/>
              <w:kern w:val="2"/>
              <w:lang w:val="nl-BE" w:eastAsia="nl-BE"/>
              <w14:ligatures w14:val="standardContextual"/>
            </w:rPr>
          </w:pPr>
          <w:hyperlink w:anchor="_Toc169269401" w:history="1">
            <w:r w:rsidRPr="00E747E0">
              <w:rPr>
                <w:rStyle w:val="Hyperlink"/>
                <w:noProof/>
                <w:lang w:val="fr-BE"/>
              </w:rPr>
              <w:t>Enlèvement contrôlé</w:t>
            </w:r>
            <w:r>
              <w:rPr>
                <w:noProof/>
                <w:webHidden/>
              </w:rPr>
              <w:tab/>
            </w:r>
            <w:r>
              <w:rPr>
                <w:noProof/>
                <w:webHidden/>
              </w:rPr>
              <w:fldChar w:fldCharType="begin"/>
            </w:r>
            <w:r>
              <w:rPr>
                <w:noProof/>
                <w:webHidden/>
              </w:rPr>
              <w:instrText xml:space="preserve"> PAGEREF _Toc169269401 \h </w:instrText>
            </w:r>
            <w:r>
              <w:rPr>
                <w:noProof/>
                <w:webHidden/>
              </w:rPr>
            </w:r>
            <w:r>
              <w:rPr>
                <w:noProof/>
                <w:webHidden/>
              </w:rPr>
              <w:fldChar w:fldCharType="separate"/>
            </w:r>
            <w:r>
              <w:rPr>
                <w:noProof/>
                <w:webHidden/>
              </w:rPr>
              <w:t>9</w:t>
            </w:r>
            <w:r>
              <w:rPr>
                <w:noProof/>
                <w:webHidden/>
              </w:rPr>
              <w:fldChar w:fldCharType="end"/>
            </w:r>
          </w:hyperlink>
        </w:p>
        <w:p w14:paraId="1ACB0DA9" w14:textId="6E408D88" w:rsidR="00A970FF" w:rsidRDefault="00A970FF">
          <w:pPr>
            <w:pStyle w:val="TOC2"/>
            <w:tabs>
              <w:tab w:val="right" w:leader="dot" w:pos="9062"/>
            </w:tabs>
            <w:rPr>
              <w:rFonts w:cstheme="minorBidi"/>
              <w:noProof/>
              <w:kern w:val="2"/>
              <w:lang w:val="nl-BE" w:eastAsia="nl-BE"/>
              <w14:ligatures w14:val="standardContextual"/>
            </w:rPr>
          </w:pPr>
          <w:hyperlink w:anchor="_Toc169269402" w:history="1">
            <w:r w:rsidRPr="00E747E0">
              <w:rPr>
                <w:rStyle w:val="Hyperlink"/>
                <w:noProof/>
                <w:lang w:val="fr-BE"/>
              </w:rPr>
              <w:t>Élimination incontrôlée</w:t>
            </w:r>
            <w:r>
              <w:rPr>
                <w:noProof/>
                <w:webHidden/>
              </w:rPr>
              <w:tab/>
            </w:r>
            <w:r>
              <w:rPr>
                <w:noProof/>
                <w:webHidden/>
              </w:rPr>
              <w:fldChar w:fldCharType="begin"/>
            </w:r>
            <w:r>
              <w:rPr>
                <w:noProof/>
                <w:webHidden/>
              </w:rPr>
              <w:instrText xml:space="preserve"> PAGEREF _Toc169269402 \h </w:instrText>
            </w:r>
            <w:r>
              <w:rPr>
                <w:noProof/>
                <w:webHidden/>
              </w:rPr>
            </w:r>
            <w:r>
              <w:rPr>
                <w:noProof/>
                <w:webHidden/>
              </w:rPr>
              <w:fldChar w:fldCharType="separate"/>
            </w:r>
            <w:r>
              <w:rPr>
                <w:noProof/>
                <w:webHidden/>
              </w:rPr>
              <w:t>10</w:t>
            </w:r>
            <w:r>
              <w:rPr>
                <w:noProof/>
                <w:webHidden/>
              </w:rPr>
              <w:fldChar w:fldCharType="end"/>
            </w:r>
          </w:hyperlink>
        </w:p>
        <w:p w14:paraId="7AD7DF1D" w14:textId="6ED5C271" w:rsidR="00A970FF" w:rsidRDefault="00A970FF">
          <w:pPr>
            <w:pStyle w:val="TOC1"/>
            <w:rPr>
              <w:rFonts w:cstheme="minorBidi"/>
              <w:noProof/>
              <w:kern w:val="2"/>
              <w:lang w:val="nl-BE" w:eastAsia="nl-BE"/>
              <w14:ligatures w14:val="standardContextual"/>
            </w:rPr>
          </w:pPr>
          <w:hyperlink w:anchor="_Toc169269403" w:history="1">
            <w:r w:rsidRPr="00E747E0">
              <w:rPr>
                <w:rStyle w:val="Hyperlink"/>
                <w:noProof/>
                <w:lang w:val="fr-BE"/>
              </w:rPr>
              <w:t>Gestion des incidents</w:t>
            </w:r>
            <w:r>
              <w:rPr>
                <w:noProof/>
                <w:webHidden/>
              </w:rPr>
              <w:tab/>
            </w:r>
            <w:r>
              <w:rPr>
                <w:noProof/>
                <w:webHidden/>
              </w:rPr>
              <w:fldChar w:fldCharType="begin"/>
            </w:r>
            <w:r>
              <w:rPr>
                <w:noProof/>
                <w:webHidden/>
              </w:rPr>
              <w:instrText xml:space="preserve"> PAGEREF _Toc169269403 \h </w:instrText>
            </w:r>
            <w:r>
              <w:rPr>
                <w:noProof/>
                <w:webHidden/>
              </w:rPr>
            </w:r>
            <w:r>
              <w:rPr>
                <w:noProof/>
                <w:webHidden/>
              </w:rPr>
              <w:fldChar w:fldCharType="separate"/>
            </w:r>
            <w:r>
              <w:rPr>
                <w:noProof/>
                <w:webHidden/>
              </w:rPr>
              <w:t>10</w:t>
            </w:r>
            <w:r>
              <w:rPr>
                <w:noProof/>
                <w:webHidden/>
              </w:rPr>
              <w:fldChar w:fldCharType="end"/>
            </w:r>
          </w:hyperlink>
        </w:p>
        <w:p w14:paraId="46975542" w14:textId="03250B8D" w:rsidR="00A970FF" w:rsidRDefault="00A970FF">
          <w:pPr>
            <w:pStyle w:val="TOC1"/>
            <w:rPr>
              <w:rFonts w:cstheme="minorBidi"/>
              <w:noProof/>
              <w:kern w:val="2"/>
              <w:lang w:val="nl-BE" w:eastAsia="nl-BE"/>
              <w14:ligatures w14:val="standardContextual"/>
            </w:rPr>
          </w:pPr>
          <w:hyperlink w:anchor="_Toc169269404" w:history="1">
            <w:r w:rsidRPr="00E747E0">
              <w:rPr>
                <w:rStyle w:val="Hyperlink"/>
                <w:noProof/>
                <w:lang w:val="fr-BE"/>
              </w:rPr>
              <w:t>Formation et sensibilisation</w:t>
            </w:r>
            <w:r>
              <w:rPr>
                <w:noProof/>
                <w:webHidden/>
              </w:rPr>
              <w:tab/>
            </w:r>
            <w:r>
              <w:rPr>
                <w:noProof/>
                <w:webHidden/>
              </w:rPr>
              <w:fldChar w:fldCharType="begin"/>
            </w:r>
            <w:r>
              <w:rPr>
                <w:noProof/>
                <w:webHidden/>
              </w:rPr>
              <w:instrText xml:space="preserve"> PAGEREF _Toc169269404 \h </w:instrText>
            </w:r>
            <w:r>
              <w:rPr>
                <w:noProof/>
                <w:webHidden/>
              </w:rPr>
            </w:r>
            <w:r>
              <w:rPr>
                <w:noProof/>
                <w:webHidden/>
              </w:rPr>
              <w:fldChar w:fldCharType="separate"/>
            </w:r>
            <w:r>
              <w:rPr>
                <w:noProof/>
                <w:webHidden/>
              </w:rPr>
              <w:t>10</w:t>
            </w:r>
            <w:r>
              <w:rPr>
                <w:noProof/>
                <w:webHidden/>
              </w:rPr>
              <w:fldChar w:fldCharType="end"/>
            </w:r>
          </w:hyperlink>
        </w:p>
        <w:p w14:paraId="36AE8EA2" w14:textId="5B7D3A4A" w:rsidR="00A970FF" w:rsidRDefault="00A970FF">
          <w:pPr>
            <w:pStyle w:val="TOC1"/>
            <w:rPr>
              <w:rFonts w:cstheme="minorBidi"/>
              <w:noProof/>
              <w:kern w:val="2"/>
              <w:lang w:val="nl-BE" w:eastAsia="nl-BE"/>
              <w14:ligatures w14:val="standardContextual"/>
            </w:rPr>
          </w:pPr>
          <w:hyperlink w:anchor="_Toc169269405" w:history="1">
            <w:r w:rsidRPr="00E747E0">
              <w:rPr>
                <w:rStyle w:val="Hyperlink"/>
                <w:noProof/>
                <w:lang w:val="fr-BE"/>
              </w:rPr>
              <w:t>Conformité et audit</w:t>
            </w:r>
            <w:r>
              <w:rPr>
                <w:noProof/>
                <w:webHidden/>
              </w:rPr>
              <w:tab/>
            </w:r>
            <w:r>
              <w:rPr>
                <w:noProof/>
                <w:webHidden/>
              </w:rPr>
              <w:fldChar w:fldCharType="begin"/>
            </w:r>
            <w:r>
              <w:rPr>
                <w:noProof/>
                <w:webHidden/>
              </w:rPr>
              <w:instrText xml:space="preserve"> PAGEREF _Toc169269405 \h </w:instrText>
            </w:r>
            <w:r>
              <w:rPr>
                <w:noProof/>
                <w:webHidden/>
              </w:rPr>
            </w:r>
            <w:r>
              <w:rPr>
                <w:noProof/>
                <w:webHidden/>
              </w:rPr>
              <w:fldChar w:fldCharType="separate"/>
            </w:r>
            <w:r>
              <w:rPr>
                <w:noProof/>
                <w:webHidden/>
              </w:rPr>
              <w:t>10</w:t>
            </w:r>
            <w:r>
              <w:rPr>
                <w:noProof/>
                <w:webHidden/>
              </w:rPr>
              <w:fldChar w:fldCharType="end"/>
            </w:r>
          </w:hyperlink>
        </w:p>
        <w:p w14:paraId="61A2A588" w14:textId="10928EFF" w:rsidR="00A970FF" w:rsidRDefault="00A970FF">
          <w:pPr>
            <w:pStyle w:val="TOC1"/>
            <w:rPr>
              <w:rFonts w:cstheme="minorBidi"/>
              <w:noProof/>
              <w:kern w:val="2"/>
              <w:lang w:val="nl-BE" w:eastAsia="nl-BE"/>
              <w14:ligatures w14:val="standardContextual"/>
            </w:rPr>
          </w:pPr>
          <w:hyperlink w:anchor="_Toc169269406" w:history="1">
            <w:r w:rsidRPr="00E747E0">
              <w:rPr>
                <w:rStyle w:val="Hyperlink"/>
                <w:noProof/>
                <w:lang w:val="fr-BE"/>
              </w:rPr>
              <w:t>Changements et écarts</w:t>
            </w:r>
            <w:r>
              <w:rPr>
                <w:noProof/>
                <w:webHidden/>
              </w:rPr>
              <w:tab/>
            </w:r>
            <w:r>
              <w:rPr>
                <w:noProof/>
                <w:webHidden/>
              </w:rPr>
              <w:fldChar w:fldCharType="begin"/>
            </w:r>
            <w:r>
              <w:rPr>
                <w:noProof/>
                <w:webHidden/>
              </w:rPr>
              <w:instrText xml:space="preserve"> PAGEREF _Toc169269406 \h </w:instrText>
            </w:r>
            <w:r>
              <w:rPr>
                <w:noProof/>
                <w:webHidden/>
              </w:rPr>
            </w:r>
            <w:r>
              <w:rPr>
                <w:noProof/>
                <w:webHidden/>
              </w:rPr>
              <w:fldChar w:fldCharType="separate"/>
            </w:r>
            <w:r>
              <w:rPr>
                <w:noProof/>
                <w:webHidden/>
              </w:rPr>
              <w:t>10</w:t>
            </w:r>
            <w:r>
              <w:rPr>
                <w:noProof/>
                <w:webHidden/>
              </w:rPr>
              <w:fldChar w:fldCharType="end"/>
            </w:r>
          </w:hyperlink>
        </w:p>
        <w:p w14:paraId="5CED506E" w14:textId="37B53397" w:rsidR="00754A11" w:rsidRPr="00A970FF" w:rsidRDefault="00754A11">
          <w:pPr>
            <w:rPr>
              <w:lang w:val="fr-BE"/>
            </w:rPr>
          </w:pPr>
          <w:r w:rsidRPr="00A970FF">
            <w:rPr>
              <w:b/>
              <w:bCs/>
              <w:noProof/>
              <w:lang w:val="fr-BE"/>
            </w:rPr>
            <w:fldChar w:fldCharType="end"/>
          </w:r>
        </w:p>
      </w:sdtContent>
    </w:sdt>
    <w:p w14:paraId="0CF6FDE7" w14:textId="77777777" w:rsidR="00141B30" w:rsidRPr="00A970FF" w:rsidRDefault="00141B30" w:rsidP="00CA1946">
      <w:pPr>
        <w:rPr>
          <w:lang w:val="fr-BE"/>
        </w:rPr>
      </w:pPr>
    </w:p>
    <w:p w14:paraId="379F72F5" w14:textId="77777777" w:rsidR="00B6271B" w:rsidRPr="00A970FF" w:rsidRDefault="000A446F">
      <w:pPr>
        <w:pStyle w:val="Heading1"/>
        <w:rPr>
          <w:noProof/>
          <w:lang w:val="fr-BE"/>
        </w:rPr>
      </w:pPr>
      <w:bookmarkStart w:id="0" w:name="_Toc159584563"/>
      <w:bookmarkStart w:id="1" w:name="_Toc169269375"/>
      <w:r w:rsidRPr="00A970FF">
        <w:rPr>
          <w:lang w:val="fr-BE"/>
        </w:rPr>
        <w:t>Utilisation de ce document</w:t>
      </w:r>
      <w:bookmarkEnd w:id="0"/>
      <w:bookmarkEnd w:id="1"/>
    </w:p>
    <w:p w14:paraId="7B09E27D" w14:textId="77777777" w:rsidR="00B6271B" w:rsidRPr="00A970FF" w:rsidRDefault="000A446F">
      <w:pPr>
        <w:pStyle w:val="ListBullet"/>
        <w:numPr>
          <w:ilvl w:val="0"/>
          <w:numId w:val="0"/>
        </w:numPr>
        <w:jc w:val="left"/>
        <w:rPr>
          <w:lang w:val="fr-BE"/>
        </w:rPr>
      </w:pPr>
      <w:r w:rsidRPr="00A970FF">
        <w:rPr>
          <w:lang w:val="fr-BE"/>
        </w:rPr>
        <w:t xml:space="preserve">Ce document contient des lignes directrices et des exemples que les organisations peuvent suivre pour soutenir le développement de leurs propres </w:t>
      </w:r>
      <w:r w:rsidRPr="00A970FF">
        <w:rPr>
          <w:lang w:val="fr-BE"/>
        </w:rPr>
        <w:t>politiques en matière de gestion du patrimoine d'infrastructure</w:t>
      </w:r>
      <w:r w:rsidRPr="00A970FF">
        <w:rPr>
          <w:lang w:val="fr-BE"/>
        </w:rPr>
        <w:t xml:space="preserve">. Le modèle n'est pas exhaustif. La </w:t>
      </w:r>
      <w:r w:rsidRPr="00A970FF">
        <w:rPr>
          <w:lang w:val="fr-BE"/>
        </w:rPr>
        <w:t>politique de</w:t>
      </w:r>
      <w:r w:rsidRPr="00A970FF">
        <w:rPr>
          <w:lang w:val="fr-BE"/>
        </w:rPr>
        <w:t xml:space="preserve"> gestion du patrimoine de </w:t>
      </w:r>
      <w:r w:rsidRPr="00A970FF">
        <w:rPr>
          <w:lang w:val="fr-BE"/>
        </w:rPr>
        <w:t xml:space="preserve">chaque organisation doit être adaptée à son environnement opérationnel, à ses priorités, à ses ressources et à ses engagements. Ce texte n'est donné qu'à titre d'exemple et ne doit pas servir de base à votre </w:t>
      </w:r>
      <w:r w:rsidRPr="00A970FF">
        <w:rPr>
          <w:lang w:val="fr-BE"/>
        </w:rPr>
        <w:t>propre politique de ge</w:t>
      </w:r>
      <w:r w:rsidRPr="00A970FF">
        <w:rPr>
          <w:lang w:val="fr-BE"/>
        </w:rPr>
        <w:t>stion du patrimoine d'infrastructure</w:t>
      </w:r>
      <w:r w:rsidRPr="00A970FF">
        <w:rPr>
          <w:lang w:val="fr-BE"/>
        </w:rPr>
        <w:t>.</w:t>
      </w:r>
    </w:p>
    <w:p w14:paraId="4542CC2C" w14:textId="77777777" w:rsidR="00B6271B" w:rsidRPr="00A970FF" w:rsidRDefault="000A446F">
      <w:pPr>
        <w:pStyle w:val="Heading1"/>
        <w:rPr>
          <w:lang w:val="fr-BE"/>
        </w:rPr>
      </w:pPr>
      <w:bookmarkStart w:id="2" w:name="_Toc159584564"/>
      <w:bookmarkStart w:id="3" w:name="_Toc169269376"/>
      <w:r w:rsidRPr="00A970FF">
        <w:rPr>
          <w:lang w:val="fr-BE"/>
        </w:rPr>
        <w:t>Autorité et révision</w:t>
      </w:r>
      <w:bookmarkEnd w:id="2"/>
      <w:bookmarkEnd w:id="3"/>
    </w:p>
    <w:p w14:paraId="2E9F8A14" w14:textId="77777777" w:rsidR="00B6271B" w:rsidRPr="00A970FF" w:rsidRDefault="000A446F">
      <w:pPr>
        <w:pStyle w:val="Heading2"/>
        <w:rPr>
          <w:lang w:val="fr-BE"/>
        </w:rPr>
      </w:pPr>
      <w:bookmarkStart w:id="4" w:name="_Toc159584565"/>
      <w:bookmarkStart w:id="5" w:name="_Toc169269377"/>
      <w:r w:rsidRPr="00A970FF">
        <w:rPr>
          <w:lang w:val="fr-BE"/>
        </w:rPr>
        <w:t>Contrôle et révision des documents</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21072F" w:rsidRPr="00A970FF" w14:paraId="53DF20AA" w14:textId="77777777" w:rsidTr="00CB0756">
        <w:trPr>
          <w:trHeight w:val="283"/>
          <w:jc w:val="center"/>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3980EFCB" w14:textId="77777777" w:rsidR="00B6271B" w:rsidRPr="00A970FF" w:rsidRDefault="000A446F">
            <w:pPr>
              <w:rPr>
                <w:b/>
                <w:color w:val="FFFFFF" w:themeColor="background1"/>
                <w:lang w:val="fr-BE"/>
              </w:rPr>
            </w:pPr>
            <w:r w:rsidRPr="00A970FF">
              <w:rPr>
                <w:b/>
                <w:color w:val="FFFFFF" w:themeColor="background1"/>
                <w:lang w:val="fr-BE"/>
              </w:rPr>
              <w:t xml:space="preserve">Vérification des documents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B0B844C" w14:textId="77777777" w:rsidR="0021072F" w:rsidRPr="00A970FF" w:rsidRDefault="0021072F" w:rsidP="0008234E">
            <w:pPr>
              <w:rPr>
                <w:b/>
                <w:lang w:val="fr-BE"/>
              </w:rPr>
            </w:pPr>
          </w:p>
        </w:tc>
      </w:tr>
      <w:tr w:rsidR="0021072F" w:rsidRPr="00A970FF" w14:paraId="1B2DDD6E" w14:textId="77777777" w:rsidTr="00CB0756">
        <w:trPr>
          <w:trHeight w:val="283"/>
          <w:jc w:val="center"/>
        </w:trPr>
        <w:tc>
          <w:tcPr>
            <w:tcW w:w="2696" w:type="dxa"/>
            <w:tcBorders>
              <w:top w:val="single" w:sz="4" w:space="0" w:color="007988"/>
            </w:tcBorders>
            <w:vAlign w:val="center"/>
          </w:tcPr>
          <w:p w14:paraId="227C0003" w14:textId="77777777" w:rsidR="00B6271B" w:rsidRPr="00A970FF" w:rsidRDefault="000A446F">
            <w:pPr>
              <w:pStyle w:val="ListBullet"/>
              <w:numPr>
                <w:ilvl w:val="0"/>
                <w:numId w:val="0"/>
              </w:numPr>
              <w:jc w:val="left"/>
              <w:rPr>
                <w:bCs/>
                <w:lang w:val="fr-BE"/>
              </w:rPr>
            </w:pPr>
            <w:r w:rsidRPr="00A970FF">
              <w:rPr>
                <w:lang w:val="fr-BE"/>
              </w:rPr>
              <w:t xml:space="preserve">Auteur </w:t>
            </w:r>
          </w:p>
        </w:tc>
        <w:tc>
          <w:tcPr>
            <w:tcW w:w="6366" w:type="dxa"/>
            <w:tcBorders>
              <w:top w:val="single" w:sz="4" w:space="0" w:color="007988"/>
            </w:tcBorders>
            <w:vAlign w:val="center"/>
          </w:tcPr>
          <w:p w14:paraId="1DC49FA9" w14:textId="77777777" w:rsidR="0021072F" w:rsidRPr="00A970FF" w:rsidRDefault="0021072F" w:rsidP="0008234E">
            <w:pPr>
              <w:rPr>
                <w:b/>
                <w:lang w:val="fr-BE"/>
              </w:rPr>
            </w:pPr>
          </w:p>
        </w:tc>
      </w:tr>
      <w:tr w:rsidR="0021072F" w:rsidRPr="00A970FF" w14:paraId="576329E0" w14:textId="77777777" w:rsidTr="00CB0756">
        <w:trPr>
          <w:trHeight w:val="283"/>
          <w:jc w:val="center"/>
        </w:trPr>
        <w:tc>
          <w:tcPr>
            <w:tcW w:w="2696" w:type="dxa"/>
            <w:vAlign w:val="center"/>
          </w:tcPr>
          <w:p w14:paraId="0A192E96" w14:textId="77777777" w:rsidR="00B6271B" w:rsidRPr="00A970FF" w:rsidRDefault="000A446F">
            <w:pPr>
              <w:pStyle w:val="ListBullet"/>
              <w:numPr>
                <w:ilvl w:val="0"/>
                <w:numId w:val="0"/>
              </w:numPr>
              <w:jc w:val="left"/>
              <w:rPr>
                <w:lang w:val="fr-BE"/>
              </w:rPr>
            </w:pPr>
            <w:r w:rsidRPr="00A970FF">
              <w:rPr>
                <w:lang w:val="fr-BE"/>
              </w:rPr>
              <w:t>Propriétaire</w:t>
            </w:r>
          </w:p>
        </w:tc>
        <w:tc>
          <w:tcPr>
            <w:tcW w:w="6366" w:type="dxa"/>
            <w:vAlign w:val="center"/>
          </w:tcPr>
          <w:p w14:paraId="60FCA56D" w14:textId="77777777" w:rsidR="0021072F" w:rsidRPr="00A970FF" w:rsidRDefault="0021072F" w:rsidP="0008234E">
            <w:pPr>
              <w:rPr>
                <w:b/>
                <w:lang w:val="fr-BE"/>
              </w:rPr>
            </w:pPr>
          </w:p>
        </w:tc>
      </w:tr>
      <w:tr w:rsidR="0021072F" w:rsidRPr="00A970FF" w14:paraId="1853D757" w14:textId="77777777" w:rsidTr="00CB0756">
        <w:trPr>
          <w:trHeight w:val="283"/>
          <w:jc w:val="center"/>
        </w:trPr>
        <w:tc>
          <w:tcPr>
            <w:tcW w:w="2696" w:type="dxa"/>
            <w:vAlign w:val="center"/>
          </w:tcPr>
          <w:p w14:paraId="031CEC84" w14:textId="77777777" w:rsidR="00B6271B" w:rsidRPr="00A970FF" w:rsidRDefault="000A446F">
            <w:pPr>
              <w:pStyle w:val="ListBullet"/>
              <w:numPr>
                <w:ilvl w:val="0"/>
                <w:numId w:val="0"/>
              </w:numPr>
              <w:jc w:val="left"/>
              <w:rPr>
                <w:lang w:val="fr-BE"/>
              </w:rPr>
            </w:pPr>
            <w:r w:rsidRPr="00A970FF">
              <w:rPr>
                <w:lang w:val="fr-BE"/>
              </w:rPr>
              <w:t>Date de création</w:t>
            </w:r>
          </w:p>
        </w:tc>
        <w:tc>
          <w:tcPr>
            <w:tcW w:w="6366" w:type="dxa"/>
            <w:vAlign w:val="center"/>
          </w:tcPr>
          <w:p w14:paraId="4BD3D309" w14:textId="77777777" w:rsidR="0021072F" w:rsidRPr="00A970FF" w:rsidRDefault="0021072F" w:rsidP="0008234E">
            <w:pPr>
              <w:rPr>
                <w:b/>
                <w:lang w:val="fr-BE"/>
              </w:rPr>
            </w:pPr>
          </w:p>
        </w:tc>
      </w:tr>
      <w:tr w:rsidR="0021072F" w:rsidRPr="00A970FF" w14:paraId="6D42C6A4" w14:textId="77777777" w:rsidTr="00CB0756">
        <w:trPr>
          <w:trHeight w:val="283"/>
          <w:jc w:val="center"/>
        </w:trPr>
        <w:tc>
          <w:tcPr>
            <w:tcW w:w="2696" w:type="dxa"/>
            <w:vAlign w:val="center"/>
          </w:tcPr>
          <w:p w14:paraId="07AA2407" w14:textId="77777777" w:rsidR="00B6271B" w:rsidRPr="00A970FF" w:rsidRDefault="000A446F">
            <w:pPr>
              <w:pStyle w:val="ListBullet"/>
              <w:numPr>
                <w:ilvl w:val="0"/>
                <w:numId w:val="0"/>
              </w:numPr>
              <w:jc w:val="left"/>
              <w:rPr>
                <w:lang w:val="fr-BE"/>
              </w:rPr>
            </w:pPr>
            <w:r w:rsidRPr="00A970FF">
              <w:rPr>
                <w:lang w:val="fr-BE"/>
              </w:rPr>
              <w:t xml:space="preserve">Dernière révision par </w:t>
            </w:r>
          </w:p>
        </w:tc>
        <w:tc>
          <w:tcPr>
            <w:tcW w:w="6366" w:type="dxa"/>
            <w:vAlign w:val="center"/>
          </w:tcPr>
          <w:p w14:paraId="2E682AE8" w14:textId="77777777" w:rsidR="0021072F" w:rsidRPr="00A970FF" w:rsidRDefault="0021072F" w:rsidP="0008234E">
            <w:pPr>
              <w:rPr>
                <w:b/>
                <w:lang w:val="fr-BE"/>
              </w:rPr>
            </w:pPr>
          </w:p>
        </w:tc>
      </w:tr>
      <w:tr w:rsidR="0021072F" w:rsidRPr="00A970FF" w14:paraId="03CC0F03" w14:textId="77777777" w:rsidTr="00CB0756">
        <w:trPr>
          <w:trHeight w:val="283"/>
          <w:jc w:val="center"/>
        </w:trPr>
        <w:tc>
          <w:tcPr>
            <w:tcW w:w="2696" w:type="dxa"/>
            <w:vAlign w:val="center"/>
          </w:tcPr>
          <w:p w14:paraId="2534CA22" w14:textId="77777777" w:rsidR="00B6271B" w:rsidRPr="00A970FF" w:rsidRDefault="000A446F">
            <w:pPr>
              <w:pStyle w:val="ListBullet"/>
              <w:numPr>
                <w:ilvl w:val="0"/>
                <w:numId w:val="0"/>
              </w:numPr>
              <w:jc w:val="left"/>
              <w:rPr>
                <w:lang w:val="fr-BE"/>
              </w:rPr>
            </w:pPr>
            <w:r w:rsidRPr="00A970FF">
              <w:rPr>
                <w:lang w:val="fr-BE"/>
              </w:rPr>
              <w:t>Date de la dernière révision</w:t>
            </w:r>
          </w:p>
        </w:tc>
        <w:tc>
          <w:tcPr>
            <w:tcW w:w="6366" w:type="dxa"/>
            <w:vAlign w:val="center"/>
          </w:tcPr>
          <w:p w14:paraId="5B69C589" w14:textId="77777777" w:rsidR="0021072F" w:rsidRPr="00A970FF" w:rsidRDefault="0021072F" w:rsidP="0008234E">
            <w:pPr>
              <w:rPr>
                <w:b/>
                <w:lang w:val="fr-BE"/>
              </w:rPr>
            </w:pPr>
          </w:p>
        </w:tc>
      </w:tr>
    </w:tbl>
    <w:p w14:paraId="753B3D8D" w14:textId="77777777" w:rsidR="00B6271B" w:rsidRPr="00A970FF" w:rsidRDefault="000A446F">
      <w:pPr>
        <w:pStyle w:val="BodyText"/>
        <w:rPr>
          <w:lang w:val="fr-BE"/>
        </w:rPr>
      </w:pPr>
      <w:r w:rsidRPr="00A970FF">
        <w:rPr>
          <w:lang w:val="fr-BE"/>
        </w:rPr>
        <w:t>.</w:t>
      </w:r>
    </w:p>
    <w:p w14:paraId="7CB5388D" w14:textId="77777777" w:rsidR="00B6271B" w:rsidRPr="00A970FF" w:rsidRDefault="000A446F">
      <w:pPr>
        <w:pStyle w:val="Heading2"/>
        <w:rPr>
          <w:lang w:val="fr-BE"/>
        </w:rPr>
      </w:pPr>
      <w:bookmarkStart w:id="6" w:name="_Toc159584566"/>
      <w:bookmarkStart w:id="7" w:name="_Toc169269378"/>
      <w:r w:rsidRPr="00A970FF">
        <w:rPr>
          <w:lang w:val="fr-BE"/>
        </w:rPr>
        <w:t>Gestion des versions</w:t>
      </w:r>
      <w:bookmarkEnd w:id="6"/>
      <w:bookmarkEnd w:id="7"/>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913"/>
        <w:gridCol w:w="2718"/>
        <w:gridCol w:w="3516"/>
      </w:tblGrid>
      <w:tr w:rsidR="0021072F" w:rsidRPr="00A970FF" w14:paraId="03BE3A10" w14:textId="77777777" w:rsidTr="0008234E">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4F47783A" w14:textId="77777777" w:rsidR="00B6271B" w:rsidRPr="00A970FF" w:rsidRDefault="000A446F">
            <w:pPr>
              <w:rPr>
                <w:b/>
                <w:color w:val="FFFFFF" w:themeColor="background1"/>
                <w:lang w:val="fr-BE"/>
              </w:rPr>
            </w:pPr>
            <w:r w:rsidRPr="00A970FF">
              <w:rPr>
                <w:b/>
                <w:color w:val="FFFFFF" w:themeColor="background1"/>
                <w:lang w:val="fr-B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03DC1E6B" w14:textId="77777777" w:rsidR="00B6271B" w:rsidRPr="00A970FF" w:rsidRDefault="000A446F">
            <w:pPr>
              <w:rPr>
                <w:b/>
                <w:color w:val="FFFFFF" w:themeColor="background1"/>
                <w:lang w:val="fr-BE"/>
              </w:rPr>
            </w:pPr>
            <w:r w:rsidRPr="00A970FF">
              <w:rPr>
                <w:b/>
                <w:color w:val="FFFFFF" w:themeColor="background1"/>
                <w:lang w:val="fr-BE"/>
              </w:rPr>
              <w:t>Date d'approbation</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2E879E14" w14:textId="77777777" w:rsidR="00B6271B" w:rsidRPr="00A970FF" w:rsidRDefault="000A446F">
            <w:pPr>
              <w:rPr>
                <w:b/>
                <w:color w:val="FFFFFF" w:themeColor="background1"/>
                <w:lang w:val="fr-BE"/>
              </w:rPr>
            </w:pPr>
            <w:r w:rsidRPr="00A970FF">
              <w:rPr>
                <w:b/>
                <w:color w:val="FFFFFF" w:themeColor="background1"/>
                <w:lang w:val="fr-BE"/>
              </w:rPr>
              <w:t xml:space="preserve">Approuvé par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23C82961" w14:textId="77777777" w:rsidR="00B6271B" w:rsidRPr="00A970FF" w:rsidRDefault="000A446F">
            <w:pPr>
              <w:rPr>
                <w:b/>
                <w:color w:val="FFFFFF" w:themeColor="background1"/>
                <w:lang w:val="fr-BE"/>
              </w:rPr>
            </w:pPr>
            <w:r w:rsidRPr="00A970FF">
              <w:rPr>
                <w:b/>
                <w:color w:val="FFFFFF" w:themeColor="background1"/>
                <w:lang w:val="fr-BE"/>
              </w:rPr>
              <w:t>Description du changement</w:t>
            </w:r>
          </w:p>
        </w:tc>
      </w:tr>
      <w:tr w:rsidR="0021072F" w:rsidRPr="00A970FF" w14:paraId="6FE3863C" w14:textId="77777777" w:rsidTr="0008234E">
        <w:trPr>
          <w:trHeight w:val="283"/>
        </w:trPr>
        <w:tc>
          <w:tcPr>
            <w:tcW w:w="860" w:type="dxa"/>
            <w:tcBorders>
              <w:top w:val="single" w:sz="4" w:space="0" w:color="007988"/>
            </w:tcBorders>
            <w:vAlign w:val="center"/>
          </w:tcPr>
          <w:p w14:paraId="33C62DE9" w14:textId="77777777" w:rsidR="0021072F" w:rsidRPr="00A970FF" w:rsidRDefault="0021072F" w:rsidP="0008234E">
            <w:pPr>
              <w:rPr>
                <w:lang w:val="fr-BE"/>
              </w:rPr>
            </w:pPr>
          </w:p>
        </w:tc>
        <w:tc>
          <w:tcPr>
            <w:tcW w:w="1982" w:type="dxa"/>
            <w:tcBorders>
              <w:top w:val="single" w:sz="4" w:space="0" w:color="007988"/>
            </w:tcBorders>
            <w:vAlign w:val="center"/>
          </w:tcPr>
          <w:p w14:paraId="54DC2307" w14:textId="77777777" w:rsidR="0021072F" w:rsidRPr="00A970FF" w:rsidRDefault="0021072F" w:rsidP="0008234E">
            <w:pPr>
              <w:rPr>
                <w:lang w:val="fr-BE"/>
              </w:rPr>
            </w:pPr>
          </w:p>
        </w:tc>
        <w:tc>
          <w:tcPr>
            <w:tcW w:w="2999" w:type="dxa"/>
            <w:tcBorders>
              <w:top w:val="single" w:sz="4" w:space="0" w:color="007988"/>
            </w:tcBorders>
          </w:tcPr>
          <w:p w14:paraId="1C38A627" w14:textId="77777777" w:rsidR="0021072F" w:rsidRPr="00A970FF" w:rsidRDefault="0021072F" w:rsidP="0008234E">
            <w:pPr>
              <w:rPr>
                <w:lang w:val="fr-BE"/>
              </w:rPr>
            </w:pPr>
          </w:p>
        </w:tc>
        <w:tc>
          <w:tcPr>
            <w:tcW w:w="3895" w:type="dxa"/>
            <w:tcBorders>
              <w:top w:val="single" w:sz="4" w:space="0" w:color="007988"/>
            </w:tcBorders>
            <w:vAlign w:val="center"/>
          </w:tcPr>
          <w:p w14:paraId="444ADB24" w14:textId="77777777" w:rsidR="0021072F" w:rsidRPr="00A970FF" w:rsidRDefault="0021072F" w:rsidP="0008234E">
            <w:pPr>
              <w:rPr>
                <w:lang w:val="fr-BE"/>
              </w:rPr>
            </w:pPr>
          </w:p>
          <w:p w14:paraId="06C5DE08" w14:textId="77777777" w:rsidR="0021072F" w:rsidRPr="00A970FF" w:rsidRDefault="0021072F" w:rsidP="0008234E">
            <w:pPr>
              <w:rPr>
                <w:lang w:val="fr-BE"/>
              </w:rPr>
            </w:pPr>
          </w:p>
        </w:tc>
      </w:tr>
    </w:tbl>
    <w:p w14:paraId="06A1A7E2" w14:textId="77777777" w:rsidR="0021072F" w:rsidRPr="00A970FF" w:rsidRDefault="0021072F" w:rsidP="0021072F">
      <w:pPr>
        <w:rPr>
          <w:lang w:val="fr-BE"/>
        </w:rPr>
      </w:pPr>
    </w:p>
    <w:p w14:paraId="0BC3D8E7" w14:textId="77777777" w:rsidR="00141B30" w:rsidRPr="00A970FF" w:rsidRDefault="00141B30" w:rsidP="00CA1946">
      <w:pPr>
        <w:rPr>
          <w:lang w:val="fr-BE"/>
        </w:rPr>
      </w:pPr>
    </w:p>
    <w:p w14:paraId="7364BAA1" w14:textId="77777777" w:rsidR="006145A9" w:rsidRPr="00A970FF" w:rsidRDefault="006145A9">
      <w:pPr>
        <w:widowControl/>
        <w:autoSpaceDE/>
        <w:autoSpaceDN/>
        <w:rPr>
          <w:rFonts w:ascii="Arial" w:eastAsiaTheme="majorEastAsia" w:hAnsi="Arial" w:cs="Times New Roman (Titres CS)"/>
          <w:b/>
          <w:color w:val="4DC0E3" w:themeColor="accent3"/>
          <w:sz w:val="30"/>
          <w:szCs w:val="32"/>
          <w:lang w:val="fr-BE"/>
        </w:rPr>
      </w:pPr>
      <w:r w:rsidRPr="00A970FF">
        <w:rPr>
          <w:lang w:val="fr-BE"/>
        </w:rPr>
        <w:br w:type="page"/>
      </w:r>
    </w:p>
    <w:p w14:paraId="50E825FC" w14:textId="77777777" w:rsidR="00B6271B" w:rsidRPr="00A970FF" w:rsidRDefault="000A446F">
      <w:pPr>
        <w:pStyle w:val="Heading1"/>
        <w:rPr>
          <w:lang w:val="fr-BE"/>
        </w:rPr>
      </w:pPr>
      <w:bookmarkStart w:id="8" w:name="_Toc169269379"/>
      <w:r w:rsidRPr="00A970FF">
        <w:rPr>
          <w:lang w:val="fr-BE"/>
        </w:rPr>
        <w:lastRenderedPageBreak/>
        <w:t>Cible</w:t>
      </w:r>
      <w:bookmarkEnd w:id="8"/>
    </w:p>
    <w:p w14:paraId="750613C7" w14:textId="77777777" w:rsidR="00B6271B" w:rsidRPr="00A970FF" w:rsidRDefault="000A446F">
      <w:pPr>
        <w:pStyle w:val="ListBullet"/>
        <w:numPr>
          <w:ilvl w:val="0"/>
          <w:numId w:val="0"/>
        </w:numPr>
        <w:jc w:val="left"/>
        <w:rPr>
          <w:lang w:val="fr-BE"/>
        </w:rPr>
      </w:pPr>
      <w:r w:rsidRPr="00A970FF">
        <w:rPr>
          <w:lang w:val="fr-BE"/>
        </w:rPr>
        <w:t xml:space="preserve">L'objectif de cette politique est d'établir des lignes directrices et des procédures pour la gestion des </w:t>
      </w:r>
      <w:r w:rsidR="00C43FCE" w:rsidRPr="00A970FF">
        <w:rPr>
          <w:lang w:val="fr-BE"/>
        </w:rPr>
        <w:t>biens de [l</w:t>
      </w:r>
      <w:r w:rsidRPr="00A970FF">
        <w:rPr>
          <w:lang w:val="fr-BE"/>
        </w:rPr>
        <w:t>'</w:t>
      </w:r>
      <w:r w:rsidR="0016056F" w:rsidRPr="00A970FF">
        <w:rPr>
          <w:b/>
          <w:bCs/>
          <w:color w:val="4DC0E3" w:themeColor="accent3"/>
          <w:lang w:val="fr-BE"/>
        </w:rPr>
        <w:t>organisation]</w:t>
      </w:r>
      <w:r w:rsidRPr="00A970FF">
        <w:rPr>
          <w:b/>
          <w:bCs/>
          <w:color w:val="4DC0E3" w:themeColor="accent3"/>
          <w:lang w:val="fr-BE"/>
        </w:rPr>
        <w:t xml:space="preserve">, conformément aux </w:t>
      </w:r>
      <w:r w:rsidRPr="00A970FF">
        <w:rPr>
          <w:lang w:val="fr-BE"/>
        </w:rPr>
        <w:t>normes ISO 27002, CIS Controls version 8 et IEC 62443. Cette politique vise à garantir la disponibilité, l'</w:t>
      </w:r>
      <w:r w:rsidRPr="00A970FF">
        <w:rPr>
          <w:lang w:val="fr-BE"/>
        </w:rPr>
        <w:t xml:space="preserve">intégrité et la confidentialité de tous les </w:t>
      </w:r>
      <w:r w:rsidR="00D856C9" w:rsidRPr="00A970FF">
        <w:rPr>
          <w:lang w:val="fr-BE"/>
        </w:rPr>
        <w:t xml:space="preserve">actifs </w:t>
      </w:r>
      <w:r w:rsidRPr="00A970FF">
        <w:rPr>
          <w:lang w:val="fr-BE"/>
        </w:rPr>
        <w:t>physiques et numériques de [l'</w:t>
      </w:r>
      <w:r w:rsidR="0016056F" w:rsidRPr="00A970FF">
        <w:rPr>
          <w:b/>
          <w:bCs/>
          <w:color w:val="4DC0E3" w:themeColor="accent3"/>
          <w:lang w:val="fr-BE"/>
        </w:rPr>
        <w:t>organisation]</w:t>
      </w:r>
      <w:r w:rsidRPr="00A970FF">
        <w:rPr>
          <w:lang w:val="fr-BE"/>
        </w:rPr>
        <w:t xml:space="preserve">. </w:t>
      </w:r>
      <w:r w:rsidR="003F31E5" w:rsidRPr="00A970FF">
        <w:rPr>
          <w:lang w:val="fr-BE"/>
        </w:rPr>
        <w:t xml:space="preserve">Une bonne politique de gestion des actifs est le fondement de la sécurité, de l'efficience et de l'efficacité d'une organisation. Elle fournit une approche structurée de la gestion de tous les </w:t>
      </w:r>
      <w:r w:rsidR="00C43FCE" w:rsidRPr="00A970FF">
        <w:rPr>
          <w:lang w:val="fr-BE"/>
        </w:rPr>
        <w:t>actifs</w:t>
      </w:r>
      <w:r w:rsidR="003F31E5" w:rsidRPr="00A970FF">
        <w:rPr>
          <w:lang w:val="fr-BE"/>
        </w:rPr>
        <w:t>, ce qui permet de réaliser des économies, d'améliorer la sécurité, d'assurer la conformité aux réglementations et de mieux gérer les risques. Tout cela contribue à la santé et à la réussite globales de l'organisation.</w:t>
      </w:r>
    </w:p>
    <w:p w14:paraId="27A2DA27" w14:textId="77777777" w:rsidR="00A8322F" w:rsidRPr="00A970FF" w:rsidRDefault="00A8322F" w:rsidP="00A8322F">
      <w:pPr>
        <w:pStyle w:val="ListBullet"/>
        <w:numPr>
          <w:ilvl w:val="0"/>
          <w:numId w:val="0"/>
        </w:numPr>
        <w:jc w:val="left"/>
        <w:rPr>
          <w:lang w:val="fr-BE"/>
        </w:rPr>
      </w:pPr>
    </w:p>
    <w:p w14:paraId="0531B454" w14:textId="77777777" w:rsidR="00B6271B" w:rsidRPr="00A970FF" w:rsidRDefault="000A446F">
      <w:pPr>
        <w:pStyle w:val="ListBullet"/>
        <w:numPr>
          <w:ilvl w:val="0"/>
          <w:numId w:val="0"/>
        </w:numPr>
        <w:jc w:val="left"/>
        <w:rPr>
          <w:lang w:val="fr-BE"/>
        </w:rPr>
      </w:pPr>
      <w:r w:rsidRPr="00A970FF">
        <w:rPr>
          <w:lang w:val="fr-BE"/>
        </w:rPr>
        <w:t xml:space="preserve">La présente politique s'applique à tous les employés, contractants et tiers impliqués dans l'utilisation, la gestion, la maintenance ou la sécurité des </w:t>
      </w:r>
      <w:r w:rsidR="00D856C9" w:rsidRPr="00A970FF">
        <w:rPr>
          <w:lang w:val="fr-BE"/>
        </w:rPr>
        <w:t>actifs</w:t>
      </w:r>
      <w:r w:rsidR="00961278" w:rsidRPr="00A970FF">
        <w:rPr>
          <w:lang w:val="fr-BE"/>
        </w:rPr>
        <w:t xml:space="preserve"> (informationnels) </w:t>
      </w:r>
      <w:r w:rsidRPr="00A970FF">
        <w:rPr>
          <w:lang w:val="fr-BE"/>
        </w:rPr>
        <w:t xml:space="preserve">et des systèmes d'automatisation et de contrôle industriels (IACS) de </w:t>
      </w:r>
      <w:r w:rsidRPr="00A970FF">
        <w:rPr>
          <w:b/>
          <w:bCs/>
          <w:color w:val="4DC0E3" w:themeColor="accent3"/>
          <w:lang w:val="fr-BE"/>
        </w:rPr>
        <w:t>[l'organi</w:t>
      </w:r>
      <w:r w:rsidRPr="00A970FF">
        <w:rPr>
          <w:b/>
          <w:bCs/>
          <w:color w:val="4DC0E3" w:themeColor="accent3"/>
          <w:lang w:val="fr-BE"/>
        </w:rPr>
        <w:t>sation].</w:t>
      </w:r>
    </w:p>
    <w:p w14:paraId="79BDA8E7" w14:textId="77777777" w:rsidR="00A8322F" w:rsidRPr="00A970FF" w:rsidRDefault="00A8322F" w:rsidP="001D5D39">
      <w:pPr>
        <w:pStyle w:val="ListBullet"/>
        <w:numPr>
          <w:ilvl w:val="0"/>
          <w:numId w:val="0"/>
        </w:numPr>
        <w:jc w:val="left"/>
        <w:rPr>
          <w:lang w:val="fr-BE"/>
        </w:rPr>
      </w:pPr>
    </w:p>
    <w:p w14:paraId="5EDFB7E1" w14:textId="77777777" w:rsidR="00B6271B" w:rsidRPr="00A970FF" w:rsidRDefault="000A446F">
      <w:pPr>
        <w:pStyle w:val="ListBullet"/>
        <w:numPr>
          <w:ilvl w:val="0"/>
          <w:numId w:val="0"/>
        </w:numPr>
        <w:jc w:val="left"/>
        <w:rPr>
          <w:lang w:val="fr-BE"/>
        </w:rPr>
      </w:pPr>
      <w:bookmarkStart w:id="9" w:name="_Hlk168924865"/>
      <w:bookmarkEnd w:id="9"/>
      <w:r w:rsidRPr="00A970FF">
        <w:rPr>
          <w:lang w:val="fr-BE"/>
        </w:rPr>
        <w:t xml:space="preserve">Le présent document d'orientation fait partie d'un ensemble de documents d'orientation destinés à aider </w:t>
      </w:r>
      <w:r w:rsidRPr="00A970FF">
        <w:rPr>
          <w:b/>
          <w:bCs/>
          <w:color w:val="4DC0E3" w:themeColor="accent3"/>
          <w:lang w:val="fr-BE"/>
        </w:rPr>
        <w:t xml:space="preserve">[l'organisation] </w:t>
      </w:r>
      <w:r w:rsidRPr="00A970FF">
        <w:rPr>
          <w:lang w:val="fr-BE"/>
        </w:rPr>
        <w:t xml:space="preserve">à mettre en place une stratégie solide en matière de cybersécurité.  </w:t>
      </w:r>
    </w:p>
    <w:p w14:paraId="479E29E0" w14:textId="77777777" w:rsidR="00B6271B" w:rsidRPr="00A970FF" w:rsidRDefault="000A446F">
      <w:pPr>
        <w:pStyle w:val="Heading1"/>
        <w:rPr>
          <w:lang w:val="fr-BE"/>
        </w:rPr>
      </w:pPr>
      <w:bookmarkStart w:id="10" w:name="_Toc169269380"/>
      <w:r w:rsidRPr="00A970FF">
        <w:rPr>
          <w:lang w:val="fr-BE"/>
        </w:rPr>
        <w:t>Définitions</w:t>
      </w:r>
      <w:bookmarkEnd w:id="10"/>
    </w:p>
    <w:tbl>
      <w:tblPr>
        <w:tblStyle w:val="TableGrid"/>
        <w:tblW w:w="0" w:type="auto"/>
        <w:jc w:val="center"/>
        <w:tblLook w:val="04A0" w:firstRow="1" w:lastRow="0" w:firstColumn="1" w:lastColumn="0" w:noHBand="0" w:noVBand="1"/>
      </w:tblPr>
      <w:tblGrid>
        <w:gridCol w:w="1838"/>
        <w:gridCol w:w="7224"/>
      </w:tblGrid>
      <w:tr w:rsidR="00F26D57" w:rsidRPr="00A970FF" w14:paraId="54168B3F" w14:textId="77777777" w:rsidTr="0016585B">
        <w:trPr>
          <w:jc w:val="center"/>
        </w:trPr>
        <w:tc>
          <w:tcPr>
            <w:tcW w:w="1838" w:type="dxa"/>
            <w:vAlign w:val="center"/>
          </w:tcPr>
          <w:p w14:paraId="19B948E0" w14:textId="77777777" w:rsidR="00B6271B" w:rsidRPr="00A970FF" w:rsidRDefault="000A446F">
            <w:pPr>
              <w:rPr>
                <w:rFonts w:ascii="Arial" w:hAnsi="Arial" w:cs="Arial"/>
                <w:lang w:val="fr-BE"/>
              </w:rPr>
            </w:pPr>
            <w:r w:rsidRPr="00A970FF">
              <w:rPr>
                <w:rFonts w:ascii="Arial" w:hAnsi="Arial" w:cs="Arial"/>
                <w:b/>
                <w:bCs/>
                <w:color w:val="757F85" w:themeColor="accent6"/>
                <w:sz w:val="18"/>
                <w:lang w:val="fr-BE"/>
              </w:rPr>
              <w:t>Actifs</w:t>
            </w:r>
          </w:p>
        </w:tc>
        <w:tc>
          <w:tcPr>
            <w:tcW w:w="7224" w:type="dxa"/>
            <w:vAlign w:val="center"/>
          </w:tcPr>
          <w:p w14:paraId="742D6C53" w14:textId="77777777" w:rsidR="00B6271B" w:rsidRPr="00A970FF" w:rsidRDefault="000A446F">
            <w:pPr>
              <w:rPr>
                <w:rFonts w:ascii="Arial" w:hAnsi="Arial" w:cs="Arial"/>
                <w:lang w:val="fr-BE"/>
              </w:rPr>
            </w:pPr>
            <w:r w:rsidRPr="00A970FF">
              <w:rPr>
                <w:rFonts w:ascii="Arial" w:hAnsi="Arial" w:cs="Arial"/>
                <w:color w:val="757F85" w:themeColor="accent6"/>
                <w:sz w:val="18"/>
                <w:lang w:val="fr-BE"/>
              </w:rPr>
              <w:t xml:space="preserve">Toutes les données, informations et systèmes d'information détenus ou exploités par </w:t>
            </w:r>
            <w:r w:rsidRPr="00A970FF">
              <w:rPr>
                <w:rFonts w:ascii="Arial" w:hAnsi="Arial" w:cs="Arial"/>
                <w:b/>
                <w:bCs/>
                <w:color w:val="4DC0E3" w:themeColor="accent3"/>
                <w:sz w:val="18"/>
                <w:lang w:val="fr-BE"/>
              </w:rPr>
              <w:t xml:space="preserve">[l'organisation], y compris le </w:t>
            </w:r>
            <w:r w:rsidRPr="00A970FF">
              <w:rPr>
                <w:rFonts w:ascii="Arial" w:hAnsi="Arial" w:cs="Arial"/>
                <w:color w:val="757F85" w:themeColor="accent6"/>
                <w:sz w:val="18"/>
                <w:lang w:val="fr-BE"/>
              </w:rPr>
              <w:t xml:space="preserve">matériel, les logiciels, les bases de données, les réseaux, les </w:t>
            </w:r>
            <w:r w:rsidR="0083485D" w:rsidRPr="00A970FF">
              <w:rPr>
                <w:rFonts w:ascii="Arial" w:hAnsi="Arial" w:cs="Arial"/>
                <w:color w:val="757F85" w:themeColor="accent6"/>
                <w:sz w:val="18"/>
                <w:lang w:val="fr-BE"/>
              </w:rPr>
              <w:t>noms de domaine, la documentation (physique)</w:t>
            </w:r>
            <w:r w:rsidR="00494446" w:rsidRPr="00A970FF">
              <w:rPr>
                <w:rFonts w:ascii="Arial" w:hAnsi="Arial" w:cs="Arial"/>
                <w:color w:val="757F85" w:themeColor="accent6"/>
                <w:sz w:val="18"/>
                <w:lang w:val="fr-BE"/>
              </w:rPr>
              <w:t>,...</w:t>
            </w:r>
          </w:p>
        </w:tc>
      </w:tr>
      <w:tr w:rsidR="00F26D57" w:rsidRPr="00A970FF" w14:paraId="28D4FD59" w14:textId="77777777" w:rsidTr="0016585B">
        <w:trPr>
          <w:jc w:val="center"/>
        </w:trPr>
        <w:tc>
          <w:tcPr>
            <w:tcW w:w="1838" w:type="dxa"/>
            <w:vAlign w:val="center"/>
          </w:tcPr>
          <w:p w14:paraId="0DA199C7" w14:textId="77777777" w:rsidR="00B6271B" w:rsidRPr="00A970FF" w:rsidRDefault="000A446F">
            <w:pPr>
              <w:rPr>
                <w:rFonts w:ascii="Arial" w:hAnsi="Arial" w:cs="Arial"/>
                <w:lang w:val="fr-BE"/>
              </w:rPr>
            </w:pPr>
            <w:r w:rsidRPr="00A970FF">
              <w:rPr>
                <w:rFonts w:ascii="Arial" w:hAnsi="Arial" w:cs="Arial"/>
                <w:b/>
                <w:bCs/>
                <w:color w:val="757F85" w:themeColor="accent6"/>
                <w:sz w:val="18"/>
                <w:lang w:val="fr-BE"/>
              </w:rPr>
              <w:t>Actifs critiques</w:t>
            </w:r>
          </w:p>
        </w:tc>
        <w:tc>
          <w:tcPr>
            <w:tcW w:w="7224" w:type="dxa"/>
            <w:vAlign w:val="center"/>
          </w:tcPr>
          <w:p w14:paraId="0B9510E2" w14:textId="77777777" w:rsidR="00B6271B" w:rsidRPr="00A970FF" w:rsidRDefault="000A446F">
            <w:pPr>
              <w:rPr>
                <w:lang w:val="fr-BE"/>
              </w:rPr>
            </w:pPr>
            <w:r w:rsidRPr="00A970FF">
              <w:rPr>
                <w:rFonts w:ascii="Arial" w:hAnsi="Arial" w:cs="Arial"/>
                <w:color w:val="757F85" w:themeColor="accent6"/>
                <w:sz w:val="18"/>
                <w:lang w:val="fr-BE"/>
              </w:rPr>
              <w:t>Les actifs critiques sont des ressources ou des éléments d'une organisation qui sont essentiels à son fonctionnement et à sa réussite.</w:t>
            </w:r>
          </w:p>
        </w:tc>
      </w:tr>
      <w:tr w:rsidR="00F26D57" w:rsidRPr="00A970FF" w14:paraId="3A28CFFD" w14:textId="77777777" w:rsidTr="0016585B">
        <w:trPr>
          <w:jc w:val="center"/>
        </w:trPr>
        <w:tc>
          <w:tcPr>
            <w:tcW w:w="1838" w:type="dxa"/>
            <w:vAlign w:val="center"/>
          </w:tcPr>
          <w:p w14:paraId="70B55A4E" w14:textId="77777777" w:rsidR="00B6271B" w:rsidRPr="00A970FF" w:rsidRDefault="000A446F">
            <w:pPr>
              <w:rPr>
                <w:rFonts w:ascii="Arial" w:hAnsi="Arial" w:cs="Arial"/>
                <w:lang w:val="fr-BE"/>
              </w:rPr>
            </w:pPr>
            <w:r w:rsidRPr="00A970FF">
              <w:rPr>
                <w:rFonts w:ascii="Arial" w:hAnsi="Arial" w:cs="Arial"/>
                <w:b/>
                <w:bCs/>
                <w:color w:val="757F85" w:themeColor="accent6"/>
                <w:sz w:val="18"/>
                <w:lang w:val="fr-BE"/>
              </w:rPr>
              <w:t>Actifs du SIGC</w:t>
            </w:r>
          </w:p>
        </w:tc>
        <w:tc>
          <w:tcPr>
            <w:tcW w:w="7224" w:type="dxa"/>
            <w:vAlign w:val="center"/>
          </w:tcPr>
          <w:p w14:paraId="785668FB" w14:textId="77777777" w:rsidR="00B6271B" w:rsidRPr="00A970FF" w:rsidRDefault="000A446F">
            <w:pPr>
              <w:rPr>
                <w:color w:val="757F85" w:themeColor="accent6"/>
                <w:sz w:val="18"/>
                <w:lang w:val="fr-BE"/>
              </w:rPr>
            </w:pPr>
            <w:r w:rsidRPr="00A970FF">
              <w:rPr>
                <w:rFonts w:ascii="Arial" w:hAnsi="Arial" w:cs="Arial"/>
                <w:color w:val="757F85" w:themeColor="accent6"/>
                <w:sz w:val="18"/>
                <w:lang w:val="fr-BE"/>
              </w:rPr>
              <w:t>Ensemble du matériel, des logiciels, des composants de réseau et des informations faisant partie des syst</w:t>
            </w:r>
            <w:r w:rsidRPr="00A970FF">
              <w:rPr>
                <w:rFonts w:ascii="Arial" w:hAnsi="Arial" w:cs="Arial"/>
                <w:color w:val="757F85" w:themeColor="accent6"/>
                <w:sz w:val="18"/>
                <w:lang w:val="fr-BE"/>
              </w:rPr>
              <w:t xml:space="preserve">èmes d'automatisation et de contrôle industriels </w:t>
            </w:r>
            <w:r w:rsidRPr="00A970FF">
              <w:rPr>
                <w:rFonts w:ascii="Arial" w:hAnsi="Arial" w:cs="Arial"/>
                <w:b/>
                <w:bCs/>
                <w:color w:val="4DC0E3" w:themeColor="accent3"/>
                <w:sz w:val="18"/>
                <w:lang w:val="fr-BE"/>
              </w:rPr>
              <w:t>[de l'organisme].</w:t>
            </w:r>
          </w:p>
        </w:tc>
      </w:tr>
      <w:tr w:rsidR="00F26D57" w:rsidRPr="00A970FF" w14:paraId="429D5676" w14:textId="77777777" w:rsidTr="0016585B">
        <w:trPr>
          <w:jc w:val="center"/>
        </w:trPr>
        <w:tc>
          <w:tcPr>
            <w:tcW w:w="1838" w:type="dxa"/>
            <w:vAlign w:val="center"/>
          </w:tcPr>
          <w:p w14:paraId="26064EC2" w14:textId="77777777" w:rsidR="00B6271B" w:rsidRPr="00A970FF" w:rsidRDefault="00654971">
            <w:pPr>
              <w:rPr>
                <w:rFonts w:ascii="Arial" w:hAnsi="Arial" w:cs="Arial"/>
                <w:lang w:val="fr-BE"/>
              </w:rPr>
            </w:pPr>
            <w:r w:rsidRPr="00A970FF">
              <w:rPr>
                <w:rFonts w:ascii="Arial" w:hAnsi="Arial" w:cs="Arial"/>
                <w:b/>
                <w:bCs/>
                <w:color w:val="757F85" w:themeColor="accent6"/>
                <w:sz w:val="18"/>
                <w:lang w:val="fr-BE"/>
              </w:rPr>
              <w:t>Propriétaire d'</w:t>
            </w:r>
            <w:r w:rsidR="000A446F" w:rsidRPr="00A970FF">
              <w:rPr>
                <w:rFonts w:ascii="Arial" w:hAnsi="Arial" w:cs="Arial"/>
                <w:b/>
                <w:bCs/>
                <w:color w:val="757F85" w:themeColor="accent6"/>
                <w:sz w:val="18"/>
                <w:lang w:val="fr-BE"/>
              </w:rPr>
              <w:t>actifs</w:t>
            </w:r>
          </w:p>
        </w:tc>
        <w:tc>
          <w:tcPr>
            <w:tcW w:w="7224" w:type="dxa"/>
            <w:vAlign w:val="center"/>
          </w:tcPr>
          <w:p w14:paraId="5B083FC4" w14:textId="77777777" w:rsidR="00B6271B" w:rsidRPr="00A970FF" w:rsidRDefault="000A446F">
            <w:pPr>
              <w:rPr>
                <w:rFonts w:ascii="Arial" w:hAnsi="Arial" w:cs="Arial"/>
                <w:color w:val="757F85" w:themeColor="accent6"/>
                <w:sz w:val="18"/>
                <w:lang w:val="fr-BE"/>
              </w:rPr>
            </w:pPr>
            <w:r w:rsidRPr="00A970FF">
              <w:rPr>
                <w:rFonts w:ascii="Arial" w:hAnsi="Arial" w:cs="Arial"/>
                <w:color w:val="757F85" w:themeColor="accent6"/>
                <w:sz w:val="18"/>
                <w:lang w:val="fr-BE"/>
              </w:rPr>
              <w:t>Personne ou équipe désignée responsable de la gestion d'informations spécifiques et des actifs du SIGC au sein de l'organisation.</w:t>
            </w:r>
          </w:p>
        </w:tc>
      </w:tr>
      <w:tr w:rsidR="00F26D57" w:rsidRPr="00A970FF" w14:paraId="73442529" w14:textId="77777777" w:rsidTr="0016585B">
        <w:trPr>
          <w:jc w:val="center"/>
        </w:trPr>
        <w:tc>
          <w:tcPr>
            <w:tcW w:w="1838" w:type="dxa"/>
            <w:vAlign w:val="center"/>
          </w:tcPr>
          <w:p w14:paraId="6683337E" w14:textId="77777777" w:rsidR="00B6271B" w:rsidRPr="00A970FF" w:rsidRDefault="000A446F">
            <w:pPr>
              <w:rPr>
                <w:rFonts w:ascii="Arial" w:hAnsi="Arial" w:cs="Arial"/>
                <w:lang w:val="fr-BE"/>
              </w:rPr>
            </w:pPr>
            <w:r w:rsidRPr="00A970FF">
              <w:rPr>
                <w:rFonts w:ascii="Arial" w:hAnsi="Arial" w:cs="Arial"/>
                <w:b/>
                <w:bCs/>
                <w:color w:val="757F85" w:themeColor="accent6"/>
                <w:sz w:val="18"/>
                <w:lang w:val="fr-BE"/>
              </w:rPr>
              <w:t>Les médias</w:t>
            </w:r>
          </w:p>
        </w:tc>
        <w:tc>
          <w:tcPr>
            <w:tcW w:w="7224" w:type="dxa"/>
            <w:vAlign w:val="center"/>
          </w:tcPr>
          <w:p w14:paraId="525B5B30" w14:textId="77777777" w:rsidR="00B6271B" w:rsidRPr="00A970FF" w:rsidRDefault="000A446F">
            <w:pPr>
              <w:pStyle w:val="ListBullet"/>
              <w:numPr>
                <w:ilvl w:val="0"/>
                <w:numId w:val="0"/>
              </w:numPr>
              <w:jc w:val="left"/>
              <w:rPr>
                <w:lang w:val="fr-BE"/>
              </w:rPr>
            </w:pPr>
            <w:r w:rsidRPr="00A970FF">
              <w:rPr>
                <w:lang w:val="fr-BE"/>
              </w:rPr>
              <w:t>Tous les appareils physi</w:t>
            </w:r>
            <w:r w:rsidRPr="00A970FF">
              <w:rPr>
                <w:lang w:val="fr-BE"/>
              </w:rPr>
              <w:t>ques qui stockent des données, tels que les disques durs, les disques SSD, les clés USB, les CD/DVD, les cassettes et les appareils mobiles</w:t>
            </w:r>
            <w:r w:rsidR="00BF183B" w:rsidRPr="00A970FF">
              <w:rPr>
                <w:lang w:val="fr-BE"/>
              </w:rPr>
              <w:t>,...</w:t>
            </w:r>
          </w:p>
        </w:tc>
      </w:tr>
      <w:tr w:rsidR="00F26D57" w:rsidRPr="00A970FF" w14:paraId="6C0DE9F1" w14:textId="77777777" w:rsidTr="0016585B">
        <w:trPr>
          <w:jc w:val="center"/>
        </w:trPr>
        <w:tc>
          <w:tcPr>
            <w:tcW w:w="1838" w:type="dxa"/>
            <w:vAlign w:val="center"/>
          </w:tcPr>
          <w:p w14:paraId="15C6284A" w14:textId="77777777" w:rsidR="00B6271B" w:rsidRPr="00A970FF" w:rsidRDefault="000A446F">
            <w:pPr>
              <w:rPr>
                <w:rFonts w:ascii="Arial" w:hAnsi="Arial" w:cs="Arial"/>
                <w:b/>
                <w:bCs/>
                <w:color w:val="757F85" w:themeColor="accent6"/>
                <w:sz w:val="18"/>
                <w:lang w:val="fr-BE"/>
              </w:rPr>
            </w:pPr>
            <w:r w:rsidRPr="00A970FF">
              <w:rPr>
                <w:rFonts w:ascii="Arial" w:hAnsi="Arial" w:cs="Arial"/>
                <w:b/>
                <w:bCs/>
                <w:color w:val="757F85" w:themeColor="accent6"/>
                <w:sz w:val="18"/>
                <w:lang w:val="fr-BE"/>
              </w:rPr>
              <w:t>Données sensibles</w:t>
            </w:r>
          </w:p>
        </w:tc>
        <w:tc>
          <w:tcPr>
            <w:tcW w:w="7224" w:type="dxa"/>
            <w:vAlign w:val="center"/>
          </w:tcPr>
          <w:p w14:paraId="6E046F47" w14:textId="77777777" w:rsidR="00B6271B" w:rsidRPr="00A970FF" w:rsidRDefault="000A446F">
            <w:pPr>
              <w:pStyle w:val="ListBullet"/>
              <w:numPr>
                <w:ilvl w:val="0"/>
                <w:numId w:val="0"/>
              </w:numPr>
              <w:jc w:val="left"/>
              <w:rPr>
                <w:lang w:val="fr-BE"/>
              </w:rPr>
            </w:pPr>
            <w:r w:rsidRPr="00A970FF">
              <w:rPr>
                <w:lang w:val="fr-BE"/>
              </w:rPr>
              <w:t>Informations confidentielles, personnellement identifiables ou critiques pour l'entreprise, q</w:t>
            </w:r>
            <w:r w:rsidRPr="00A970FF">
              <w:rPr>
                <w:lang w:val="fr-BE"/>
              </w:rPr>
              <w:t>ui doivent être protégées contre tout accès non autorisé.</w:t>
            </w:r>
          </w:p>
        </w:tc>
      </w:tr>
    </w:tbl>
    <w:p w14:paraId="3B2DF32D" w14:textId="77777777" w:rsidR="00B6271B" w:rsidRPr="00A970FF" w:rsidRDefault="000A446F">
      <w:pPr>
        <w:pStyle w:val="Heading1"/>
        <w:rPr>
          <w:lang w:val="fr-BE"/>
        </w:rPr>
      </w:pPr>
      <w:bookmarkStart w:id="11" w:name="_Toc169269381"/>
      <w:r w:rsidRPr="00A970FF">
        <w:rPr>
          <w:lang w:val="fr-BE"/>
        </w:rPr>
        <w:t>Responsabilités</w:t>
      </w:r>
      <w:bookmarkEnd w:id="11"/>
    </w:p>
    <w:p w14:paraId="6CD6CCE7" w14:textId="77777777" w:rsidR="00B6271B" w:rsidRPr="00A970FF" w:rsidRDefault="000A446F">
      <w:pPr>
        <w:pStyle w:val="ListBullet"/>
        <w:numPr>
          <w:ilvl w:val="0"/>
          <w:numId w:val="0"/>
        </w:numPr>
        <w:jc w:val="left"/>
        <w:rPr>
          <w:lang w:val="fr-BE"/>
        </w:rPr>
      </w:pPr>
      <w:bookmarkStart w:id="12" w:name="_Toc169269382"/>
      <w:r w:rsidRPr="00A970FF">
        <w:rPr>
          <w:rStyle w:val="Heading2Char"/>
          <w:lang w:val="fr-BE"/>
        </w:rPr>
        <w:t>Propriétaires de biens</w:t>
      </w:r>
      <w:bookmarkEnd w:id="12"/>
      <w:r w:rsidRPr="00A970FF">
        <w:rPr>
          <w:rStyle w:val="Heading2Char"/>
          <w:lang w:val="fr-BE"/>
        </w:rPr>
        <w:t xml:space="preserve"> </w:t>
      </w:r>
      <w:r w:rsidRPr="00A970FF">
        <w:rPr>
          <w:lang w:val="fr-BE"/>
        </w:rPr>
        <w:br/>
      </w:r>
      <w:r w:rsidRPr="00A970FF">
        <w:rPr>
          <w:lang w:val="fr-BE"/>
        </w:rPr>
        <w:t>Ils sont chargés de maintenir l'exactitude des registres des biens, d'identifier les exigences en matière de sécurité et de coordonner l'entretien et les réparations.</w:t>
      </w:r>
    </w:p>
    <w:p w14:paraId="641E10D4" w14:textId="77777777" w:rsidR="006C216D" w:rsidRPr="00A970FF" w:rsidRDefault="006C216D" w:rsidP="006C216D">
      <w:pPr>
        <w:pStyle w:val="ListBullet"/>
        <w:numPr>
          <w:ilvl w:val="0"/>
          <w:numId w:val="0"/>
        </w:numPr>
        <w:jc w:val="left"/>
        <w:rPr>
          <w:lang w:val="fr-BE"/>
        </w:rPr>
      </w:pPr>
    </w:p>
    <w:p w14:paraId="077FA5AB" w14:textId="77777777" w:rsidR="00B6271B" w:rsidRPr="00A970FF" w:rsidRDefault="000A446F">
      <w:pPr>
        <w:rPr>
          <w:lang w:val="fr-BE"/>
        </w:rPr>
      </w:pPr>
      <w:r w:rsidRPr="00A970FF">
        <w:rPr>
          <w:lang w:val="fr-BE"/>
        </w:rPr>
        <w:br/>
      </w:r>
      <w:bookmarkStart w:id="13" w:name="_Toc169269383"/>
      <w:r w:rsidRPr="00A970FF">
        <w:rPr>
          <w:rStyle w:val="Heading2Char"/>
          <w:lang w:val="fr-BE"/>
        </w:rPr>
        <w:t>Personnel</w:t>
      </w:r>
      <w:bookmarkEnd w:id="13"/>
      <w:r w:rsidRPr="00A970FF">
        <w:rPr>
          <w:rStyle w:val="Heading2Char"/>
          <w:lang w:val="fr-BE"/>
        </w:rPr>
        <w:t xml:space="preserve"> </w:t>
      </w:r>
      <w:r w:rsidRPr="00A970FF">
        <w:rPr>
          <w:rFonts w:ascii="Arial" w:hAnsi="Arial"/>
          <w:color w:val="757F85" w:themeColor="accent6"/>
          <w:sz w:val="18"/>
          <w:lang w:val="fr-BE"/>
        </w:rPr>
        <w:t xml:space="preserve">Responsable de l'utilisation et de la maintenance correctes des informations </w:t>
      </w:r>
      <w:r w:rsidRPr="00A970FF">
        <w:rPr>
          <w:rFonts w:ascii="Arial" w:hAnsi="Arial"/>
          <w:color w:val="757F85" w:themeColor="accent6"/>
          <w:sz w:val="18"/>
          <w:lang w:val="fr-BE"/>
        </w:rPr>
        <w:t xml:space="preserve">et des actifs du SIGC qui lui sont attribués et de la notification de tout problème ou incident </w:t>
      </w:r>
      <w:r w:rsidR="00811A37" w:rsidRPr="00A970FF">
        <w:rPr>
          <w:rFonts w:ascii="Arial" w:hAnsi="Arial"/>
          <w:color w:val="757F85" w:themeColor="accent6"/>
          <w:sz w:val="18"/>
          <w:lang w:val="fr-BE"/>
        </w:rPr>
        <w:t>conformément aux politiques en matière de cybersécurité.</w:t>
      </w:r>
    </w:p>
    <w:p w14:paraId="6095C0C3" w14:textId="77777777" w:rsidR="002A63C6" w:rsidRPr="00A970FF" w:rsidRDefault="002A63C6">
      <w:pPr>
        <w:widowControl/>
        <w:autoSpaceDE/>
        <w:autoSpaceDN/>
        <w:rPr>
          <w:rFonts w:ascii="Arial" w:eastAsiaTheme="majorEastAsia" w:hAnsi="Arial" w:cs="Times New Roman (Titres CS)"/>
          <w:b/>
          <w:color w:val="4DC0E3" w:themeColor="accent3"/>
          <w:sz w:val="30"/>
          <w:szCs w:val="32"/>
          <w:lang w:val="fr-BE"/>
        </w:rPr>
      </w:pPr>
      <w:r w:rsidRPr="00A970FF">
        <w:rPr>
          <w:lang w:val="fr-BE"/>
        </w:rPr>
        <w:br w:type="page"/>
      </w:r>
    </w:p>
    <w:p w14:paraId="47034C64" w14:textId="77777777" w:rsidR="00B6271B" w:rsidRPr="00A970FF" w:rsidRDefault="000A446F">
      <w:pPr>
        <w:pStyle w:val="Heading1"/>
        <w:rPr>
          <w:lang w:val="fr-BE"/>
        </w:rPr>
      </w:pPr>
      <w:bookmarkStart w:id="14" w:name="_Toc169269384"/>
      <w:r w:rsidRPr="00A970FF">
        <w:rPr>
          <w:lang w:val="fr-BE"/>
        </w:rPr>
        <w:lastRenderedPageBreak/>
        <w:t xml:space="preserve">Cycle de vie </w:t>
      </w:r>
      <w:r w:rsidR="009460B5" w:rsidRPr="00A970FF">
        <w:rPr>
          <w:lang w:val="fr-BE"/>
        </w:rPr>
        <w:t>des actifs</w:t>
      </w:r>
      <w:bookmarkEnd w:id="14"/>
    </w:p>
    <w:p w14:paraId="649665CD" w14:textId="77777777" w:rsidR="00B6271B" w:rsidRPr="00A970FF" w:rsidRDefault="000A446F">
      <w:pPr>
        <w:pStyle w:val="ListBullet"/>
        <w:numPr>
          <w:ilvl w:val="0"/>
          <w:numId w:val="0"/>
        </w:numPr>
        <w:rPr>
          <w:lang w:val="fr-BE"/>
        </w:rPr>
      </w:pPr>
      <w:r w:rsidRPr="00A970FF">
        <w:rPr>
          <w:lang w:val="fr-BE"/>
        </w:rPr>
        <w:t xml:space="preserve">L'identification et le suivi des </w:t>
      </w:r>
      <w:r w:rsidR="00C43FCE" w:rsidRPr="00A970FF">
        <w:rPr>
          <w:lang w:val="fr-BE"/>
        </w:rPr>
        <w:t xml:space="preserve">actifs </w:t>
      </w:r>
      <w:r w:rsidRPr="00A970FF">
        <w:rPr>
          <w:lang w:val="fr-BE"/>
        </w:rPr>
        <w:t>est un processus important. Pour prot</w:t>
      </w:r>
      <w:r w:rsidRPr="00A970FF">
        <w:rPr>
          <w:lang w:val="fr-BE"/>
        </w:rPr>
        <w:t>éger un réseau, une entreprise doit d'abord savoir ce qui s'y trouve. En outre, de nombreux autres contrôles de sécurité dépendent de l'</w:t>
      </w:r>
      <w:r w:rsidR="00C43FCE" w:rsidRPr="00A970FF">
        <w:rPr>
          <w:lang w:val="fr-BE"/>
        </w:rPr>
        <w:t>inventaire des actifs</w:t>
      </w:r>
      <w:r w:rsidRPr="00A970FF">
        <w:rPr>
          <w:lang w:val="fr-BE"/>
        </w:rPr>
        <w:t xml:space="preserve">, tels que la gestion des données, la configuration sécurisée des </w:t>
      </w:r>
      <w:r w:rsidR="00C43FCE" w:rsidRPr="00A970FF">
        <w:rPr>
          <w:lang w:val="fr-BE"/>
        </w:rPr>
        <w:t>actifs</w:t>
      </w:r>
      <w:r w:rsidRPr="00A970FF">
        <w:rPr>
          <w:lang w:val="fr-BE"/>
        </w:rPr>
        <w:t>, le contrôle d'accès, etc.</w:t>
      </w:r>
      <w:r w:rsidRPr="00A970FF">
        <w:rPr>
          <w:lang w:val="fr-BE"/>
        </w:rPr>
        <w:t xml:space="preserve"> La figure ci-dessous présente les principales "étapes" du </w:t>
      </w:r>
      <w:r w:rsidR="00E5078F" w:rsidRPr="00A970FF">
        <w:rPr>
          <w:lang w:val="fr-BE"/>
        </w:rPr>
        <w:t xml:space="preserve">cycle de vie des </w:t>
      </w:r>
      <w:r w:rsidRPr="00A970FF">
        <w:rPr>
          <w:lang w:val="fr-BE"/>
        </w:rPr>
        <w:t>actifs</w:t>
      </w:r>
      <w:r w:rsidR="00E5078F" w:rsidRPr="00A970FF">
        <w:rPr>
          <w:lang w:val="fr-BE"/>
        </w:rPr>
        <w:t>.</w:t>
      </w:r>
    </w:p>
    <w:p w14:paraId="5D55D2F1" w14:textId="6F2AD59C" w:rsidR="00080932" w:rsidRPr="00A970FF" w:rsidRDefault="00A970FF" w:rsidP="002A63C6">
      <w:pPr>
        <w:pStyle w:val="Heading1"/>
        <w:rPr>
          <w:lang w:val="fr-BE"/>
        </w:rPr>
      </w:pPr>
      <w:bookmarkStart w:id="15" w:name="_Toc169269385"/>
      <w:r w:rsidRPr="00A970FF">
        <w:rPr>
          <w:noProof/>
          <w:lang w:val="fr-BE"/>
        </w:rPr>
        <w:drawing>
          <wp:inline distT="0" distB="0" distL="0" distR="0" wp14:anchorId="1DF93E98" wp14:editId="654DA7CA">
            <wp:extent cx="5736590"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1926590"/>
                    </a:xfrm>
                    <a:prstGeom prst="rect">
                      <a:avLst/>
                    </a:prstGeom>
                    <a:noFill/>
                  </pic:spPr>
                </pic:pic>
              </a:graphicData>
            </a:graphic>
          </wp:inline>
        </w:drawing>
      </w:r>
      <w:bookmarkEnd w:id="15"/>
    </w:p>
    <w:p w14:paraId="78CC62A1" w14:textId="77777777" w:rsidR="00B6271B" w:rsidRPr="00A970FF" w:rsidRDefault="000A446F">
      <w:pPr>
        <w:pStyle w:val="ListBullet"/>
        <w:numPr>
          <w:ilvl w:val="0"/>
          <w:numId w:val="0"/>
        </w:numPr>
        <w:ind w:left="360" w:hanging="360"/>
        <w:rPr>
          <w:b/>
          <w:bCs/>
          <w:lang w:val="fr-BE"/>
        </w:rPr>
      </w:pPr>
      <w:r w:rsidRPr="00A970FF">
        <w:rPr>
          <w:b/>
          <w:bCs/>
          <w:lang w:val="fr-BE"/>
        </w:rPr>
        <w:t>Acquisition/développement</w:t>
      </w:r>
    </w:p>
    <w:p w14:paraId="53F0AFAD" w14:textId="77777777" w:rsidR="00B6271B" w:rsidRPr="00A970FF" w:rsidRDefault="000A446F">
      <w:pPr>
        <w:pStyle w:val="ListBullet"/>
        <w:numPr>
          <w:ilvl w:val="0"/>
          <w:numId w:val="32"/>
        </w:numPr>
        <w:rPr>
          <w:lang w:val="fr-BE"/>
        </w:rPr>
      </w:pPr>
      <w:r w:rsidRPr="00A970FF">
        <w:rPr>
          <w:lang w:val="fr-BE"/>
        </w:rPr>
        <w:t xml:space="preserve">Acquisition et/ou </w:t>
      </w:r>
      <w:r w:rsidR="002B50AF" w:rsidRPr="00A970FF">
        <w:rPr>
          <w:lang w:val="fr-BE"/>
        </w:rPr>
        <w:t xml:space="preserve">développement de </w:t>
      </w:r>
      <w:r w:rsidRPr="00A970FF">
        <w:rPr>
          <w:lang w:val="fr-BE"/>
        </w:rPr>
        <w:t xml:space="preserve">nouveaux </w:t>
      </w:r>
      <w:r w:rsidR="009460B5" w:rsidRPr="00A970FF">
        <w:rPr>
          <w:lang w:val="fr-BE"/>
        </w:rPr>
        <w:t xml:space="preserve">actifs </w:t>
      </w:r>
      <w:r w:rsidRPr="00A970FF">
        <w:rPr>
          <w:lang w:val="fr-BE"/>
        </w:rPr>
        <w:t xml:space="preserve">ou acquisition de nouveaux </w:t>
      </w:r>
      <w:r w:rsidR="009460B5" w:rsidRPr="00A970FF">
        <w:rPr>
          <w:lang w:val="fr-BE"/>
        </w:rPr>
        <w:t xml:space="preserve">actifs </w:t>
      </w:r>
      <w:r w:rsidRPr="00A970FF">
        <w:rPr>
          <w:lang w:val="fr-BE"/>
        </w:rPr>
        <w:t xml:space="preserve">par </w:t>
      </w:r>
      <w:r w:rsidRPr="00A970FF">
        <w:rPr>
          <w:lang w:val="fr-BE"/>
        </w:rPr>
        <w:t>transfert d'une autre unité opérationnelle.</w:t>
      </w:r>
    </w:p>
    <w:p w14:paraId="53905CFC" w14:textId="77777777" w:rsidR="00B6271B" w:rsidRPr="00A970FF" w:rsidRDefault="000A446F">
      <w:pPr>
        <w:pStyle w:val="ListBullet"/>
        <w:numPr>
          <w:ilvl w:val="0"/>
          <w:numId w:val="0"/>
        </w:numPr>
        <w:ind w:left="360" w:hanging="360"/>
        <w:rPr>
          <w:lang w:val="fr-BE"/>
        </w:rPr>
      </w:pPr>
      <w:r w:rsidRPr="00A970FF">
        <w:rPr>
          <w:b/>
          <w:bCs/>
          <w:lang w:val="fr-BE"/>
        </w:rPr>
        <w:t xml:space="preserve">Découverte / surveillance </w:t>
      </w:r>
      <w:r w:rsidR="00C821AE" w:rsidRPr="00A970FF">
        <w:rPr>
          <w:b/>
          <w:bCs/>
          <w:lang w:val="fr-BE"/>
        </w:rPr>
        <w:t>/ inventaire</w:t>
      </w:r>
    </w:p>
    <w:p w14:paraId="644C00EB" w14:textId="77777777" w:rsidR="00B6271B" w:rsidRPr="00A970FF" w:rsidRDefault="000A446F">
      <w:pPr>
        <w:pStyle w:val="ListBullet"/>
        <w:numPr>
          <w:ilvl w:val="0"/>
          <w:numId w:val="32"/>
        </w:numPr>
        <w:rPr>
          <w:lang w:val="fr-BE"/>
        </w:rPr>
      </w:pPr>
      <w:r w:rsidRPr="00A970FF">
        <w:rPr>
          <w:lang w:val="fr-BE"/>
        </w:rPr>
        <w:t xml:space="preserve">Identifier les nouveaux </w:t>
      </w:r>
      <w:r w:rsidR="00C43FCE" w:rsidRPr="00A970FF">
        <w:rPr>
          <w:lang w:val="fr-BE"/>
        </w:rPr>
        <w:t xml:space="preserve">actifs </w:t>
      </w:r>
      <w:r w:rsidRPr="00A970FF">
        <w:rPr>
          <w:lang w:val="fr-BE"/>
        </w:rPr>
        <w:t>en recherchant activement les systèmes connectés au réseau de l'entreprise. Ce processus se déroule en continu tout au long du cycle de vie d'</w:t>
      </w:r>
      <w:r w:rsidRPr="00A970FF">
        <w:rPr>
          <w:lang w:val="fr-BE"/>
        </w:rPr>
        <w:t xml:space="preserve">un </w:t>
      </w:r>
      <w:r w:rsidR="009460B5" w:rsidRPr="00A970FF">
        <w:rPr>
          <w:lang w:val="fr-BE"/>
        </w:rPr>
        <w:t>bien</w:t>
      </w:r>
      <w:r w:rsidRPr="00A970FF">
        <w:rPr>
          <w:lang w:val="fr-BE"/>
        </w:rPr>
        <w:t>.</w:t>
      </w:r>
    </w:p>
    <w:p w14:paraId="52CC1B40" w14:textId="77777777" w:rsidR="00B6271B" w:rsidRPr="00A970FF" w:rsidRDefault="000A446F">
      <w:pPr>
        <w:pStyle w:val="ListBullet"/>
        <w:numPr>
          <w:ilvl w:val="0"/>
          <w:numId w:val="0"/>
        </w:numPr>
        <w:ind w:left="360" w:hanging="360"/>
        <w:rPr>
          <w:lang w:val="fr-BE"/>
        </w:rPr>
      </w:pPr>
      <w:r w:rsidRPr="00A970FF">
        <w:rPr>
          <w:b/>
          <w:bCs/>
          <w:lang w:val="fr-BE"/>
        </w:rPr>
        <w:t>Utilisation</w:t>
      </w:r>
    </w:p>
    <w:p w14:paraId="7B3E44F5" w14:textId="77777777" w:rsidR="00B6271B" w:rsidRPr="00A970FF" w:rsidRDefault="000A446F">
      <w:pPr>
        <w:pStyle w:val="ListBullet"/>
        <w:numPr>
          <w:ilvl w:val="0"/>
          <w:numId w:val="32"/>
        </w:numPr>
        <w:rPr>
          <w:lang w:val="fr-BE"/>
        </w:rPr>
      </w:pPr>
      <w:r w:rsidRPr="00A970FF">
        <w:rPr>
          <w:lang w:val="fr-BE"/>
        </w:rPr>
        <w:t xml:space="preserve">L'utilisation autorisée des </w:t>
      </w:r>
      <w:r w:rsidR="009460B5" w:rsidRPr="00A970FF">
        <w:rPr>
          <w:lang w:val="fr-BE"/>
        </w:rPr>
        <w:t xml:space="preserve">biens </w:t>
      </w:r>
      <w:r w:rsidRPr="00A970FF">
        <w:rPr>
          <w:lang w:val="fr-BE"/>
        </w:rPr>
        <w:t>par les utilisateurs. Dans le présent document, les utilisateurs peuvent être des employés (sur site ou à distance), des fournisseurs externes, des contractants, des prestataires de services, des consu</w:t>
      </w:r>
      <w:r w:rsidRPr="00A970FF">
        <w:rPr>
          <w:lang w:val="fr-BE"/>
        </w:rPr>
        <w:t xml:space="preserve">ltants ou d'autres utilisateurs utilisant des </w:t>
      </w:r>
      <w:r w:rsidR="009460B5" w:rsidRPr="00A970FF">
        <w:rPr>
          <w:lang w:val="fr-BE"/>
        </w:rPr>
        <w:t>biens.</w:t>
      </w:r>
    </w:p>
    <w:p w14:paraId="1EE85BA0" w14:textId="77777777" w:rsidR="00B6271B" w:rsidRPr="00A970FF" w:rsidRDefault="000A446F">
      <w:pPr>
        <w:pStyle w:val="ListBullet"/>
        <w:numPr>
          <w:ilvl w:val="0"/>
          <w:numId w:val="0"/>
        </w:numPr>
        <w:ind w:left="360" w:hanging="360"/>
        <w:rPr>
          <w:lang w:val="fr-BE"/>
        </w:rPr>
      </w:pPr>
      <w:r w:rsidRPr="00A970FF">
        <w:rPr>
          <w:b/>
          <w:bCs/>
          <w:lang w:val="fr-BE"/>
        </w:rPr>
        <w:t xml:space="preserve">Enlèvement </w:t>
      </w:r>
      <w:r w:rsidR="00BF64F0" w:rsidRPr="00A970FF">
        <w:rPr>
          <w:b/>
          <w:bCs/>
          <w:lang w:val="fr-BE"/>
        </w:rPr>
        <w:t>contrôlé</w:t>
      </w:r>
    </w:p>
    <w:p w14:paraId="530FBCE6" w14:textId="77777777" w:rsidR="00B6271B" w:rsidRPr="00A970FF" w:rsidRDefault="009008A3">
      <w:pPr>
        <w:pStyle w:val="ListBullet"/>
        <w:numPr>
          <w:ilvl w:val="0"/>
          <w:numId w:val="32"/>
        </w:numPr>
        <w:rPr>
          <w:lang w:val="fr-BE"/>
        </w:rPr>
      </w:pPr>
      <w:r w:rsidRPr="00A970FF">
        <w:rPr>
          <w:lang w:val="fr-BE"/>
        </w:rPr>
        <w:t xml:space="preserve">Mettre les </w:t>
      </w:r>
      <w:r w:rsidR="000A446F" w:rsidRPr="00A970FF">
        <w:rPr>
          <w:lang w:val="fr-BE"/>
        </w:rPr>
        <w:t xml:space="preserve">biens hors d'usage en </w:t>
      </w:r>
      <w:r w:rsidRPr="00A970FF">
        <w:rPr>
          <w:lang w:val="fr-BE"/>
        </w:rPr>
        <w:t>toute sécurité.</w:t>
      </w:r>
    </w:p>
    <w:p w14:paraId="1DCEB11A" w14:textId="77777777" w:rsidR="00B6271B" w:rsidRPr="00A970FF" w:rsidRDefault="000A446F">
      <w:pPr>
        <w:pStyle w:val="ListBullet"/>
        <w:numPr>
          <w:ilvl w:val="0"/>
          <w:numId w:val="0"/>
        </w:numPr>
        <w:ind w:left="360" w:hanging="360"/>
        <w:rPr>
          <w:lang w:val="fr-BE"/>
        </w:rPr>
      </w:pPr>
      <w:r w:rsidRPr="00A970FF">
        <w:rPr>
          <w:b/>
          <w:bCs/>
          <w:lang w:val="fr-BE"/>
        </w:rPr>
        <w:t>Élimination incontrôlée</w:t>
      </w:r>
    </w:p>
    <w:p w14:paraId="1D6CFB5A" w14:textId="77777777" w:rsidR="00B6271B" w:rsidRPr="00A970FF" w:rsidRDefault="009460B5">
      <w:pPr>
        <w:pStyle w:val="ListBullet"/>
        <w:numPr>
          <w:ilvl w:val="0"/>
          <w:numId w:val="32"/>
        </w:numPr>
        <w:rPr>
          <w:lang w:val="fr-BE"/>
        </w:rPr>
      </w:pPr>
      <w:r w:rsidRPr="00A970FF">
        <w:rPr>
          <w:lang w:val="fr-BE"/>
        </w:rPr>
        <w:t xml:space="preserve">les actifs </w:t>
      </w:r>
      <w:r w:rsidR="000A446F" w:rsidRPr="00A970FF">
        <w:rPr>
          <w:lang w:val="fr-BE"/>
        </w:rPr>
        <w:t>perdus, volés ou inexpliqués. Au fur et à mesure que l'entreprise se développe, cette question devi</w:t>
      </w:r>
      <w:r w:rsidR="000A446F" w:rsidRPr="00A970FF">
        <w:rPr>
          <w:lang w:val="fr-BE"/>
        </w:rPr>
        <w:t>ent récurrente et il vaut la peine de discuter des procédures à suivre avant qu'elle ne devienne un problème</w:t>
      </w:r>
    </w:p>
    <w:p w14:paraId="07BE6EE1" w14:textId="77777777" w:rsidR="00297395" w:rsidRPr="00A970FF" w:rsidRDefault="00297395">
      <w:pPr>
        <w:widowControl/>
        <w:autoSpaceDE/>
        <w:autoSpaceDN/>
        <w:rPr>
          <w:rFonts w:ascii="Arial" w:eastAsiaTheme="majorEastAsia" w:hAnsi="Arial" w:cs="Times New Roman (Titres CS)"/>
          <w:b/>
          <w:color w:val="4DC0E3" w:themeColor="accent3"/>
          <w:sz w:val="30"/>
          <w:szCs w:val="32"/>
          <w:lang w:val="fr-BE"/>
        </w:rPr>
      </w:pPr>
      <w:r w:rsidRPr="00A970FF">
        <w:rPr>
          <w:lang w:val="fr-BE"/>
        </w:rPr>
        <w:br w:type="page"/>
      </w:r>
    </w:p>
    <w:p w14:paraId="78F37B6A" w14:textId="77777777" w:rsidR="00B6271B" w:rsidRPr="00A970FF" w:rsidRDefault="000A446F">
      <w:pPr>
        <w:pStyle w:val="Heading1"/>
        <w:rPr>
          <w:lang w:val="fr-BE"/>
        </w:rPr>
      </w:pPr>
      <w:bookmarkStart w:id="16" w:name="_Toc169269386"/>
      <w:r w:rsidRPr="00A970FF">
        <w:rPr>
          <w:lang w:val="fr-BE"/>
        </w:rPr>
        <w:lastRenderedPageBreak/>
        <w:t xml:space="preserve">Inventaire </w:t>
      </w:r>
      <w:r w:rsidR="0046629A" w:rsidRPr="00A970FF">
        <w:rPr>
          <w:lang w:val="fr-BE"/>
        </w:rPr>
        <w:t>des actifs</w:t>
      </w:r>
      <w:bookmarkEnd w:id="16"/>
    </w:p>
    <w:p w14:paraId="2FD29BE7" w14:textId="77777777" w:rsidR="00B6271B" w:rsidRPr="00A970FF" w:rsidRDefault="000A446F">
      <w:pPr>
        <w:pStyle w:val="ListBullet"/>
        <w:numPr>
          <w:ilvl w:val="0"/>
          <w:numId w:val="0"/>
        </w:numPr>
        <w:jc w:val="left"/>
        <w:rPr>
          <w:lang w:val="fr-BE"/>
        </w:rPr>
      </w:pPr>
      <w:r w:rsidRPr="00A970FF">
        <w:rPr>
          <w:lang w:val="fr-BE"/>
        </w:rPr>
        <w:t xml:space="preserve">Il doit y avoir un inventaire de tous les actifs primaires et auxiliaires </w:t>
      </w:r>
      <w:r w:rsidR="00EB6184" w:rsidRPr="00A970FF">
        <w:rPr>
          <w:lang w:val="fr-BE"/>
        </w:rPr>
        <w:t xml:space="preserve">(secondaires) </w:t>
      </w:r>
      <w:r w:rsidRPr="00A970FF">
        <w:rPr>
          <w:lang w:val="fr-BE"/>
        </w:rPr>
        <w:t xml:space="preserve">pertinents. Les </w:t>
      </w:r>
      <w:r w:rsidRPr="00A970FF">
        <w:rPr>
          <w:lang w:val="fr-BE"/>
        </w:rPr>
        <w:t>dépendances ou les relations entre les actifs primaires et secondaires sont également identifiées et mises à jour. L'inventaire peut être automatisé ou manuel.</w:t>
      </w:r>
    </w:p>
    <w:p w14:paraId="3DB3B347" w14:textId="77777777" w:rsidR="00B6271B" w:rsidRPr="00A970FF" w:rsidRDefault="000A446F">
      <w:pPr>
        <w:pStyle w:val="Heading2"/>
        <w:rPr>
          <w:lang w:val="fr-BE"/>
        </w:rPr>
      </w:pPr>
      <w:bookmarkStart w:id="17" w:name="_Toc169269387"/>
      <w:r w:rsidRPr="00A970FF">
        <w:rPr>
          <w:lang w:val="fr-BE"/>
        </w:rPr>
        <w:t>Actifs primaires</w:t>
      </w:r>
      <w:bookmarkEnd w:id="17"/>
    </w:p>
    <w:p w14:paraId="31F173C6" w14:textId="77777777" w:rsidR="00B6271B" w:rsidRPr="00A970FF" w:rsidRDefault="000A446F">
      <w:pPr>
        <w:pStyle w:val="ListBullet"/>
        <w:numPr>
          <w:ilvl w:val="0"/>
          <w:numId w:val="0"/>
        </w:numPr>
        <w:rPr>
          <w:lang w:val="fr-BE"/>
        </w:rPr>
      </w:pPr>
      <w:r w:rsidRPr="00A970FF">
        <w:rPr>
          <w:lang w:val="fr-BE"/>
        </w:rPr>
        <w:t xml:space="preserve">Les actifs </w:t>
      </w:r>
      <w:r w:rsidRPr="00A970FF">
        <w:rPr>
          <w:lang w:val="fr-BE"/>
        </w:rPr>
        <w:t>primaires sont les données, les informations et les connaissances do</w:t>
      </w:r>
      <w:r w:rsidRPr="00A970FF">
        <w:rPr>
          <w:lang w:val="fr-BE"/>
        </w:rPr>
        <w:t xml:space="preserve">nt </w:t>
      </w:r>
      <w:r w:rsidR="0064478C" w:rsidRPr="00A970FF">
        <w:rPr>
          <w:b/>
          <w:bCs/>
          <w:color w:val="4DC0E3" w:themeColor="accent3"/>
          <w:lang w:val="fr-BE"/>
        </w:rPr>
        <w:t xml:space="preserve">[l'organisation] a besoin </w:t>
      </w:r>
      <w:r w:rsidR="0064478C" w:rsidRPr="00A970FF">
        <w:rPr>
          <w:lang w:val="fr-BE"/>
        </w:rPr>
        <w:t xml:space="preserve">pour mener à bien ses </w:t>
      </w:r>
      <w:r w:rsidRPr="00A970FF">
        <w:rPr>
          <w:lang w:val="fr-BE"/>
        </w:rPr>
        <w:t xml:space="preserve">activités et prendre des décisions. Ils sont toujours stockés, traités ou disponibles quelque part par le biais d'un logiciel, sur papier ou dans l'esprit des gens. Si les </w:t>
      </w:r>
      <w:r w:rsidRPr="00A970FF">
        <w:rPr>
          <w:lang w:val="fr-BE"/>
        </w:rPr>
        <w:t>actifs</w:t>
      </w:r>
      <w:r w:rsidRPr="00A970FF">
        <w:rPr>
          <w:lang w:val="fr-BE"/>
        </w:rPr>
        <w:t xml:space="preserve"> primaires sont perturbés, </w:t>
      </w:r>
      <w:r w:rsidRPr="00A970FF">
        <w:rPr>
          <w:lang w:val="fr-BE"/>
        </w:rPr>
        <w:t>[l'</w:t>
      </w:r>
      <w:r w:rsidR="0064478C" w:rsidRPr="00A970FF">
        <w:rPr>
          <w:b/>
          <w:bCs/>
          <w:color w:val="4DC0E3" w:themeColor="accent3"/>
          <w:lang w:val="fr-BE"/>
        </w:rPr>
        <w:t xml:space="preserve">organisation] </w:t>
      </w:r>
      <w:r w:rsidRPr="00A970FF">
        <w:rPr>
          <w:lang w:val="fr-BE"/>
        </w:rPr>
        <w:t>ne peut pas fonctionner, les décisions ne peuvent pas être prises et des problèmes de gestion se posent</w:t>
      </w:r>
      <w:r w:rsidRPr="00A970FF">
        <w:rPr>
          <w:lang w:val="fr-BE"/>
        </w:rPr>
        <w:t xml:space="preserve">. </w:t>
      </w:r>
    </w:p>
    <w:p w14:paraId="5297FD07" w14:textId="77777777" w:rsidR="00E42971" w:rsidRPr="00A970FF" w:rsidRDefault="00E42971" w:rsidP="001226C4">
      <w:pPr>
        <w:pStyle w:val="ListBullet"/>
        <w:numPr>
          <w:ilvl w:val="0"/>
          <w:numId w:val="0"/>
        </w:numPr>
        <w:jc w:val="left"/>
        <w:rPr>
          <w:i/>
          <w:iCs/>
          <w:lang w:val="fr-BE"/>
        </w:rPr>
      </w:pPr>
    </w:p>
    <w:p w14:paraId="16F349A0" w14:textId="77777777" w:rsidR="00B6271B" w:rsidRPr="00A970FF" w:rsidRDefault="000A446F">
      <w:pPr>
        <w:pStyle w:val="ListBullet"/>
        <w:numPr>
          <w:ilvl w:val="0"/>
          <w:numId w:val="0"/>
        </w:numPr>
        <w:jc w:val="left"/>
        <w:rPr>
          <w:i/>
          <w:iCs/>
          <w:lang w:val="fr-BE"/>
        </w:rPr>
      </w:pPr>
      <w:r w:rsidRPr="00A970FF">
        <w:rPr>
          <w:i/>
          <w:iCs/>
          <w:lang w:val="fr-BE"/>
        </w:rPr>
        <w:br/>
      </w:r>
      <w:r w:rsidR="001226C4" w:rsidRPr="00A970FF">
        <w:rPr>
          <w:i/>
          <w:iCs/>
          <w:lang w:val="fr-BE"/>
        </w:rPr>
        <w:t xml:space="preserve">*Chaque </w:t>
      </w:r>
      <w:r w:rsidR="0064478C" w:rsidRPr="00A970FF">
        <w:rPr>
          <w:i/>
          <w:iCs/>
          <w:lang w:val="fr-BE"/>
        </w:rPr>
        <w:t xml:space="preserve">organisation </w:t>
      </w:r>
      <w:r w:rsidR="009425AA" w:rsidRPr="00A970FF">
        <w:rPr>
          <w:i/>
          <w:iCs/>
          <w:lang w:val="fr-BE"/>
        </w:rPr>
        <w:t xml:space="preserve">dispose d'une liste d'actifs primaires différente, en fonction de son secteur d'activité. </w:t>
      </w:r>
      <w:r w:rsidRPr="00A970FF">
        <w:rPr>
          <w:i/>
          <w:iCs/>
          <w:lang w:val="fr-BE"/>
        </w:rPr>
        <w:t xml:space="preserve">La </w:t>
      </w:r>
      <w:r w:rsidR="009425AA" w:rsidRPr="00A970FF">
        <w:rPr>
          <w:i/>
          <w:iCs/>
          <w:lang w:val="fr-BE"/>
        </w:rPr>
        <w:t xml:space="preserve">liste suivante </w:t>
      </w:r>
      <w:r w:rsidRPr="00A970FF">
        <w:rPr>
          <w:i/>
          <w:iCs/>
          <w:lang w:val="fr-BE"/>
        </w:rPr>
        <w:t xml:space="preserve">peut être une source d'inspiration </w:t>
      </w:r>
      <w:r w:rsidR="009425AA" w:rsidRPr="00A970FF">
        <w:rPr>
          <w:i/>
          <w:iCs/>
          <w:lang w:val="fr-BE"/>
        </w:rPr>
        <w:t>:</w:t>
      </w:r>
      <w:r w:rsidR="001226C4" w:rsidRPr="00A970FF">
        <w:rPr>
          <w:i/>
          <w:iCs/>
          <w:lang w:val="fr-BE"/>
        </w:rPr>
        <w:br/>
      </w:r>
    </w:p>
    <w:p w14:paraId="0E5C38AC" w14:textId="77777777" w:rsidR="00B6271B" w:rsidRPr="00A970FF" w:rsidRDefault="000A446F">
      <w:pPr>
        <w:pStyle w:val="ListBullet"/>
        <w:numPr>
          <w:ilvl w:val="0"/>
          <w:numId w:val="32"/>
        </w:numPr>
        <w:rPr>
          <w:lang w:val="fr-BE"/>
        </w:rPr>
      </w:pPr>
      <w:r w:rsidRPr="00A970FF">
        <w:rPr>
          <w:lang w:val="fr-BE"/>
        </w:rPr>
        <w:t>les données de votre entreprise, les commandes, les contrats, les données relatives aux projets, etc.</w:t>
      </w:r>
    </w:p>
    <w:p w14:paraId="02F6E525" w14:textId="77777777" w:rsidR="00B6271B" w:rsidRPr="00A970FF" w:rsidRDefault="000A446F">
      <w:pPr>
        <w:pStyle w:val="ListBullet"/>
        <w:numPr>
          <w:ilvl w:val="0"/>
          <w:numId w:val="32"/>
        </w:numPr>
        <w:rPr>
          <w:lang w:val="fr-BE"/>
        </w:rPr>
      </w:pPr>
      <w:r w:rsidRPr="00A970FF">
        <w:rPr>
          <w:lang w:val="fr-BE"/>
        </w:rPr>
        <w:t>vos coor</w:t>
      </w:r>
      <w:r w:rsidRPr="00A970FF">
        <w:rPr>
          <w:lang w:val="fr-BE"/>
        </w:rPr>
        <w:t>données de client</w:t>
      </w:r>
    </w:p>
    <w:p w14:paraId="54C17AEE" w14:textId="77777777" w:rsidR="00B6271B" w:rsidRPr="00A970FF" w:rsidRDefault="000A446F">
      <w:pPr>
        <w:pStyle w:val="ListBullet"/>
        <w:numPr>
          <w:ilvl w:val="0"/>
          <w:numId w:val="32"/>
        </w:numPr>
        <w:rPr>
          <w:lang w:val="fr-BE"/>
        </w:rPr>
      </w:pPr>
      <w:r w:rsidRPr="00A970FF">
        <w:rPr>
          <w:lang w:val="fr-BE"/>
        </w:rPr>
        <w:t>les données personnelles de vos employés</w:t>
      </w:r>
    </w:p>
    <w:p w14:paraId="1D95E909" w14:textId="77777777" w:rsidR="00B6271B" w:rsidRPr="00A970FF" w:rsidRDefault="000A446F">
      <w:pPr>
        <w:pStyle w:val="ListBullet"/>
        <w:numPr>
          <w:ilvl w:val="0"/>
          <w:numId w:val="32"/>
        </w:numPr>
        <w:rPr>
          <w:lang w:val="fr-BE"/>
        </w:rPr>
      </w:pPr>
      <w:r w:rsidRPr="00A970FF">
        <w:rPr>
          <w:lang w:val="fr-BE"/>
        </w:rPr>
        <w:t>votre expertise spécifique</w:t>
      </w:r>
    </w:p>
    <w:p w14:paraId="1B19D052" w14:textId="77777777" w:rsidR="00B6271B" w:rsidRPr="00A970FF" w:rsidRDefault="000A446F">
      <w:pPr>
        <w:pStyle w:val="ListBullet"/>
        <w:numPr>
          <w:ilvl w:val="0"/>
          <w:numId w:val="32"/>
        </w:numPr>
        <w:rPr>
          <w:lang w:val="fr-BE"/>
        </w:rPr>
      </w:pPr>
      <w:r w:rsidRPr="00A970FF">
        <w:rPr>
          <w:lang w:val="fr-BE"/>
        </w:rPr>
        <w:t>les données relatives à vos produits ou technologies (par exemple, le code source)</w:t>
      </w:r>
    </w:p>
    <w:p w14:paraId="4859894B" w14:textId="77777777" w:rsidR="00B6271B" w:rsidRPr="00A970FF" w:rsidRDefault="000A446F">
      <w:pPr>
        <w:pStyle w:val="ListBullet"/>
        <w:numPr>
          <w:ilvl w:val="0"/>
          <w:numId w:val="32"/>
        </w:numPr>
        <w:rPr>
          <w:lang w:val="fr-BE"/>
        </w:rPr>
      </w:pPr>
      <w:r w:rsidRPr="00A970FF">
        <w:rPr>
          <w:lang w:val="fr-BE"/>
        </w:rPr>
        <w:t>les données de connexion (pour les services bancaires, d'autres systèmes)</w:t>
      </w:r>
    </w:p>
    <w:p w14:paraId="2DF4E23B" w14:textId="77777777" w:rsidR="00B6271B" w:rsidRPr="00A970FF" w:rsidRDefault="000A446F">
      <w:pPr>
        <w:pStyle w:val="ListBullet"/>
        <w:numPr>
          <w:ilvl w:val="0"/>
          <w:numId w:val="32"/>
        </w:numPr>
        <w:rPr>
          <w:lang w:val="fr-BE"/>
        </w:rPr>
      </w:pPr>
      <w:r w:rsidRPr="00A970FF">
        <w:rPr>
          <w:lang w:val="fr-BE"/>
        </w:rPr>
        <w:t>toutes les in</w:t>
      </w:r>
      <w:r w:rsidRPr="00A970FF">
        <w:rPr>
          <w:lang w:val="fr-BE"/>
        </w:rPr>
        <w:t>formations marquées comme confidentielles</w:t>
      </w:r>
    </w:p>
    <w:p w14:paraId="2697BF10" w14:textId="77777777" w:rsidR="00B6271B" w:rsidRPr="00A970FF" w:rsidRDefault="00667745" w:rsidP="00A970FF">
      <w:pPr>
        <w:pStyle w:val="ListBullet"/>
        <w:numPr>
          <w:ilvl w:val="0"/>
          <w:numId w:val="32"/>
        </w:numPr>
        <w:jc w:val="left"/>
        <w:rPr>
          <w:lang w:val="fr-BE"/>
        </w:rPr>
      </w:pPr>
      <w:r w:rsidRPr="00A970FF">
        <w:rPr>
          <w:lang w:val="fr-BE"/>
        </w:rPr>
        <w:t>processus d'</w:t>
      </w:r>
      <w:r w:rsidR="000A446F" w:rsidRPr="00A970FF">
        <w:rPr>
          <w:lang w:val="fr-BE"/>
        </w:rPr>
        <w:t>entreprise</w:t>
      </w:r>
      <w:r w:rsidR="00297395" w:rsidRPr="00A970FF">
        <w:rPr>
          <w:lang w:val="fr-BE"/>
        </w:rPr>
        <w:br/>
      </w:r>
    </w:p>
    <w:p w14:paraId="2689832F" w14:textId="77777777" w:rsidR="00B6271B" w:rsidRPr="00A970FF" w:rsidRDefault="000A446F">
      <w:pPr>
        <w:pStyle w:val="ListBullet"/>
        <w:numPr>
          <w:ilvl w:val="0"/>
          <w:numId w:val="0"/>
        </w:numPr>
        <w:rPr>
          <w:lang w:val="fr-BE"/>
        </w:rPr>
      </w:pPr>
      <w:r w:rsidRPr="00A970FF">
        <w:rPr>
          <w:lang w:val="fr-BE"/>
        </w:rPr>
        <w:t xml:space="preserve">La liste </w:t>
      </w:r>
      <w:r w:rsidR="00D35FD8" w:rsidRPr="00A970FF">
        <w:rPr>
          <w:lang w:val="fr-BE"/>
        </w:rPr>
        <w:t xml:space="preserve">doit comporter au moins les informations suivantes pour chaque actif : </w:t>
      </w:r>
    </w:p>
    <w:p w14:paraId="047A68A9" w14:textId="77777777" w:rsidR="00B6271B" w:rsidRPr="00A970FF" w:rsidRDefault="000A446F">
      <w:pPr>
        <w:pStyle w:val="ListBullet"/>
        <w:numPr>
          <w:ilvl w:val="0"/>
          <w:numId w:val="45"/>
        </w:numPr>
        <w:rPr>
          <w:lang w:val="fr-BE"/>
        </w:rPr>
      </w:pPr>
      <w:r w:rsidRPr="00A970FF">
        <w:rPr>
          <w:lang w:val="fr-BE"/>
        </w:rPr>
        <w:t>Nom</w:t>
      </w:r>
    </w:p>
    <w:p w14:paraId="670DD2EA" w14:textId="77777777" w:rsidR="00B6271B" w:rsidRPr="00A970FF" w:rsidRDefault="000A446F">
      <w:pPr>
        <w:pStyle w:val="ListBullet"/>
        <w:numPr>
          <w:ilvl w:val="0"/>
          <w:numId w:val="32"/>
        </w:numPr>
        <w:rPr>
          <w:lang w:val="fr-BE"/>
        </w:rPr>
      </w:pPr>
      <w:r w:rsidRPr="00A970FF">
        <w:rPr>
          <w:lang w:val="fr-BE"/>
        </w:rPr>
        <w:t>Description</w:t>
      </w:r>
    </w:p>
    <w:p w14:paraId="18614BB4" w14:textId="77777777" w:rsidR="00B6271B" w:rsidRPr="00A970FF" w:rsidRDefault="000A446F">
      <w:pPr>
        <w:pStyle w:val="ListBullet"/>
        <w:numPr>
          <w:ilvl w:val="0"/>
          <w:numId w:val="32"/>
        </w:numPr>
        <w:rPr>
          <w:lang w:val="fr-BE"/>
        </w:rPr>
      </w:pPr>
      <w:r w:rsidRPr="00A970FF">
        <w:rPr>
          <w:lang w:val="fr-BE"/>
        </w:rPr>
        <w:t>Propriétaire</w:t>
      </w:r>
    </w:p>
    <w:p w14:paraId="67A1F30F" w14:textId="77777777" w:rsidR="00B6271B" w:rsidRPr="00A970FF" w:rsidRDefault="000A446F">
      <w:pPr>
        <w:pStyle w:val="ListBullet"/>
        <w:numPr>
          <w:ilvl w:val="0"/>
          <w:numId w:val="32"/>
        </w:numPr>
        <w:rPr>
          <w:lang w:val="fr-BE"/>
        </w:rPr>
      </w:pPr>
      <w:r w:rsidRPr="00A970FF">
        <w:rPr>
          <w:lang w:val="fr-BE"/>
        </w:rPr>
        <w:t>Classification de la confidentialité, de l'intégrité et de la disponibilité</w:t>
      </w:r>
    </w:p>
    <w:p w14:paraId="4AF668E8" w14:textId="77777777" w:rsidR="00B6271B" w:rsidRPr="00A970FF" w:rsidRDefault="000A446F">
      <w:pPr>
        <w:pStyle w:val="ListBullet"/>
        <w:numPr>
          <w:ilvl w:val="0"/>
          <w:numId w:val="32"/>
        </w:numPr>
        <w:rPr>
          <w:lang w:val="fr-BE"/>
        </w:rPr>
      </w:pPr>
      <w:r w:rsidRPr="00A970FF">
        <w:rPr>
          <w:lang w:val="fr-BE"/>
        </w:rPr>
        <w:t>Registres de l'existence de données à caractère personnel</w:t>
      </w:r>
    </w:p>
    <w:p w14:paraId="6A2359AE" w14:textId="77777777" w:rsidR="00B6271B" w:rsidRPr="00A970FF" w:rsidRDefault="000A446F">
      <w:pPr>
        <w:pStyle w:val="ListBullet"/>
        <w:numPr>
          <w:ilvl w:val="0"/>
          <w:numId w:val="32"/>
        </w:numPr>
        <w:rPr>
          <w:lang w:val="fr-BE"/>
        </w:rPr>
      </w:pPr>
      <w:r w:rsidRPr="00A970FF">
        <w:rPr>
          <w:lang w:val="fr-BE"/>
        </w:rPr>
        <w:t>Géré par</w:t>
      </w:r>
    </w:p>
    <w:p w14:paraId="69345A66" w14:textId="77777777" w:rsidR="00B6271B" w:rsidRPr="00A970FF" w:rsidRDefault="000A446F">
      <w:pPr>
        <w:pStyle w:val="ListBullet"/>
        <w:numPr>
          <w:ilvl w:val="0"/>
          <w:numId w:val="32"/>
        </w:numPr>
        <w:rPr>
          <w:lang w:val="fr-BE"/>
        </w:rPr>
      </w:pPr>
      <w:r w:rsidRPr="00A970FF">
        <w:rPr>
          <w:lang w:val="fr-BE"/>
        </w:rPr>
        <w:t>Fournisseur (le cas échéant)</w:t>
      </w:r>
    </w:p>
    <w:p w14:paraId="1CBB031A" w14:textId="77777777" w:rsidR="00571720" w:rsidRPr="00A970FF" w:rsidRDefault="00571720" w:rsidP="00571720">
      <w:pPr>
        <w:pStyle w:val="ListBullet"/>
        <w:numPr>
          <w:ilvl w:val="0"/>
          <w:numId w:val="0"/>
        </w:numPr>
        <w:ind w:left="360" w:hanging="360"/>
        <w:rPr>
          <w:lang w:val="fr-BE"/>
        </w:rPr>
      </w:pPr>
    </w:p>
    <w:p w14:paraId="187CF45E" w14:textId="77777777" w:rsidR="00B6271B" w:rsidRPr="00A970FF" w:rsidRDefault="000A446F">
      <w:pPr>
        <w:pStyle w:val="ListBullet"/>
        <w:numPr>
          <w:ilvl w:val="0"/>
          <w:numId w:val="0"/>
        </w:numPr>
        <w:rPr>
          <w:lang w:val="fr-BE"/>
        </w:rPr>
      </w:pPr>
      <w:r w:rsidRPr="00A970FF">
        <w:rPr>
          <w:lang w:val="fr-BE"/>
        </w:rPr>
        <w:t xml:space="preserve">Les actifs primaires </w:t>
      </w:r>
      <w:r w:rsidRPr="00A970FF">
        <w:rPr>
          <w:lang w:val="fr-BE"/>
        </w:rPr>
        <w:t>pertinents hébergés ou conservés à l'extérieur doivent égaleme</w:t>
      </w:r>
      <w:r w:rsidRPr="00A970FF">
        <w:rPr>
          <w:lang w:val="fr-BE"/>
        </w:rPr>
        <w:t>nt faire partie de l'inventaire et avoir un propriétaire interne. Il s</w:t>
      </w:r>
      <w:r w:rsidRPr="00A970FF">
        <w:rPr>
          <w:color w:val="00B050"/>
          <w:lang w:val="fr-BE"/>
        </w:rPr>
        <w:t>'agit généralement du service responsable du contrat (d'externalisation)</w:t>
      </w:r>
      <w:r w:rsidRPr="00A970FF">
        <w:rPr>
          <w:lang w:val="fr-BE"/>
        </w:rPr>
        <w:t>. Les coordonnées de ce fournisseur doivent être documentées afin qu'il puisse être contacté en cas de besoin.</w:t>
      </w:r>
    </w:p>
    <w:p w14:paraId="04B353B6" w14:textId="77777777" w:rsidR="00297395" w:rsidRPr="00A970FF" w:rsidRDefault="00297395" w:rsidP="00571720">
      <w:pPr>
        <w:pStyle w:val="ListBullet"/>
        <w:numPr>
          <w:ilvl w:val="0"/>
          <w:numId w:val="0"/>
        </w:numPr>
        <w:rPr>
          <w:lang w:val="fr-BE"/>
        </w:rPr>
      </w:pPr>
    </w:p>
    <w:p w14:paraId="69DA7714" w14:textId="77777777" w:rsidR="00297395" w:rsidRPr="00A970FF" w:rsidRDefault="00297395">
      <w:pPr>
        <w:widowControl/>
        <w:autoSpaceDE/>
        <w:autoSpaceDN/>
        <w:rPr>
          <w:rFonts w:ascii="Arial" w:eastAsiaTheme="majorEastAsia" w:hAnsi="Arial" w:cs="Times New Roman (Titres CS)"/>
          <w:b/>
          <w:caps/>
          <w:color w:val="515C9A" w:themeColor="accent1"/>
          <w:szCs w:val="26"/>
          <w:lang w:val="fr-BE"/>
        </w:rPr>
      </w:pPr>
      <w:r w:rsidRPr="00A970FF">
        <w:rPr>
          <w:lang w:val="fr-BE"/>
        </w:rPr>
        <w:br w:type="page"/>
      </w:r>
    </w:p>
    <w:p w14:paraId="0CB7708D" w14:textId="77777777" w:rsidR="00B6271B" w:rsidRPr="00A970FF" w:rsidRDefault="000A446F">
      <w:pPr>
        <w:pStyle w:val="Heading2"/>
        <w:rPr>
          <w:lang w:val="fr-BE"/>
        </w:rPr>
      </w:pPr>
      <w:bookmarkStart w:id="18" w:name="_Toc169269388"/>
      <w:r w:rsidRPr="00A970FF">
        <w:rPr>
          <w:lang w:val="fr-BE"/>
        </w:rPr>
        <w:lastRenderedPageBreak/>
        <w:t>Actifs secondaires</w:t>
      </w:r>
      <w:bookmarkEnd w:id="18"/>
    </w:p>
    <w:p w14:paraId="74657FC0" w14:textId="77777777" w:rsidR="00B6271B" w:rsidRPr="00A970FF" w:rsidRDefault="000A446F">
      <w:pPr>
        <w:pStyle w:val="ListBullet"/>
        <w:numPr>
          <w:ilvl w:val="0"/>
          <w:numId w:val="0"/>
        </w:numPr>
        <w:rPr>
          <w:lang w:val="fr-BE"/>
        </w:rPr>
      </w:pPr>
      <w:r w:rsidRPr="00A970FF">
        <w:rPr>
          <w:lang w:val="fr-BE"/>
        </w:rPr>
        <w:t>Les actifs informationnels de soutien (secondaires) sont les logiciels, le matériel, l'infrastructure physique telle que les salles de serveurs ou d'autres installations, le personnel et les services achetés. Il s'agit de toutes les tech</w:t>
      </w:r>
      <w:r w:rsidRPr="00A970FF">
        <w:rPr>
          <w:lang w:val="fr-BE"/>
        </w:rPr>
        <w:t xml:space="preserve">nologies de l'information et de la communication, de tous les sites ou services dont dépendent les </w:t>
      </w:r>
      <w:r w:rsidR="008D35B1" w:rsidRPr="00A970FF">
        <w:rPr>
          <w:lang w:val="fr-BE"/>
        </w:rPr>
        <w:t xml:space="preserve">actifs </w:t>
      </w:r>
      <w:r w:rsidRPr="00A970FF">
        <w:rPr>
          <w:lang w:val="fr-BE"/>
        </w:rPr>
        <w:t>primaires</w:t>
      </w:r>
      <w:r w:rsidRPr="00A970FF">
        <w:rPr>
          <w:lang w:val="fr-BE"/>
        </w:rPr>
        <w:t>.</w:t>
      </w:r>
    </w:p>
    <w:p w14:paraId="69849214" w14:textId="77777777" w:rsidR="009425AA" w:rsidRPr="00A970FF" w:rsidRDefault="009425AA" w:rsidP="009425AA">
      <w:pPr>
        <w:pStyle w:val="ListBullet"/>
        <w:numPr>
          <w:ilvl w:val="0"/>
          <w:numId w:val="0"/>
        </w:numPr>
        <w:rPr>
          <w:lang w:val="fr-BE"/>
        </w:rPr>
      </w:pPr>
    </w:p>
    <w:p w14:paraId="74E2E13B" w14:textId="77777777" w:rsidR="00B6271B" w:rsidRPr="00A970FF" w:rsidRDefault="000A446F">
      <w:pPr>
        <w:pStyle w:val="ListBullet"/>
        <w:numPr>
          <w:ilvl w:val="0"/>
          <w:numId w:val="0"/>
        </w:numPr>
        <w:pBdr>
          <w:top w:val="single" w:sz="4" w:space="1" w:color="auto"/>
          <w:left w:val="single" w:sz="4" w:space="4" w:color="auto"/>
          <w:bottom w:val="single" w:sz="4" w:space="1" w:color="auto"/>
          <w:right w:val="single" w:sz="4" w:space="4" w:color="auto"/>
        </w:pBdr>
        <w:rPr>
          <w:lang w:val="fr-BE"/>
        </w:rPr>
      </w:pPr>
      <w:r w:rsidRPr="00A970FF">
        <w:rPr>
          <w:lang w:val="fr-BE"/>
        </w:rPr>
        <w:t xml:space="preserve">En d'autres termes, si un </w:t>
      </w:r>
      <w:r w:rsidR="008D35B1" w:rsidRPr="00A970FF">
        <w:rPr>
          <w:lang w:val="fr-BE"/>
        </w:rPr>
        <w:t xml:space="preserve">élément de </w:t>
      </w:r>
      <w:r w:rsidRPr="00A970FF">
        <w:rPr>
          <w:lang w:val="fr-BE"/>
        </w:rPr>
        <w:t xml:space="preserve">soutien tombe en panne, </w:t>
      </w:r>
      <w:r w:rsidR="008D35B1" w:rsidRPr="00A970FF">
        <w:rPr>
          <w:lang w:val="fr-BE"/>
        </w:rPr>
        <w:t xml:space="preserve">l'élément </w:t>
      </w:r>
      <w:r w:rsidRPr="00A970FF">
        <w:rPr>
          <w:lang w:val="fr-BE"/>
        </w:rPr>
        <w:t>principal est également indisponible.</w:t>
      </w:r>
    </w:p>
    <w:p w14:paraId="3EE797A2" w14:textId="77777777" w:rsidR="00B6271B" w:rsidRPr="00A970FF" w:rsidRDefault="008D35B1">
      <w:pPr>
        <w:pStyle w:val="ListBullet"/>
        <w:numPr>
          <w:ilvl w:val="0"/>
          <w:numId w:val="0"/>
        </w:numPr>
        <w:pBdr>
          <w:top w:val="single" w:sz="4" w:space="1" w:color="auto"/>
          <w:left w:val="single" w:sz="4" w:space="4" w:color="auto"/>
          <w:bottom w:val="single" w:sz="4" w:space="1" w:color="auto"/>
          <w:right w:val="single" w:sz="4" w:space="4" w:color="auto"/>
        </w:pBdr>
        <w:ind w:left="360" w:hanging="360"/>
        <w:rPr>
          <w:lang w:val="fr-BE"/>
        </w:rPr>
      </w:pPr>
      <w:r w:rsidRPr="00A970FF">
        <w:rPr>
          <w:lang w:val="fr-BE"/>
        </w:rPr>
        <w:t xml:space="preserve">Les moyens de </w:t>
      </w:r>
      <w:r w:rsidR="000A446F" w:rsidRPr="00A970FF">
        <w:rPr>
          <w:lang w:val="fr-BE"/>
        </w:rPr>
        <w:t>soutien sont ce</w:t>
      </w:r>
      <w:r w:rsidR="000A446F" w:rsidRPr="00A970FF">
        <w:rPr>
          <w:lang w:val="fr-BE"/>
        </w:rPr>
        <w:t xml:space="preserve">nsés soutenir les </w:t>
      </w:r>
      <w:r w:rsidRPr="00A970FF">
        <w:rPr>
          <w:lang w:val="fr-BE"/>
        </w:rPr>
        <w:t>moyens</w:t>
      </w:r>
      <w:r w:rsidR="000A446F" w:rsidRPr="00A970FF">
        <w:rPr>
          <w:lang w:val="fr-BE"/>
        </w:rPr>
        <w:t xml:space="preserve"> principaux.</w:t>
      </w:r>
    </w:p>
    <w:p w14:paraId="0E987962" w14:textId="77777777" w:rsidR="009425AA" w:rsidRPr="00A970FF" w:rsidRDefault="009425AA" w:rsidP="009425AA">
      <w:pPr>
        <w:pStyle w:val="ListBullet"/>
        <w:numPr>
          <w:ilvl w:val="0"/>
          <w:numId w:val="0"/>
        </w:numPr>
        <w:rPr>
          <w:lang w:val="fr-BE"/>
        </w:rPr>
      </w:pPr>
    </w:p>
    <w:p w14:paraId="55B0FDCA" w14:textId="77777777" w:rsidR="00B6271B" w:rsidRPr="00A970FF" w:rsidRDefault="00334EA0">
      <w:pPr>
        <w:pStyle w:val="Heading3"/>
        <w:rPr>
          <w:lang w:val="fr-BE"/>
        </w:rPr>
      </w:pPr>
      <w:bookmarkStart w:id="19" w:name="_Toc169269389"/>
      <w:r w:rsidRPr="00A970FF">
        <w:rPr>
          <w:lang w:val="fr-BE"/>
        </w:rPr>
        <w:t>Matériel</w:t>
      </w:r>
      <w:r w:rsidR="000A446F" w:rsidRPr="00A970FF">
        <w:rPr>
          <w:lang w:val="fr-BE"/>
        </w:rPr>
        <w:t xml:space="preserve"> (virtuel)</w:t>
      </w:r>
      <w:bookmarkEnd w:id="19"/>
      <w:r w:rsidR="000A446F" w:rsidRPr="00A970FF">
        <w:rPr>
          <w:lang w:val="fr-BE"/>
        </w:rPr>
        <w:t xml:space="preserve"> </w:t>
      </w:r>
    </w:p>
    <w:p w14:paraId="0205035B" w14:textId="77777777" w:rsidR="00B6271B" w:rsidRPr="00A970FF" w:rsidRDefault="000A446F">
      <w:pPr>
        <w:pStyle w:val="ListBullet"/>
        <w:numPr>
          <w:ilvl w:val="0"/>
          <w:numId w:val="0"/>
        </w:numPr>
        <w:jc w:val="left"/>
        <w:rPr>
          <w:lang w:val="fr-BE"/>
        </w:rPr>
      </w:pPr>
      <w:r w:rsidRPr="00A970FF">
        <w:rPr>
          <w:lang w:val="fr-BE"/>
        </w:rPr>
        <w:t xml:space="preserve">Il doit exister un inventaire de tout le matériel </w:t>
      </w:r>
      <w:r w:rsidR="008D35B1" w:rsidRPr="00A970FF">
        <w:rPr>
          <w:lang w:val="fr-BE"/>
        </w:rPr>
        <w:t xml:space="preserve">(virtuel) </w:t>
      </w:r>
      <w:r w:rsidRPr="00A970FF">
        <w:rPr>
          <w:lang w:val="fr-BE"/>
        </w:rPr>
        <w:t xml:space="preserve">nécessaire aux systèmes d'information concernés. </w:t>
      </w:r>
      <w:r w:rsidR="00DC23CA" w:rsidRPr="00A970FF">
        <w:rPr>
          <w:lang w:val="fr-BE"/>
        </w:rPr>
        <w:t xml:space="preserve">Cet inventaire comprend les ordinateurs fixes et portables, les </w:t>
      </w:r>
      <w:r w:rsidR="00BF70CC" w:rsidRPr="00A970FF">
        <w:rPr>
          <w:lang w:val="fr-BE"/>
        </w:rPr>
        <w:t xml:space="preserve">serveurs, les </w:t>
      </w:r>
      <w:r w:rsidR="00DC23CA" w:rsidRPr="00A970FF">
        <w:rPr>
          <w:lang w:val="fr-BE"/>
        </w:rPr>
        <w:t>tablettes, les téléphones mobiles, les automates programmables, les capteurs, les actionneurs, les robots, les machines-outils, les commutateurs de réseau, les routeurs et les autres composants ou dispositifs de réseau. L</w:t>
      </w:r>
      <w:r w:rsidRPr="00A970FF">
        <w:rPr>
          <w:lang w:val="fr-BE"/>
        </w:rPr>
        <w:t>'inventaire doit comprendre au moins les aspects suivants :</w:t>
      </w:r>
      <w:r w:rsidR="004C6D2B" w:rsidRPr="00A970FF">
        <w:rPr>
          <w:lang w:val="fr-BE"/>
        </w:rPr>
        <w:br/>
      </w:r>
    </w:p>
    <w:p w14:paraId="155E6CCA" w14:textId="77777777" w:rsidR="00B6271B" w:rsidRPr="00A970FF" w:rsidRDefault="000A446F">
      <w:pPr>
        <w:pStyle w:val="ListBullet"/>
        <w:rPr>
          <w:lang w:val="fr-BE"/>
        </w:rPr>
      </w:pPr>
      <w:r w:rsidRPr="00A970FF">
        <w:rPr>
          <w:lang w:val="fr-BE"/>
        </w:rPr>
        <w:t xml:space="preserve">Identifiant de l'actif </w:t>
      </w:r>
    </w:p>
    <w:p w14:paraId="628033BC" w14:textId="77777777" w:rsidR="00B6271B" w:rsidRPr="00A970FF" w:rsidRDefault="000A446F">
      <w:pPr>
        <w:pStyle w:val="ListBullet"/>
        <w:rPr>
          <w:lang w:val="fr-BE"/>
        </w:rPr>
      </w:pPr>
      <w:r w:rsidRPr="00A970FF">
        <w:rPr>
          <w:lang w:val="fr-BE"/>
        </w:rPr>
        <w:t>Date d'</w:t>
      </w:r>
      <w:r w:rsidR="00FD2876" w:rsidRPr="00A970FF">
        <w:rPr>
          <w:lang w:val="fr-BE"/>
        </w:rPr>
        <w:t>achat/dépréciation</w:t>
      </w:r>
    </w:p>
    <w:p w14:paraId="6B4DA689" w14:textId="77777777" w:rsidR="00B6271B" w:rsidRPr="00A970FF" w:rsidRDefault="000A446F">
      <w:pPr>
        <w:pStyle w:val="ListBullet"/>
        <w:rPr>
          <w:lang w:val="fr-BE"/>
        </w:rPr>
      </w:pPr>
      <w:r w:rsidRPr="00A970FF">
        <w:rPr>
          <w:lang w:val="fr-BE"/>
        </w:rPr>
        <w:t>Description</w:t>
      </w:r>
    </w:p>
    <w:p w14:paraId="1CFABD8C" w14:textId="77777777" w:rsidR="00B6271B" w:rsidRPr="00A970FF" w:rsidRDefault="000A446F">
      <w:pPr>
        <w:pStyle w:val="ListBullet"/>
        <w:rPr>
          <w:lang w:val="fr-BE"/>
        </w:rPr>
      </w:pPr>
      <w:r w:rsidRPr="00A970FF">
        <w:rPr>
          <w:lang w:val="fr-BE"/>
        </w:rPr>
        <w:t xml:space="preserve">Fabricant </w:t>
      </w:r>
    </w:p>
    <w:p w14:paraId="5A466D5D" w14:textId="77777777" w:rsidR="00B6271B" w:rsidRPr="00A970FF" w:rsidRDefault="000A446F">
      <w:pPr>
        <w:pStyle w:val="ListBullet"/>
        <w:rPr>
          <w:lang w:val="fr-BE"/>
        </w:rPr>
      </w:pPr>
      <w:r w:rsidRPr="00A970FF">
        <w:rPr>
          <w:lang w:val="fr-BE"/>
        </w:rPr>
        <w:t>Numéro de modèle</w:t>
      </w:r>
    </w:p>
    <w:p w14:paraId="5ADE69E4" w14:textId="77777777" w:rsidR="00B6271B" w:rsidRPr="00A970FF" w:rsidRDefault="000A446F">
      <w:pPr>
        <w:pStyle w:val="ListBullet"/>
        <w:rPr>
          <w:lang w:val="fr-BE"/>
        </w:rPr>
      </w:pPr>
      <w:r w:rsidRPr="00A970FF">
        <w:rPr>
          <w:lang w:val="fr-BE"/>
        </w:rPr>
        <w:t xml:space="preserve">Numéro de série </w:t>
      </w:r>
    </w:p>
    <w:p w14:paraId="21913941" w14:textId="77777777" w:rsidR="00B6271B" w:rsidRPr="00A970FF" w:rsidRDefault="000A446F">
      <w:pPr>
        <w:pStyle w:val="ListBullet"/>
        <w:rPr>
          <w:lang w:val="fr-BE"/>
        </w:rPr>
      </w:pPr>
      <w:r w:rsidRPr="00A970FF">
        <w:rPr>
          <w:lang w:val="fr-BE"/>
        </w:rPr>
        <w:t>Version du micrologiciel si disponible</w:t>
      </w:r>
    </w:p>
    <w:p w14:paraId="5B4E3BE4" w14:textId="77777777" w:rsidR="00B6271B" w:rsidRPr="00A970FF" w:rsidRDefault="000A446F">
      <w:pPr>
        <w:pStyle w:val="ListBullet"/>
        <w:rPr>
          <w:lang w:val="fr-BE"/>
        </w:rPr>
      </w:pPr>
      <w:r w:rsidRPr="00A970FF">
        <w:rPr>
          <w:lang w:val="fr-BE"/>
        </w:rPr>
        <w:t>Nom du</w:t>
      </w:r>
      <w:r w:rsidRPr="00A970FF">
        <w:rPr>
          <w:lang w:val="fr-BE"/>
        </w:rPr>
        <w:t xml:space="preserve"> propriétaire du </w:t>
      </w:r>
      <w:r w:rsidR="00C43FCE" w:rsidRPr="00A970FF">
        <w:rPr>
          <w:lang w:val="fr-BE"/>
        </w:rPr>
        <w:t xml:space="preserve">bien </w:t>
      </w:r>
      <w:r w:rsidRPr="00A970FF">
        <w:rPr>
          <w:lang w:val="fr-BE"/>
        </w:rPr>
        <w:t xml:space="preserve">(par exemple, administrateur, utilisateur), rôle ou unité opérationnelle, le cas échéant. </w:t>
      </w:r>
    </w:p>
    <w:p w14:paraId="635C8C64" w14:textId="77777777" w:rsidR="00B6271B" w:rsidRPr="00A970FF" w:rsidRDefault="000A446F">
      <w:pPr>
        <w:pStyle w:val="ListBullet"/>
        <w:rPr>
          <w:lang w:val="fr-BE"/>
        </w:rPr>
      </w:pPr>
      <w:r w:rsidRPr="00A970FF">
        <w:rPr>
          <w:lang w:val="fr-BE"/>
        </w:rPr>
        <w:t xml:space="preserve">Localisation physique des actifs de l'entreprise, le cas échéant </w:t>
      </w:r>
    </w:p>
    <w:p w14:paraId="7082CE1D" w14:textId="77777777" w:rsidR="00B6271B" w:rsidRPr="00A970FF" w:rsidRDefault="000A446F">
      <w:pPr>
        <w:pStyle w:val="ListBullet"/>
        <w:rPr>
          <w:lang w:val="fr-BE"/>
        </w:rPr>
      </w:pPr>
      <w:r w:rsidRPr="00A970FF">
        <w:rPr>
          <w:lang w:val="fr-BE"/>
        </w:rPr>
        <w:t>Adresse physique (Media Access Control (MAC))</w:t>
      </w:r>
    </w:p>
    <w:p w14:paraId="652A1D0D" w14:textId="77777777" w:rsidR="00B6271B" w:rsidRPr="00A970FF" w:rsidRDefault="000A446F">
      <w:pPr>
        <w:pStyle w:val="ListBullet"/>
        <w:rPr>
          <w:lang w:val="fr-BE"/>
        </w:rPr>
      </w:pPr>
      <w:r w:rsidRPr="00A970FF">
        <w:rPr>
          <w:lang w:val="fr-BE"/>
        </w:rPr>
        <w:t>Date d'expiration de la garantie</w:t>
      </w:r>
    </w:p>
    <w:p w14:paraId="20396D88" w14:textId="77777777" w:rsidR="004C6D2B" w:rsidRPr="00A970FF" w:rsidRDefault="004C6D2B" w:rsidP="004C6D2B">
      <w:pPr>
        <w:pStyle w:val="ListBullet"/>
        <w:numPr>
          <w:ilvl w:val="0"/>
          <w:numId w:val="0"/>
        </w:numPr>
        <w:ind w:left="360"/>
        <w:rPr>
          <w:lang w:val="fr-BE"/>
        </w:rPr>
      </w:pPr>
    </w:p>
    <w:p w14:paraId="1BA978EE" w14:textId="77777777" w:rsidR="00B6271B" w:rsidRPr="00A970FF" w:rsidRDefault="000A446F">
      <w:pPr>
        <w:pStyle w:val="ListBullet"/>
        <w:numPr>
          <w:ilvl w:val="0"/>
          <w:numId w:val="0"/>
        </w:numPr>
        <w:jc w:val="left"/>
        <w:rPr>
          <w:color w:val="00B050"/>
          <w:lang w:val="fr-BE"/>
        </w:rPr>
      </w:pPr>
      <w:r w:rsidRPr="00A970FF">
        <w:rPr>
          <w:color w:val="00B050"/>
          <w:lang w:val="fr-BE"/>
        </w:rPr>
        <w:t>Il convient d'accorder une attention particulière aux actifs virtuels</w:t>
      </w:r>
      <w:r w:rsidR="00B4556A" w:rsidRPr="00A970FF">
        <w:rPr>
          <w:color w:val="00B050"/>
          <w:lang w:val="fr-BE"/>
        </w:rPr>
        <w:t>. Ceux-ci font partie de plateformes Cloud externes (publiques).  Il est conseillé d'</w:t>
      </w:r>
      <w:r w:rsidR="00334EA0" w:rsidRPr="00A970FF">
        <w:rPr>
          <w:color w:val="00B050"/>
          <w:lang w:val="fr-BE"/>
        </w:rPr>
        <w:t xml:space="preserve">enregistrer également les spécifications techniques, les informations d'assistance, les informations sur les clients et les fournisseurs, le cas échéant. Le </w:t>
      </w:r>
      <w:r w:rsidR="00B35057" w:rsidRPr="00A970FF">
        <w:rPr>
          <w:color w:val="00B050"/>
          <w:lang w:val="fr-BE"/>
        </w:rPr>
        <w:t xml:space="preserve">matériel géré en </w:t>
      </w:r>
      <w:r w:rsidR="00000F78" w:rsidRPr="00A970FF">
        <w:rPr>
          <w:color w:val="00B050"/>
          <w:lang w:val="fr-BE"/>
        </w:rPr>
        <w:t xml:space="preserve">externe </w:t>
      </w:r>
      <w:r w:rsidR="00B35057" w:rsidRPr="00A970FF">
        <w:rPr>
          <w:color w:val="00B050"/>
          <w:lang w:val="fr-BE"/>
        </w:rPr>
        <w:t xml:space="preserve">(par exemple, le </w:t>
      </w:r>
      <w:r w:rsidR="00037DDC" w:rsidRPr="00A970FF">
        <w:rPr>
          <w:color w:val="00B050"/>
          <w:lang w:val="fr-BE"/>
        </w:rPr>
        <w:t xml:space="preserve">matériel </w:t>
      </w:r>
      <w:r w:rsidR="00000F78" w:rsidRPr="00A970FF">
        <w:rPr>
          <w:color w:val="00B050"/>
          <w:lang w:val="fr-BE"/>
        </w:rPr>
        <w:t>en nuage</w:t>
      </w:r>
      <w:r w:rsidR="00037DDC" w:rsidRPr="00A970FF">
        <w:rPr>
          <w:color w:val="00B050"/>
          <w:lang w:val="fr-BE"/>
        </w:rPr>
        <w:t xml:space="preserve">) doit répondre aux </w:t>
      </w:r>
      <w:r w:rsidR="0082658F" w:rsidRPr="00A970FF">
        <w:rPr>
          <w:color w:val="00B050"/>
          <w:lang w:val="fr-BE"/>
        </w:rPr>
        <w:t xml:space="preserve">mêmes exigences </w:t>
      </w:r>
      <w:r w:rsidR="00DC23CA" w:rsidRPr="00A970FF">
        <w:rPr>
          <w:color w:val="00B050"/>
          <w:lang w:val="fr-BE"/>
        </w:rPr>
        <w:t>et la gestion des données doit être garantie par contrat.</w:t>
      </w:r>
    </w:p>
    <w:p w14:paraId="4F9109F1" w14:textId="77777777" w:rsidR="00B6271B" w:rsidRPr="00A970FF" w:rsidRDefault="000A446F">
      <w:pPr>
        <w:pStyle w:val="ListBullet"/>
        <w:numPr>
          <w:ilvl w:val="0"/>
          <w:numId w:val="0"/>
        </w:numPr>
        <w:pBdr>
          <w:top w:val="single" w:sz="4" w:space="1" w:color="auto"/>
          <w:left w:val="single" w:sz="4" w:space="4" w:color="auto"/>
          <w:bottom w:val="single" w:sz="4" w:space="1" w:color="auto"/>
          <w:right w:val="single" w:sz="4" w:space="4" w:color="auto"/>
        </w:pBdr>
        <w:rPr>
          <w:b/>
          <w:bCs/>
          <w:color w:val="FFC000"/>
          <w:lang w:val="fr-BE"/>
        </w:rPr>
      </w:pPr>
      <w:r w:rsidRPr="00A970FF">
        <w:rPr>
          <w:b/>
          <w:bCs/>
          <w:color w:val="FFC000"/>
          <w:lang w:val="fr-BE"/>
        </w:rPr>
        <w:t xml:space="preserve">Veillez à ce que les éléments administratifs - tels que les noms de domaine, les clés privées pour les certificats et autres cryptomonnaies - ne soient pas oubliés </w:t>
      </w:r>
      <w:r w:rsidRPr="00A970FF">
        <w:rPr>
          <w:b/>
          <w:bCs/>
          <w:color w:val="FFC000"/>
          <w:lang w:val="fr-BE"/>
        </w:rPr>
        <w:t>dans cet inventaire.</w:t>
      </w:r>
    </w:p>
    <w:p w14:paraId="1FDEECA7" w14:textId="77777777" w:rsidR="00201278" w:rsidRPr="00A970FF" w:rsidRDefault="00201278" w:rsidP="008158F2">
      <w:pPr>
        <w:pStyle w:val="Heading3"/>
        <w:rPr>
          <w:lang w:val="fr-BE"/>
        </w:rPr>
      </w:pPr>
    </w:p>
    <w:p w14:paraId="0A374755" w14:textId="77777777" w:rsidR="00B6271B" w:rsidRPr="00A970FF" w:rsidRDefault="000A446F">
      <w:pPr>
        <w:pStyle w:val="Heading3"/>
        <w:rPr>
          <w:lang w:val="fr-BE"/>
        </w:rPr>
      </w:pPr>
      <w:bookmarkStart w:id="20" w:name="_Toc169269390"/>
      <w:r w:rsidRPr="00A970FF">
        <w:rPr>
          <w:lang w:val="fr-BE"/>
        </w:rPr>
        <w:t>logiciel</w:t>
      </w:r>
      <w:bookmarkEnd w:id="20"/>
    </w:p>
    <w:p w14:paraId="05B8471F" w14:textId="77777777" w:rsidR="00B6271B" w:rsidRPr="00A970FF" w:rsidRDefault="000A446F">
      <w:pPr>
        <w:pStyle w:val="ListBullet"/>
        <w:numPr>
          <w:ilvl w:val="0"/>
          <w:numId w:val="0"/>
        </w:numPr>
        <w:jc w:val="left"/>
        <w:rPr>
          <w:lang w:val="fr-BE"/>
        </w:rPr>
      </w:pPr>
      <w:r w:rsidRPr="00A970FF">
        <w:rPr>
          <w:lang w:val="fr-BE"/>
        </w:rPr>
        <w:t xml:space="preserve">Il </w:t>
      </w:r>
      <w:r w:rsidRPr="00A970FF">
        <w:rPr>
          <w:lang w:val="fr-BE"/>
        </w:rPr>
        <w:t>convient de dresser un inventaire de tous les logiciels nécessaires aux systèmes d'information concernés. L'</w:t>
      </w:r>
      <w:r w:rsidRPr="00A970FF">
        <w:rPr>
          <w:lang w:val="fr-BE"/>
        </w:rPr>
        <w:t xml:space="preserve">inventaire </w:t>
      </w:r>
      <w:r w:rsidRPr="00A970FF">
        <w:rPr>
          <w:lang w:val="fr-BE"/>
        </w:rPr>
        <w:t>doit comprendre au moins les aspects suivants :</w:t>
      </w:r>
      <w:r w:rsidR="004C6D2B" w:rsidRPr="00A970FF">
        <w:rPr>
          <w:lang w:val="fr-BE"/>
        </w:rPr>
        <w:br/>
      </w:r>
    </w:p>
    <w:p w14:paraId="098D2F6E" w14:textId="77777777" w:rsidR="00B6271B" w:rsidRPr="00A970FF" w:rsidRDefault="000A446F">
      <w:pPr>
        <w:pStyle w:val="ListBullet"/>
        <w:numPr>
          <w:ilvl w:val="0"/>
          <w:numId w:val="9"/>
        </w:numPr>
        <w:rPr>
          <w:lang w:val="fr-BE"/>
        </w:rPr>
      </w:pPr>
      <w:r w:rsidRPr="00A970FF">
        <w:rPr>
          <w:lang w:val="fr-BE"/>
        </w:rPr>
        <w:t>Nom</w:t>
      </w:r>
    </w:p>
    <w:p w14:paraId="08614729" w14:textId="77777777" w:rsidR="00B6271B" w:rsidRPr="00A970FF" w:rsidRDefault="000A446F">
      <w:pPr>
        <w:pStyle w:val="ListBullet"/>
        <w:numPr>
          <w:ilvl w:val="0"/>
          <w:numId w:val="9"/>
        </w:numPr>
        <w:rPr>
          <w:lang w:val="fr-BE"/>
        </w:rPr>
      </w:pPr>
      <w:r w:rsidRPr="00A970FF">
        <w:rPr>
          <w:lang w:val="fr-BE"/>
        </w:rPr>
        <w:t>Description</w:t>
      </w:r>
    </w:p>
    <w:p w14:paraId="16F3AC37" w14:textId="77777777" w:rsidR="00B6271B" w:rsidRPr="00A970FF" w:rsidRDefault="000A446F">
      <w:pPr>
        <w:pStyle w:val="ListBullet"/>
        <w:numPr>
          <w:ilvl w:val="0"/>
          <w:numId w:val="9"/>
        </w:numPr>
        <w:rPr>
          <w:lang w:val="fr-BE"/>
        </w:rPr>
      </w:pPr>
      <w:r w:rsidRPr="00A970FF">
        <w:rPr>
          <w:lang w:val="fr-BE"/>
        </w:rPr>
        <w:t>Propriétaire</w:t>
      </w:r>
    </w:p>
    <w:p w14:paraId="1D2275ED" w14:textId="77777777" w:rsidR="00B6271B" w:rsidRPr="00A970FF" w:rsidRDefault="000A446F">
      <w:pPr>
        <w:pStyle w:val="ListBullet"/>
        <w:numPr>
          <w:ilvl w:val="0"/>
          <w:numId w:val="9"/>
        </w:numPr>
        <w:rPr>
          <w:lang w:val="fr-BE"/>
        </w:rPr>
      </w:pPr>
      <w:r w:rsidRPr="00A970FF">
        <w:rPr>
          <w:lang w:val="fr-BE"/>
        </w:rPr>
        <w:t>Version</w:t>
      </w:r>
    </w:p>
    <w:p w14:paraId="4E12C490" w14:textId="77777777" w:rsidR="00B6271B" w:rsidRPr="00A970FF" w:rsidRDefault="000A446F">
      <w:pPr>
        <w:pStyle w:val="ListBullet"/>
        <w:numPr>
          <w:ilvl w:val="0"/>
          <w:numId w:val="9"/>
        </w:numPr>
        <w:rPr>
          <w:lang w:val="fr-BE"/>
        </w:rPr>
      </w:pPr>
      <w:r w:rsidRPr="00A970FF">
        <w:rPr>
          <w:lang w:val="fr-BE"/>
        </w:rPr>
        <w:t xml:space="preserve">Informations sur la licence </w:t>
      </w:r>
      <w:r w:rsidR="004C6D2B" w:rsidRPr="00A970FF">
        <w:rPr>
          <w:lang w:val="fr-BE"/>
        </w:rPr>
        <w:t>(</w:t>
      </w:r>
      <w:r w:rsidR="00075F09" w:rsidRPr="00A970FF">
        <w:rPr>
          <w:lang w:val="fr-BE"/>
        </w:rPr>
        <w:t xml:space="preserve">y compris </w:t>
      </w:r>
      <w:r w:rsidR="004C6D2B" w:rsidRPr="00A970FF">
        <w:rPr>
          <w:lang w:val="fr-BE"/>
        </w:rPr>
        <w:t>la durée du contrat</w:t>
      </w:r>
      <w:r w:rsidR="00E55A09" w:rsidRPr="00A970FF">
        <w:rPr>
          <w:lang w:val="fr-BE"/>
        </w:rPr>
        <w:t>, le nombre de licences,...</w:t>
      </w:r>
      <w:r w:rsidR="004C6D2B" w:rsidRPr="00A970FF">
        <w:rPr>
          <w:lang w:val="fr-BE"/>
        </w:rPr>
        <w:t>)</w:t>
      </w:r>
    </w:p>
    <w:p w14:paraId="410B9C62" w14:textId="77777777" w:rsidR="00B6271B" w:rsidRPr="00A970FF" w:rsidRDefault="000A446F">
      <w:pPr>
        <w:pStyle w:val="ListBullet"/>
        <w:numPr>
          <w:ilvl w:val="0"/>
          <w:numId w:val="9"/>
        </w:numPr>
        <w:rPr>
          <w:lang w:val="fr-BE"/>
        </w:rPr>
      </w:pPr>
      <w:r w:rsidRPr="00A970FF">
        <w:rPr>
          <w:lang w:val="fr-BE"/>
        </w:rPr>
        <w:t xml:space="preserve">Coordonnées du fournisseur. </w:t>
      </w:r>
    </w:p>
    <w:p w14:paraId="757B2DCC" w14:textId="77777777" w:rsidR="00B6271B" w:rsidRPr="00A970FF" w:rsidRDefault="000A446F">
      <w:pPr>
        <w:pStyle w:val="ListBullet"/>
        <w:numPr>
          <w:ilvl w:val="0"/>
          <w:numId w:val="9"/>
        </w:numPr>
        <w:rPr>
          <w:lang w:val="fr-BE"/>
        </w:rPr>
      </w:pPr>
      <w:r w:rsidRPr="00A970FF">
        <w:rPr>
          <w:lang w:val="fr-BE"/>
        </w:rPr>
        <w:t>Numéro de contrat.</w:t>
      </w:r>
    </w:p>
    <w:p w14:paraId="1198CEEB" w14:textId="77777777" w:rsidR="00B6271B" w:rsidRPr="00A970FF" w:rsidRDefault="000A446F">
      <w:pPr>
        <w:pStyle w:val="ListBullet"/>
        <w:numPr>
          <w:ilvl w:val="0"/>
          <w:numId w:val="9"/>
        </w:numPr>
        <w:jc w:val="left"/>
        <w:rPr>
          <w:lang w:val="fr-BE"/>
        </w:rPr>
      </w:pPr>
      <w:r w:rsidRPr="00A970FF">
        <w:rPr>
          <w:lang w:val="fr-BE"/>
        </w:rPr>
        <w:t>En option, vous pouvez également spécifier les dates que le logiciel traite</w:t>
      </w:r>
    </w:p>
    <w:p w14:paraId="2E46BEC0" w14:textId="77777777" w:rsidR="00B6271B" w:rsidRPr="00A970FF" w:rsidRDefault="000A446F">
      <w:pPr>
        <w:pStyle w:val="ListBullet"/>
        <w:numPr>
          <w:ilvl w:val="0"/>
          <w:numId w:val="9"/>
        </w:numPr>
        <w:jc w:val="left"/>
        <w:rPr>
          <w:lang w:val="fr-BE"/>
        </w:rPr>
      </w:pPr>
      <w:r w:rsidRPr="00A970FF">
        <w:rPr>
          <w:lang w:val="fr-BE"/>
        </w:rPr>
        <w:t xml:space="preserve">Il convient de faire la distinction entre les logiciels non pris en charge et les logiciels non </w:t>
      </w:r>
      <w:r w:rsidRPr="00A970FF">
        <w:rPr>
          <w:lang w:val="fr-BE"/>
        </w:rPr>
        <w:t>autorisés.</w:t>
      </w:r>
    </w:p>
    <w:p w14:paraId="1642A6B2" w14:textId="77777777" w:rsidR="00C63F8F" w:rsidRPr="00A970FF" w:rsidRDefault="00C63F8F" w:rsidP="00C63F8F">
      <w:pPr>
        <w:pStyle w:val="ListBullet"/>
        <w:numPr>
          <w:ilvl w:val="0"/>
          <w:numId w:val="0"/>
        </w:numPr>
        <w:ind w:left="360" w:hanging="360"/>
        <w:jc w:val="left"/>
        <w:rPr>
          <w:lang w:val="fr-BE"/>
        </w:rPr>
      </w:pPr>
    </w:p>
    <w:p w14:paraId="6B109A1F" w14:textId="77777777" w:rsidR="00B6271B" w:rsidRPr="00A970FF" w:rsidRDefault="000A446F">
      <w:pPr>
        <w:pStyle w:val="ListBullet"/>
        <w:numPr>
          <w:ilvl w:val="0"/>
          <w:numId w:val="0"/>
        </w:numPr>
        <w:jc w:val="left"/>
        <w:rPr>
          <w:color w:val="00B050"/>
          <w:lang w:val="fr-BE"/>
        </w:rPr>
      </w:pPr>
      <w:r w:rsidRPr="00A970FF">
        <w:rPr>
          <w:color w:val="00B050"/>
          <w:lang w:val="fr-BE"/>
        </w:rPr>
        <w:t xml:space="preserve">Il est conseillé d'enregistrer également les spécifications techniques et les informations d'assistance, le cas échéant. Les administrateurs </w:t>
      </w:r>
      <w:r w:rsidR="002B272E" w:rsidRPr="00A970FF">
        <w:rPr>
          <w:color w:val="00B050"/>
          <w:lang w:val="fr-BE"/>
        </w:rPr>
        <w:t xml:space="preserve">externes </w:t>
      </w:r>
      <w:r w:rsidR="00231700" w:rsidRPr="00A970FF">
        <w:rPr>
          <w:color w:val="00B050"/>
          <w:lang w:val="fr-BE"/>
        </w:rPr>
        <w:t>(</w:t>
      </w:r>
      <w:r w:rsidR="008E5874" w:rsidRPr="00A970FF">
        <w:rPr>
          <w:color w:val="00B050"/>
          <w:lang w:val="fr-BE"/>
        </w:rPr>
        <w:t>SaaS</w:t>
      </w:r>
      <w:r w:rsidR="00231700" w:rsidRPr="00A970FF">
        <w:rPr>
          <w:color w:val="00B050"/>
          <w:lang w:val="fr-BE"/>
        </w:rPr>
        <w:t xml:space="preserve">) </w:t>
      </w:r>
      <w:r w:rsidR="002B272E" w:rsidRPr="00A970FF">
        <w:rPr>
          <w:color w:val="00B050"/>
          <w:lang w:val="fr-BE"/>
        </w:rPr>
        <w:t xml:space="preserve">doivent répondre aux </w:t>
      </w:r>
      <w:r w:rsidR="00B35057" w:rsidRPr="00A970FF">
        <w:rPr>
          <w:color w:val="00B050"/>
          <w:lang w:val="fr-BE"/>
        </w:rPr>
        <w:t xml:space="preserve">mêmes exigences </w:t>
      </w:r>
      <w:r w:rsidR="00811AAF" w:rsidRPr="00A970FF">
        <w:rPr>
          <w:color w:val="00B050"/>
          <w:lang w:val="fr-BE"/>
        </w:rPr>
        <w:t>et cela doit faire partie de l'accord contractuel avec l'administrateur externe</w:t>
      </w:r>
      <w:r w:rsidR="00B35057" w:rsidRPr="00A970FF">
        <w:rPr>
          <w:color w:val="00B050"/>
          <w:lang w:val="fr-BE"/>
        </w:rPr>
        <w:t>.</w:t>
      </w:r>
    </w:p>
    <w:p w14:paraId="556DE1EE" w14:textId="77777777" w:rsidR="008D35B1" w:rsidRPr="00A970FF" w:rsidRDefault="008D35B1" w:rsidP="005E189B">
      <w:pPr>
        <w:pStyle w:val="ListBullet"/>
        <w:numPr>
          <w:ilvl w:val="0"/>
          <w:numId w:val="0"/>
        </w:numPr>
        <w:jc w:val="left"/>
        <w:rPr>
          <w:color w:val="00B050"/>
          <w:lang w:val="fr-BE"/>
        </w:rPr>
      </w:pPr>
    </w:p>
    <w:p w14:paraId="52B656F2" w14:textId="77777777" w:rsidR="005E189B" w:rsidRPr="00A970FF" w:rsidRDefault="005E189B" w:rsidP="005E189B">
      <w:pPr>
        <w:pStyle w:val="ListBullet"/>
        <w:numPr>
          <w:ilvl w:val="0"/>
          <w:numId w:val="0"/>
        </w:numPr>
        <w:ind w:left="360" w:hanging="360"/>
        <w:rPr>
          <w:lang w:val="fr-BE"/>
        </w:rPr>
      </w:pPr>
    </w:p>
    <w:p w14:paraId="7D150011" w14:textId="77777777" w:rsidR="001F0DFE" w:rsidRPr="00A970FF" w:rsidRDefault="001F0DFE" w:rsidP="005E189B">
      <w:pPr>
        <w:pStyle w:val="ListBullet"/>
        <w:numPr>
          <w:ilvl w:val="0"/>
          <w:numId w:val="0"/>
        </w:numPr>
        <w:rPr>
          <w:color w:val="00B050"/>
          <w:lang w:val="fr-BE"/>
        </w:rPr>
      </w:pPr>
    </w:p>
    <w:p w14:paraId="76F59750" w14:textId="77777777" w:rsidR="00B6271B" w:rsidRPr="00A970FF" w:rsidRDefault="000A446F">
      <w:pPr>
        <w:pStyle w:val="ListBullet"/>
        <w:numPr>
          <w:ilvl w:val="0"/>
          <w:numId w:val="0"/>
        </w:numPr>
        <w:pBdr>
          <w:top w:val="single" w:sz="4" w:space="1" w:color="auto"/>
          <w:left w:val="single" w:sz="4" w:space="4" w:color="auto"/>
          <w:bottom w:val="single" w:sz="4" w:space="1" w:color="auto"/>
          <w:right w:val="single" w:sz="4" w:space="4" w:color="auto"/>
        </w:pBdr>
        <w:ind w:left="360" w:hanging="360"/>
        <w:jc w:val="left"/>
        <w:rPr>
          <w:b/>
          <w:bCs/>
          <w:lang w:val="fr-BE"/>
        </w:rPr>
      </w:pPr>
      <w:r w:rsidRPr="00A970FF">
        <w:rPr>
          <w:b/>
          <w:bCs/>
          <w:color w:val="4DC0E3" w:themeColor="accent3"/>
          <w:lang w:val="fr-BE"/>
        </w:rPr>
        <w:t xml:space="preserve">[Le service responsable] </w:t>
      </w:r>
      <w:r w:rsidR="001F0DFE" w:rsidRPr="00A970FF">
        <w:rPr>
          <w:b/>
          <w:bCs/>
          <w:lang w:val="fr-BE"/>
        </w:rPr>
        <w:t xml:space="preserve">doit vérifier l'inventaire des </w:t>
      </w:r>
      <w:r w:rsidR="00C43FCE" w:rsidRPr="00A970FF">
        <w:rPr>
          <w:b/>
          <w:bCs/>
          <w:lang w:val="fr-BE"/>
        </w:rPr>
        <w:t xml:space="preserve">biens </w:t>
      </w:r>
      <w:r w:rsidR="001F0DFE" w:rsidRPr="00A970FF">
        <w:rPr>
          <w:b/>
          <w:bCs/>
          <w:lang w:val="fr-BE"/>
        </w:rPr>
        <w:t xml:space="preserve">tous les </w:t>
      </w:r>
      <w:r w:rsidR="001F0DFE" w:rsidRPr="00A970FF">
        <w:rPr>
          <w:b/>
          <w:bCs/>
          <w:color w:val="4DC0E3" w:themeColor="accent3"/>
          <w:lang w:val="fr-BE"/>
        </w:rPr>
        <w:t xml:space="preserve">six </w:t>
      </w:r>
      <w:r w:rsidR="001F0DFE" w:rsidRPr="00A970FF">
        <w:rPr>
          <w:b/>
          <w:bCs/>
          <w:lang w:val="fr-BE"/>
        </w:rPr>
        <w:t>mois ou plus souvent.</w:t>
      </w:r>
    </w:p>
    <w:p w14:paraId="46BAC23C" w14:textId="77777777" w:rsidR="00B6271B" w:rsidRPr="00A970FF" w:rsidRDefault="000A446F">
      <w:pPr>
        <w:pStyle w:val="Heading1"/>
        <w:rPr>
          <w:lang w:val="fr-BE"/>
        </w:rPr>
      </w:pPr>
      <w:bookmarkStart w:id="21" w:name="_Toc169269391"/>
      <w:r w:rsidRPr="00A970FF">
        <w:rPr>
          <w:lang w:val="fr-BE"/>
        </w:rPr>
        <w:t>Utilisation et entretien</w:t>
      </w:r>
      <w:bookmarkEnd w:id="21"/>
    </w:p>
    <w:p w14:paraId="05BA607A" w14:textId="77777777" w:rsidR="00B6271B" w:rsidRPr="00A970FF" w:rsidRDefault="000A446F">
      <w:pPr>
        <w:pStyle w:val="Heading2"/>
        <w:rPr>
          <w:lang w:val="fr-BE"/>
        </w:rPr>
      </w:pPr>
      <w:bookmarkStart w:id="22" w:name="_Toc169269392"/>
      <w:r w:rsidRPr="00A970FF">
        <w:rPr>
          <w:lang w:val="fr-BE"/>
        </w:rPr>
        <w:t>Utilisation</w:t>
      </w:r>
      <w:bookmarkEnd w:id="22"/>
    </w:p>
    <w:p w14:paraId="5A13D247" w14:textId="77777777" w:rsidR="00B6271B" w:rsidRPr="00A970FF" w:rsidRDefault="000A446F">
      <w:pPr>
        <w:pStyle w:val="ListBullet"/>
        <w:numPr>
          <w:ilvl w:val="0"/>
          <w:numId w:val="34"/>
        </w:numPr>
        <w:rPr>
          <w:lang w:val="fr-BE"/>
        </w:rPr>
      </w:pPr>
      <w:r w:rsidRPr="00A970FF">
        <w:rPr>
          <w:lang w:val="fr-BE"/>
        </w:rPr>
        <w:t xml:space="preserve">Les utilisateurs doivent manipuler tous les </w:t>
      </w:r>
      <w:r w:rsidR="00C43FCE" w:rsidRPr="00A970FF">
        <w:rPr>
          <w:lang w:val="fr-BE"/>
        </w:rPr>
        <w:t xml:space="preserve">actifs </w:t>
      </w:r>
      <w:r w:rsidRPr="00A970FF">
        <w:rPr>
          <w:lang w:val="fr-BE"/>
        </w:rPr>
        <w:t xml:space="preserve">avec précaution. </w:t>
      </w:r>
    </w:p>
    <w:p w14:paraId="4576E335" w14:textId="77777777" w:rsidR="00B6271B" w:rsidRPr="00A970FF" w:rsidRDefault="00702249">
      <w:pPr>
        <w:pStyle w:val="ListBullet"/>
        <w:tabs>
          <w:tab w:val="clear" w:pos="360"/>
          <w:tab w:val="num" w:pos="720"/>
        </w:tabs>
        <w:ind w:left="720"/>
        <w:rPr>
          <w:lang w:val="fr-BE"/>
        </w:rPr>
      </w:pPr>
      <w:r w:rsidRPr="00A970FF">
        <w:rPr>
          <w:lang w:val="fr-BE"/>
        </w:rPr>
        <w:t xml:space="preserve">Des inspections </w:t>
      </w:r>
      <w:r w:rsidRPr="00A970FF">
        <w:rPr>
          <w:b/>
          <w:bCs/>
          <w:color w:val="4DC0E3" w:themeColor="accent3"/>
          <w:lang w:val="fr-BE"/>
        </w:rPr>
        <w:t>[semestrielles</w:t>
      </w:r>
      <w:r w:rsidR="000A446F" w:rsidRPr="00A970FF">
        <w:rPr>
          <w:b/>
          <w:bCs/>
          <w:color w:val="4DC0E3" w:themeColor="accent3"/>
          <w:lang w:val="fr-BE"/>
        </w:rPr>
        <w:t xml:space="preserve">] </w:t>
      </w:r>
      <w:r w:rsidRPr="00A970FF">
        <w:rPr>
          <w:lang w:val="fr-BE"/>
        </w:rPr>
        <w:t xml:space="preserve">ou plus fréquentes de chaque </w:t>
      </w:r>
      <w:r w:rsidR="00C43FCE" w:rsidRPr="00A970FF">
        <w:rPr>
          <w:lang w:val="fr-BE"/>
        </w:rPr>
        <w:t xml:space="preserve">actif </w:t>
      </w:r>
      <w:r w:rsidRPr="00A970FF">
        <w:rPr>
          <w:lang w:val="fr-BE"/>
        </w:rPr>
        <w:t>doivent être effectuées en personne ou à distance, sauf exception autorisée par la direction du contrôle.</w:t>
      </w:r>
    </w:p>
    <w:p w14:paraId="7CF733EE" w14:textId="77777777" w:rsidR="00B6271B" w:rsidRPr="00A970FF" w:rsidRDefault="000A446F">
      <w:pPr>
        <w:pStyle w:val="ListBullet"/>
        <w:tabs>
          <w:tab w:val="clear" w:pos="360"/>
          <w:tab w:val="num" w:pos="720"/>
        </w:tabs>
        <w:ind w:left="720"/>
        <w:rPr>
          <w:lang w:val="fr-BE"/>
        </w:rPr>
      </w:pPr>
      <w:r w:rsidRPr="00A970FF">
        <w:rPr>
          <w:lang w:val="fr-BE"/>
        </w:rPr>
        <w:t>Il incombe au propriétaire de l'</w:t>
      </w:r>
      <w:r w:rsidR="00C43FCE" w:rsidRPr="00A970FF">
        <w:rPr>
          <w:lang w:val="fr-BE"/>
        </w:rPr>
        <w:t xml:space="preserve">actif </w:t>
      </w:r>
      <w:r w:rsidRPr="00A970FF">
        <w:rPr>
          <w:lang w:val="fr-BE"/>
        </w:rPr>
        <w:t xml:space="preserve">de.. : </w:t>
      </w:r>
    </w:p>
    <w:p w14:paraId="32901CD6" w14:textId="77777777" w:rsidR="00B6271B" w:rsidRPr="00A970FF" w:rsidRDefault="000A446F">
      <w:pPr>
        <w:pStyle w:val="ListBullet"/>
        <w:numPr>
          <w:ilvl w:val="0"/>
          <w:numId w:val="38"/>
        </w:numPr>
        <w:rPr>
          <w:lang w:val="fr-BE"/>
        </w:rPr>
      </w:pPr>
      <w:r w:rsidRPr="00A970FF">
        <w:rPr>
          <w:lang w:val="fr-BE"/>
        </w:rPr>
        <w:t xml:space="preserve">Garder le contrôle du </w:t>
      </w:r>
      <w:r w:rsidR="00C43FCE" w:rsidRPr="00A970FF">
        <w:rPr>
          <w:lang w:val="fr-BE"/>
        </w:rPr>
        <w:t>bien</w:t>
      </w:r>
      <w:r w:rsidRPr="00A970FF">
        <w:rPr>
          <w:lang w:val="fr-BE"/>
        </w:rPr>
        <w:t xml:space="preserve">. </w:t>
      </w:r>
    </w:p>
    <w:p w14:paraId="5DAEFC75" w14:textId="77777777" w:rsidR="00B6271B" w:rsidRPr="00A970FF" w:rsidRDefault="000A446F">
      <w:pPr>
        <w:pStyle w:val="ListBullet"/>
        <w:numPr>
          <w:ilvl w:val="0"/>
          <w:numId w:val="38"/>
        </w:numPr>
        <w:rPr>
          <w:lang w:val="fr-BE"/>
        </w:rPr>
      </w:pPr>
      <w:r w:rsidRPr="00A970FF">
        <w:rPr>
          <w:lang w:val="fr-BE"/>
        </w:rPr>
        <w:t xml:space="preserve">Contactez </w:t>
      </w:r>
      <w:r w:rsidR="007023CC" w:rsidRPr="00A970FF">
        <w:rPr>
          <w:lang w:val="fr-BE"/>
        </w:rPr>
        <w:t xml:space="preserve">[le service compétent] </w:t>
      </w:r>
      <w:r w:rsidRPr="00A970FF">
        <w:rPr>
          <w:lang w:val="fr-BE"/>
        </w:rPr>
        <w:t xml:space="preserve">en cas de problèmes tels que des dysfonctionnements, des réparations nécessaires, des équipements sous-utilisés ou la perte d'équipements.  </w:t>
      </w:r>
    </w:p>
    <w:p w14:paraId="1D17EF9F" w14:textId="77777777" w:rsidR="00B6271B" w:rsidRPr="00A970FF" w:rsidRDefault="000A446F">
      <w:pPr>
        <w:pStyle w:val="Heading2"/>
        <w:rPr>
          <w:lang w:val="fr-BE"/>
        </w:rPr>
      </w:pPr>
      <w:bookmarkStart w:id="23" w:name="_Toc169269393"/>
      <w:r w:rsidRPr="00A970FF">
        <w:rPr>
          <w:lang w:val="fr-BE"/>
        </w:rPr>
        <w:t>Maintenance préventive</w:t>
      </w:r>
      <w:bookmarkEnd w:id="23"/>
      <w:r w:rsidR="000264D1" w:rsidRPr="00A970FF">
        <w:rPr>
          <w:lang w:val="fr-BE"/>
        </w:rPr>
        <w:br/>
      </w:r>
    </w:p>
    <w:p w14:paraId="3A505571" w14:textId="77777777" w:rsidR="00B6271B" w:rsidRPr="00A970FF" w:rsidRDefault="000A446F">
      <w:pPr>
        <w:pStyle w:val="ListBullet"/>
        <w:numPr>
          <w:ilvl w:val="0"/>
          <w:numId w:val="4"/>
        </w:numPr>
        <w:jc w:val="left"/>
        <w:rPr>
          <w:lang w:val="fr-BE"/>
        </w:rPr>
      </w:pPr>
      <w:r w:rsidRPr="00A970FF">
        <w:rPr>
          <w:lang w:val="fr-BE"/>
        </w:rPr>
        <w:t xml:space="preserve">Une </w:t>
      </w:r>
      <w:r w:rsidRPr="00A970FF">
        <w:rPr>
          <w:lang w:val="fr-BE"/>
        </w:rPr>
        <w:t xml:space="preserve">maintenance et des mises à jour régulières </w:t>
      </w:r>
      <w:r w:rsidR="00E77082" w:rsidRPr="00A970FF">
        <w:rPr>
          <w:lang w:val="fr-BE"/>
        </w:rPr>
        <w:t xml:space="preserve">des terminaux (ordinateurs portables, ordinateurs de bureau, stations de travail, serveurs, ....) </w:t>
      </w:r>
      <w:r w:rsidRPr="00A970FF">
        <w:rPr>
          <w:lang w:val="fr-BE"/>
        </w:rPr>
        <w:t xml:space="preserve">doivent être effectuées pour garantir la sécurité et les performances des </w:t>
      </w:r>
      <w:r w:rsidR="00D856C9" w:rsidRPr="00A970FF">
        <w:rPr>
          <w:lang w:val="fr-BE"/>
        </w:rPr>
        <w:t>actifs</w:t>
      </w:r>
      <w:r w:rsidR="0083485D" w:rsidRPr="00A970FF">
        <w:rPr>
          <w:lang w:val="fr-BE"/>
        </w:rPr>
        <w:t xml:space="preserve">, comme décrit dans </w:t>
      </w:r>
      <w:r w:rsidR="000702F0" w:rsidRPr="00A970FF">
        <w:rPr>
          <w:lang w:val="fr-BE"/>
        </w:rPr>
        <w:t xml:space="preserve">la </w:t>
      </w:r>
      <w:hyperlink r:id="rId16" w:history="1">
        <w:r w:rsidR="000702F0" w:rsidRPr="00A970FF">
          <w:rPr>
            <w:rStyle w:val="Hyperlink"/>
            <w:lang w:val="fr-BE"/>
          </w:rPr>
          <w:t>politique relative à la gestion des vulnérabilités et des correctifs.</w:t>
        </w:r>
      </w:hyperlink>
    </w:p>
    <w:p w14:paraId="36EAB01C" w14:textId="77777777" w:rsidR="00B6271B" w:rsidRPr="00A970FF" w:rsidRDefault="000A446F">
      <w:pPr>
        <w:pStyle w:val="ListBullet"/>
        <w:numPr>
          <w:ilvl w:val="0"/>
          <w:numId w:val="4"/>
        </w:numPr>
        <w:jc w:val="left"/>
        <w:rPr>
          <w:lang w:val="fr-BE"/>
        </w:rPr>
      </w:pPr>
      <w:r w:rsidRPr="00A970FF">
        <w:rPr>
          <w:lang w:val="fr-BE"/>
        </w:rPr>
        <w:t xml:space="preserve">Tous les travaux d'entretien doivent être </w:t>
      </w:r>
      <w:r w:rsidR="00244781" w:rsidRPr="00A970FF">
        <w:rPr>
          <w:lang w:val="fr-BE"/>
        </w:rPr>
        <w:t>documentés</w:t>
      </w:r>
      <w:r w:rsidRPr="00A970FF">
        <w:rPr>
          <w:lang w:val="fr-BE"/>
        </w:rPr>
        <w:t>.</w:t>
      </w:r>
      <w:r w:rsidR="007900A4" w:rsidRPr="00A970FF">
        <w:rPr>
          <w:lang w:val="fr-BE"/>
        </w:rPr>
        <w:t xml:space="preserve">  Cette documentation peut être conservée dans un registre séparé ou dans l'inventaire déjà existant.  </w:t>
      </w:r>
      <w:r w:rsidR="000264D1" w:rsidRPr="00A970FF">
        <w:rPr>
          <w:lang w:val="fr-BE"/>
        </w:rPr>
        <w:br/>
      </w:r>
      <w:r w:rsidR="007900A4" w:rsidRPr="00A970FF">
        <w:rPr>
          <w:lang w:val="fr-BE"/>
        </w:rPr>
        <w:t xml:space="preserve">  </w:t>
      </w:r>
    </w:p>
    <w:p w14:paraId="6472F6C4" w14:textId="77777777" w:rsidR="00B6271B" w:rsidRPr="00A970FF" w:rsidRDefault="000A446F">
      <w:pPr>
        <w:pStyle w:val="Heading2"/>
        <w:rPr>
          <w:lang w:val="fr-BE"/>
        </w:rPr>
      </w:pPr>
      <w:bookmarkStart w:id="24" w:name="_Toc169269394"/>
      <w:r w:rsidRPr="00A970FF">
        <w:rPr>
          <w:lang w:val="fr-BE"/>
        </w:rPr>
        <w:t>Maintenance corrective</w:t>
      </w:r>
      <w:bookmarkEnd w:id="24"/>
    </w:p>
    <w:p w14:paraId="297199D1" w14:textId="77777777" w:rsidR="00B6271B" w:rsidRPr="00A970FF" w:rsidRDefault="000A446F">
      <w:pPr>
        <w:pStyle w:val="ListBullet"/>
        <w:numPr>
          <w:ilvl w:val="0"/>
          <w:numId w:val="27"/>
        </w:numPr>
        <w:jc w:val="left"/>
        <w:rPr>
          <w:lang w:val="fr-BE"/>
        </w:rPr>
      </w:pPr>
      <w:r w:rsidRPr="00A970FF">
        <w:rPr>
          <w:lang w:val="fr-BE"/>
        </w:rPr>
        <w:t xml:space="preserve">Tout défaut ou incident de sécurité lié aux </w:t>
      </w:r>
      <w:r w:rsidR="00D856C9" w:rsidRPr="00A970FF">
        <w:rPr>
          <w:lang w:val="fr-BE"/>
        </w:rPr>
        <w:t xml:space="preserve">actifs </w:t>
      </w:r>
      <w:r w:rsidRPr="00A970FF">
        <w:rPr>
          <w:lang w:val="fr-BE"/>
        </w:rPr>
        <w:t>doit être traité et do</w:t>
      </w:r>
      <w:r w:rsidRPr="00A970FF">
        <w:rPr>
          <w:lang w:val="fr-BE"/>
        </w:rPr>
        <w:t xml:space="preserve">cumenté immédiatement. </w:t>
      </w:r>
    </w:p>
    <w:p w14:paraId="0626ADE3" w14:textId="77777777" w:rsidR="00B6271B" w:rsidRPr="00A970FF" w:rsidRDefault="000A446F">
      <w:pPr>
        <w:pStyle w:val="ListBullet"/>
        <w:numPr>
          <w:ilvl w:val="0"/>
          <w:numId w:val="27"/>
        </w:numPr>
        <w:jc w:val="left"/>
        <w:rPr>
          <w:lang w:val="fr-BE"/>
        </w:rPr>
      </w:pPr>
      <w:r w:rsidRPr="00A970FF">
        <w:rPr>
          <w:lang w:val="fr-BE"/>
        </w:rPr>
        <w:t>Les incidents doivent être analysés et des mesures correctives appropriées doivent être prises pour éviter qu'ils ne se reproduisent.</w:t>
      </w:r>
    </w:p>
    <w:p w14:paraId="14E99178" w14:textId="77777777" w:rsidR="00B6271B" w:rsidRPr="00A970FF" w:rsidRDefault="000A446F">
      <w:pPr>
        <w:pStyle w:val="Heading1"/>
        <w:rPr>
          <w:lang w:val="fr-BE"/>
        </w:rPr>
      </w:pPr>
      <w:bookmarkStart w:id="25" w:name="_Toc169269395"/>
      <w:r w:rsidRPr="00A970FF">
        <w:rPr>
          <w:lang w:val="fr-BE"/>
        </w:rPr>
        <w:t xml:space="preserve">Sécurité des </w:t>
      </w:r>
      <w:r w:rsidRPr="00A970FF">
        <w:rPr>
          <w:lang w:val="fr-BE"/>
        </w:rPr>
        <w:t>actifs</w:t>
      </w:r>
      <w:bookmarkEnd w:id="25"/>
    </w:p>
    <w:p w14:paraId="5F7E5E51" w14:textId="77777777" w:rsidR="00B6271B" w:rsidRPr="00A970FF" w:rsidRDefault="000A446F">
      <w:pPr>
        <w:pStyle w:val="ListBullet"/>
        <w:numPr>
          <w:ilvl w:val="0"/>
          <w:numId w:val="0"/>
        </w:numPr>
        <w:ind w:left="360" w:hanging="360"/>
        <w:jc w:val="left"/>
        <w:rPr>
          <w:color w:val="6782B4" w:themeColor="accent2"/>
          <w:sz w:val="20"/>
          <w:szCs w:val="24"/>
          <w:lang w:val="fr-BE"/>
        </w:rPr>
      </w:pPr>
      <w:bookmarkStart w:id="26" w:name="_Toc169269396"/>
      <w:r w:rsidRPr="00A970FF">
        <w:rPr>
          <w:rStyle w:val="Heading2Char"/>
          <w:lang w:val="fr-BE"/>
        </w:rPr>
        <w:t>Sécurité physique</w:t>
      </w:r>
      <w:bookmarkEnd w:id="26"/>
    </w:p>
    <w:p w14:paraId="0DF52C56" w14:textId="77777777" w:rsidR="00B6271B" w:rsidRPr="00A970FF" w:rsidRDefault="000A446F">
      <w:pPr>
        <w:pStyle w:val="ListBullet"/>
        <w:numPr>
          <w:ilvl w:val="0"/>
          <w:numId w:val="0"/>
        </w:numPr>
        <w:jc w:val="left"/>
        <w:rPr>
          <w:lang w:val="fr-BE"/>
        </w:rPr>
      </w:pPr>
      <w:r w:rsidRPr="00A970FF">
        <w:rPr>
          <w:lang w:val="fr-BE"/>
        </w:rPr>
        <w:t>Les actifs doivent être protégés physiquement contre l'accès</w:t>
      </w:r>
      <w:r w:rsidRPr="00A970FF">
        <w:rPr>
          <w:lang w:val="fr-BE"/>
        </w:rPr>
        <w:t xml:space="preserve"> non autorisé, le vol et les dommages par des mesures telles que le contrôle d'accès, les serrures et les zones de stockage sécurisées.</w:t>
      </w:r>
    </w:p>
    <w:p w14:paraId="06A93944" w14:textId="77777777" w:rsidR="007023CC" w:rsidRPr="00A970FF" w:rsidRDefault="007023CC" w:rsidP="007023CC">
      <w:pPr>
        <w:pStyle w:val="ListBullet"/>
        <w:numPr>
          <w:ilvl w:val="0"/>
          <w:numId w:val="0"/>
        </w:numPr>
        <w:ind w:left="360" w:hanging="360"/>
        <w:jc w:val="left"/>
        <w:rPr>
          <w:lang w:val="fr-BE"/>
        </w:rPr>
      </w:pPr>
    </w:p>
    <w:p w14:paraId="48FD95B2" w14:textId="77777777" w:rsidR="000702F0" w:rsidRPr="00A970FF" w:rsidRDefault="000702F0" w:rsidP="007023CC">
      <w:pPr>
        <w:pStyle w:val="ListBullet"/>
        <w:numPr>
          <w:ilvl w:val="0"/>
          <w:numId w:val="0"/>
        </w:numPr>
        <w:jc w:val="left"/>
        <w:rPr>
          <w:rStyle w:val="Heading2Char"/>
          <w:lang w:val="fr-BE"/>
        </w:rPr>
      </w:pPr>
    </w:p>
    <w:p w14:paraId="11B289BB" w14:textId="77777777" w:rsidR="00B6271B" w:rsidRPr="00A970FF" w:rsidRDefault="000A446F">
      <w:pPr>
        <w:pStyle w:val="ListBullet"/>
        <w:numPr>
          <w:ilvl w:val="0"/>
          <w:numId w:val="0"/>
        </w:numPr>
        <w:jc w:val="left"/>
        <w:rPr>
          <w:lang w:val="fr-BE"/>
        </w:rPr>
      </w:pPr>
      <w:r w:rsidRPr="00A970FF">
        <w:rPr>
          <w:color w:val="6782B4" w:themeColor="accent2"/>
          <w:sz w:val="20"/>
          <w:szCs w:val="24"/>
          <w:lang w:val="fr-BE"/>
        </w:rPr>
        <w:br/>
      </w:r>
      <w:bookmarkStart w:id="27" w:name="_Toc169269397"/>
      <w:r w:rsidRPr="00A970FF">
        <w:rPr>
          <w:rStyle w:val="Heading2Char"/>
          <w:lang w:val="fr-BE"/>
        </w:rPr>
        <w:t>Sécurité du réseau</w:t>
      </w:r>
      <w:bookmarkEnd w:id="27"/>
      <w:r w:rsidRPr="00A970FF">
        <w:rPr>
          <w:rStyle w:val="Heading2Char"/>
          <w:lang w:val="fr-BE"/>
        </w:rPr>
        <w:t xml:space="preserve"> </w:t>
      </w:r>
      <w:r w:rsidRPr="00A970FF">
        <w:rPr>
          <w:lang w:val="fr-BE"/>
        </w:rPr>
        <w:t>Il convient de segmenter le réseau afin de séparer les composants critiques du SIGC des autres seg</w:t>
      </w:r>
      <w:r w:rsidRPr="00A970FF">
        <w:rPr>
          <w:lang w:val="fr-BE"/>
        </w:rPr>
        <w:t>ments du réseau. Des pare-feu, des systèmes de notification d'intrusion (IDS) et d'autres mesures de sécurité du réseau doivent être mis en œuvre</w:t>
      </w:r>
      <w:r w:rsidR="000702F0" w:rsidRPr="00A970FF">
        <w:rPr>
          <w:lang w:val="fr-BE"/>
        </w:rPr>
        <w:t xml:space="preserve">, conformément à </w:t>
      </w:r>
      <w:hyperlink r:id="rId17" w:history="1">
        <w:r w:rsidR="000702F0" w:rsidRPr="00A970FF">
          <w:rPr>
            <w:lang w:val="fr-BE"/>
          </w:rPr>
          <w:t xml:space="preserve">la </w:t>
        </w:r>
      </w:hyperlink>
      <w:hyperlink r:id="rId18" w:history="1">
        <w:r w:rsidR="000702F0" w:rsidRPr="00A970FF">
          <w:rPr>
            <w:rStyle w:val="Hyperlink"/>
            <w:lang w:val="fr-BE"/>
          </w:rPr>
          <w:t>politique de sécurité du réseau</w:t>
        </w:r>
      </w:hyperlink>
      <w:r w:rsidRPr="00A970FF">
        <w:rPr>
          <w:lang w:val="fr-BE"/>
        </w:rPr>
        <w:t>, afin de protéger l'intégrité et la disponibilité des réseaux.</w:t>
      </w:r>
    </w:p>
    <w:p w14:paraId="2D0F4829" w14:textId="77777777" w:rsidR="00A970FF" w:rsidRDefault="00A970FF">
      <w:pPr>
        <w:widowControl/>
        <w:autoSpaceDE/>
        <w:autoSpaceDN/>
        <w:rPr>
          <w:rFonts w:ascii="Arial" w:eastAsiaTheme="majorEastAsia" w:hAnsi="Arial" w:cs="Times New Roman (Titres CS)"/>
          <w:b/>
          <w:caps/>
          <w:color w:val="515C9A" w:themeColor="accent1"/>
          <w:szCs w:val="26"/>
          <w:lang w:val="fr-BE"/>
        </w:rPr>
      </w:pPr>
      <w:r>
        <w:rPr>
          <w:lang w:val="fr-BE"/>
        </w:rPr>
        <w:br w:type="page"/>
      </w:r>
    </w:p>
    <w:p w14:paraId="095A7E0A" w14:textId="5951AAB8" w:rsidR="00B6271B" w:rsidRPr="00A970FF" w:rsidRDefault="000A446F">
      <w:pPr>
        <w:pStyle w:val="Heading2"/>
        <w:rPr>
          <w:lang w:val="fr-BE"/>
        </w:rPr>
      </w:pPr>
      <w:bookmarkStart w:id="28" w:name="_Toc169269398"/>
      <w:r w:rsidRPr="00A970FF">
        <w:rPr>
          <w:lang w:val="fr-BE"/>
        </w:rPr>
        <w:lastRenderedPageBreak/>
        <w:t>Gestion de l'accès</w:t>
      </w:r>
      <w:bookmarkEnd w:id="28"/>
      <w:r w:rsidRPr="00A970FF">
        <w:rPr>
          <w:lang w:val="fr-BE"/>
        </w:rPr>
        <w:br/>
      </w:r>
    </w:p>
    <w:p w14:paraId="6FA1F476" w14:textId="77777777" w:rsidR="00B6271B" w:rsidRPr="00A970FF" w:rsidRDefault="000A446F">
      <w:pPr>
        <w:pStyle w:val="ListBullet"/>
        <w:numPr>
          <w:ilvl w:val="0"/>
          <w:numId w:val="0"/>
        </w:numPr>
        <w:jc w:val="left"/>
        <w:rPr>
          <w:lang w:val="fr-BE"/>
        </w:rPr>
      </w:pPr>
      <w:r w:rsidRPr="00A970FF">
        <w:rPr>
          <w:lang w:val="fr-BE"/>
        </w:rPr>
        <w:t xml:space="preserve">L'accès aux biens doit être </w:t>
      </w:r>
      <w:r w:rsidR="001C6290" w:rsidRPr="00A970FF">
        <w:rPr>
          <w:lang w:val="fr-BE"/>
        </w:rPr>
        <w:t xml:space="preserve">géré conformément à la </w:t>
      </w:r>
      <w:hyperlink r:id="rId19" w:history="1">
        <w:r w:rsidR="001C6290" w:rsidRPr="00A970FF">
          <w:rPr>
            <w:rStyle w:val="Hyperlink"/>
            <w:lang w:val="fr-BE"/>
          </w:rPr>
          <w:t xml:space="preserve">politique d'accès de </w:t>
        </w:r>
      </w:hyperlink>
      <w:hyperlink r:id="rId20" w:history="1">
        <w:r w:rsidR="001C6290" w:rsidRPr="00A970FF">
          <w:rPr>
            <w:lang w:val="fr-BE"/>
          </w:rPr>
          <w:t>l</w:t>
        </w:r>
      </w:hyperlink>
      <w:r w:rsidR="001C6290" w:rsidRPr="00A970FF">
        <w:rPr>
          <w:lang w:val="fr-BE"/>
        </w:rPr>
        <w:t xml:space="preserve">'organisation et </w:t>
      </w:r>
      <w:r w:rsidRPr="00A970FF">
        <w:rPr>
          <w:lang w:val="fr-BE"/>
        </w:rPr>
        <w:t>aux responsabilités des utilisateurs.  Les mécan</w:t>
      </w:r>
      <w:r w:rsidRPr="00A970FF">
        <w:rPr>
          <w:lang w:val="fr-BE"/>
        </w:rPr>
        <w:t xml:space="preserve">ismes d'authentification et d'autorisation doivent être appliqués conformément </w:t>
      </w:r>
      <w:r w:rsidR="001C6290" w:rsidRPr="00A970FF">
        <w:rPr>
          <w:lang w:val="fr-BE"/>
        </w:rPr>
        <w:t xml:space="preserve">à la </w:t>
      </w:r>
      <w:hyperlink r:id="rId21" w:history="1">
        <w:r w:rsidR="001C6290" w:rsidRPr="00A970FF">
          <w:rPr>
            <w:rStyle w:val="Hyperlink"/>
            <w:lang w:val="fr-BE"/>
          </w:rPr>
          <w:t xml:space="preserve">politique de </w:t>
        </w:r>
      </w:hyperlink>
      <w:hyperlink r:id="rId22" w:history="1">
        <w:r w:rsidR="001C6290" w:rsidRPr="00A970FF">
          <w:rPr>
            <w:lang w:val="fr-BE"/>
          </w:rPr>
          <w:t>l</w:t>
        </w:r>
      </w:hyperlink>
      <w:r w:rsidR="001C6290" w:rsidRPr="00A970FF">
        <w:rPr>
          <w:lang w:val="fr-BE"/>
        </w:rPr>
        <w:t xml:space="preserve">'organisation en </w:t>
      </w:r>
      <w:hyperlink r:id="rId23" w:history="1">
        <w:r w:rsidR="001C6290" w:rsidRPr="00A970FF">
          <w:rPr>
            <w:rStyle w:val="Hyperlink"/>
            <w:lang w:val="fr-BE"/>
          </w:rPr>
          <w:t>matière de mots de passe</w:t>
        </w:r>
      </w:hyperlink>
      <w:r w:rsidRPr="00A970FF">
        <w:rPr>
          <w:lang w:val="fr-BE"/>
        </w:rPr>
        <w:t>.</w:t>
      </w:r>
    </w:p>
    <w:p w14:paraId="332C40DD" w14:textId="77777777" w:rsidR="00B6271B" w:rsidRPr="00A970FF" w:rsidRDefault="000A446F">
      <w:pPr>
        <w:pStyle w:val="Heading2"/>
        <w:rPr>
          <w:lang w:val="fr-BE"/>
        </w:rPr>
      </w:pPr>
      <w:bookmarkStart w:id="29" w:name="_Toc169269399"/>
      <w:r w:rsidRPr="00A970FF">
        <w:rPr>
          <w:lang w:val="fr-BE"/>
        </w:rPr>
        <w:t>Protection des données</w:t>
      </w:r>
      <w:bookmarkEnd w:id="29"/>
      <w:r w:rsidRPr="00A970FF">
        <w:rPr>
          <w:lang w:val="fr-BE"/>
        </w:rPr>
        <w:br/>
      </w:r>
    </w:p>
    <w:p w14:paraId="43C12AA3" w14:textId="77777777" w:rsidR="00B6271B" w:rsidRPr="00A970FF" w:rsidRDefault="000A446F">
      <w:pPr>
        <w:pStyle w:val="ListBullet"/>
        <w:numPr>
          <w:ilvl w:val="0"/>
          <w:numId w:val="0"/>
        </w:numPr>
        <w:jc w:val="left"/>
        <w:rPr>
          <w:lang w:val="fr-BE"/>
        </w:rPr>
      </w:pPr>
      <w:r w:rsidRPr="00A970FF">
        <w:rPr>
          <w:lang w:val="fr-BE"/>
        </w:rPr>
        <w:t>Les données sensibles doivent être cryptées lors de leur transfert et de leur stockage afin d'en garantir la confidentialité. Des sauvegardes des données critiques doivent être effectuées régulièrement</w:t>
      </w:r>
      <w:r w:rsidR="00CF0058" w:rsidRPr="00A970FF">
        <w:rPr>
          <w:lang w:val="fr-BE"/>
        </w:rPr>
        <w:t xml:space="preserve">, conformément à la </w:t>
      </w:r>
      <w:hyperlink r:id="rId24" w:history="1">
        <w:r w:rsidR="00CF0058" w:rsidRPr="00A970FF">
          <w:rPr>
            <w:rStyle w:val="Hyperlink"/>
            <w:lang w:val="fr-BE"/>
          </w:rPr>
          <w:t>politique de sauvegarde et de récupération.</w:t>
        </w:r>
      </w:hyperlink>
    </w:p>
    <w:p w14:paraId="648D8C93" w14:textId="77777777" w:rsidR="00B6271B" w:rsidRPr="00A970FF" w:rsidRDefault="000A446F">
      <w:pPr>
        <w:pStyle w:val="Heading1"/>
        <w:rPr>
          <w:lang w:val="fr-BE"/>
        </w:rPr>
      </w:pPr>
      <w:bookmarkStart w:id="30" w:name="_Toc169269400"/>
      <w:r w:rsidRPr="00A970FF">
        <w:rPr>
          <w:lang w:val="fr-BE"/>
        </w:rPr>
        <w:t xml:space="preserve">Enlèvement et </w:t>
      </w:r>
      <w:r w:rsidR="00D610AF" w:rsidRPr="00A970FF">
        <w:rPr>
          <w:lang w:val="fr-BE"/>
        </w:rPr>
        <w:t xml:space="preserve">destruction </w:t>
      </w:r>
      <w:r w:rsidRPr="00A970FF">
        <w:rPr>
          <w:lang w:val="fr-BE"/>
        </w:rPr>
        <w:t>des biens en toute sécurité</w:t>
      </w:r>
      <w:bookmarkEnd w:id="30"/>
    </w:p>
    <w:p w14:paraId="2556C9AE" w14:textId="77777777" w:rsidR="00B6271B" w:rsidRPr="00A970FF" w:rsidRDefault="000A446F">
      <w:pPr>
        <w:pStyle w:val="ListBullet"/>
        <w:numPr>
          <w:ilvl w:val="0"/>
          <w:numId w:val="0"/>
        </w:numPr>
        <w:jc w:val="left"/>
        <w:rPr>
          <w:lang w:val="fr-BE"/>
        </w:rPr>
      </w:pPr>
      <w:r w:rsidRPr="00A970FF">
        <w:rPr>
          <w:lang w:val="fr-BE"/>
        </w:rPr>
        <w:t xml:space="preserve">Les actifs </w:t>
      </w:r>
      <w:r w:rsidR="00D610AF" w:rsidRPr="00A970FF">
        <w:rPr>
          <w:lang w:val="fr-BE"/>
        </w:rPr>
        <w:t>obsolètes, non réparables ou économiquement non viables doivent être éliminés conformément aux procédures établies. Toutes les données contenues dans les appareils numériques doivent être effacées ou détruites en toute sécurité avant d'être éliminées.</w:t>
      </w:r>
    </w:p>
    <w:p w14:paraId="0D83EFBB" w14:textId="77777777" w:rsidR="00B6271B" w:rsidRPr="00A970FF" w:rsidRDefault="000A446F">
      <w:pPr>
        <w:pStyle w:val="Heading2"/>
        <w:rPr>
          <w:lang w:val="fr-BE"/>
        </w:rPr>
      </w:pPr>
      <w:r w:rsidRPr="00A970FF">
        <w:rPr>
          <w:lang w:val="fr-BE"/>
        </w:rPr>
        <w:br/>
      </w:r>
      <w:bookmarkStart w:id="31" w:name="_Toc169269401"/>
      <w:r w:rsidR="000264D1" w:rsidRPr="00A970FF">
        <w:rPr>
          <w:lang w:val="fr-BE"/>
        </w:rPr>
        <w:t>Enlèvement contrôlé</w:t>
      </w:r>
      <w:bookmarkEnd w:id="31"/>
    </w:p>
    <w:p w14:paraId="19909268" w14:textId="77777777" w:rsidR="00B6271B" w:rsidRPr="00A970FF" w:rsidRDefault="000A446F">
      <w:pPr>
        <w:pStyle w:val="ListBullet"/>
        <w:tabs>
          <w:tab w:val="clear" w:pos="360"/>
          <w:tab w:val="num" w:pos="720"/>
        </w:tabs>
        <w:ind w:left="720"/>
        <w:rPr>
          <w:lang w:val="fr-BE"/>
        </w:rPr>
      </w:pPr>
      <w:r w:rsidRPr="00A970FF">
        <w:rPr>
          <w:lang w:val="fr-BE"/>
        </w:rPr>
        <w:t xml:space="preserve">Les biens </w:t>
      </w:r>
      <w:r w:rsidR="00B60174" w:rsidRPr="00A970FF">
        <w:rPr>
          <w:lang w:val="fr-BE"/>
        </w:rPr>
        <w:t>(matériels, logiciels</w:t>
      </w:r>
      <w:r w:rsidR="008B3B6A" w:rsidRPr="00A970FF">
        <w:rPr>
          <w:lang w:val="fr-BE"/>
        </w:rPr>
        <w:t xml:space="preserve">) </w:t>
      </w:r>
      <w:r w:rsidR="000264D1" w:rsidRPr="00A970FF">
        <w:rPr>
          <w:lang w:val="fr-BE"/>
        </w:rPr>
        <w:t xml:space="preserve">qui sont mis hors service doivent être restitués au </w:t>
      </w:r>
      <w:r w:rsidR="007023CC" w:rsidRPr="00A970FF">
        <w:rPr>
          <w:b/>
          <w:bCs/>
          <w:color w:val="4DC0E3" w:themeColor="accent3"/>
          <w:lang w:val="fr-BE"/>
        </w:rPr>
        <w:t>[service responsable]</w:t>
      </w:r>
      <w:r w:rsidR="000264D1" w:rsidRPr="00A970FF">
        <w:rPr>
          <w:lang w:val="fr-BE"/>
        </w:rPr>
        <w:t xml:space="preserve">. </w:t>
      </w:r>
    </w:p>
    <w:p w14:paraId="5A4D5F78" w14:textId="77777777" w:rsidR="00B6271B" w:rsidRPr="00A970FF" w:rsidRDefault="000A446F">
      <w:pPr>
        <w:pStyle w:val="ListBullet"/>
        <w:tabs>
          <w:tab w:val="clear" w:pos="360"/>
          <w:tab w:val="num" w:pos="720"/>
        </w:tabs>
        <w:ind w:left="720"/>
        <w:rPr>
          <w:lang w:val="fr-BE"/>
        </w:rPr>
      </w:pPr>
      <w:r w:rsidRPr="00A970FF">
        <w:rPr>
          <w:b/>
          <w:bCs/>
          <w:color w:val="4DC0E3" w:themeColor="accent3"/>
          <w:lang w:val="fr-BE"/>
        </w:rPr>
        <w:t xml:space="preserve">[Le service responsable] </w:t>
      </w:r>
      <w:r w:rsidR="000264D1" w:rsidRPr="00A970FF">
        <w:rPr>
          <w:lang w:val="fr-BE"/>
        </w:rPr>
        <w:t xml:space="preserve">doit faire une copie des données de l'utilisateur si nécessaire. </w:t>
      </w:r>
    </w:p>
    <w:p w14:paraId="65546791" w14:textId="77777777" w:rsidR="00B6271B" w:rsidRPr="00A970FF" w:rsidRDefault="000A446F">
      <w:pPr>
        <w:pStyle w:val="ListBullet"/>
        <w:tabs>
          <w:tab w:val="clear" w:pos="360"/>
          <w:tab w:val="num" w:pos="720"/>
        </w:tabs>
        <w:ind w:left="720"/>
        <w:jc w:val="left"/>
        <w:rPr>
          <w:lang w:val="fr-BE"/>
        </w:rPr>
      </w:pPr>
      <w:r w:rsidRPr="00A970FF">
        <w:rPr>
          <w:b/>
          <w:bCs/>
          <w:color w:val="4DC0E3" w:themeColor="accent3"/>
          <w:lang w:val="fr-BE"/>
        </w:rPr>
        <w:t xml:space="preserve">[Le </w:t>
      </w:r>
      <w:r w:rsidRPr="00A970FF">
        <w:rPr>
          <w:b/>
          <w:bCs/>
          <w:color w:val="4DC0E3" w:themeColor="accent3"/>
          <w:lang w:val="fr-BE"/>
        </w:rPr>
        <w:t xml:space="preserve">service responsable] </w:t>
      </w:r>
      <w:r w:rsidR="000264D1" w:rsidRPr="00A970FF">
        <w:rPr>
          <w:lang w:val="fr-BE"/>
        </w:rPr>
        <w:t xml:space="preserve">est chargé d'effacer en toute sécurité la mémoire primaire du </w:t>
      </w:r>
      <w:r w:rsidR="00C43FCE" w:rsidRPr="00A970FF">
        <w:rPr>
          <w:lang w:val="fr-BE"/>
        </w:rPr>
        <w:t>bien</w:t>
      </w:r>
      <w:r w:rsidR="000264D1" w:rsidRPr="00A970FF">
        <w:rPr>
          <w:lang w:val="fr-BE"/>
        </w:rPr>
        <w:t xml:space="preserve">, le cas échéant. </w:t>
      </w:r>
      <w:r w:rsidR="00096839" w:rsidRPr="00A970FF">
        <w:rPr>
          <w:lang w:val="fr-BE"/>
        </w:rPr>
        <w:t xml:space="preserve">(cryptage, déchiquetage </w:t>
      </w:r>
      <w:r w:rsidR="000B1C9F" w:rsidRPr="00A970FF">
        <w:rPr>
          <w:lang w:val="fr-BE"/>
        </w:rPr>
        <w:t>selon la norme DIN-66399</w:t>
      </w:r>
      <w:r w:rsidR="00096839" w:rsidRPr="00A970FF">
        <w:rPr>
          <w:lang w:val="fr-BE"/>
        </w:rPr>
        <w:t xml:space="preserve">, </w:t>
      </w:r>
      <w:r w:rsidR="000B1C9F" w:rsidRPr="00A970FF">
        <w:rPr>
          <w:lang w:val="fr-BE"/>
        </w:rPr>
        <w:t>démagnétiseur,...</w:t>
      </w:r>
      <w:r w:rsidR="00562D3C" w:rsidRPr="00A970FF">
        <w:rPr>
          <w:lang w:val="fr-BE"/>
        </w:rPr>
        <w:t>)</w:t>
      </w:r>
    </w:p>
    <w:p w14:paraId="721611DF" w14:textId="77777777" w:rsidR="00B6271B" w:rsidRPr="00A970FF" w:rsidRDefault="000A446F">
      <w:pPr>
        <w:pStyle w:val="ListBullet"/>
        <w:tabs>
          <w:tab w:val="clear" w:pos="360"/>
          <w:tab w:val="num" w:pos="720"/>
        </w:tabs>
        <w:ind w:left="720"/>
        <w:rPr>
          <w:lang w:val="fr-BE"/>
        </w:rPr>
      </w:pPr>
      <w:r w:rsidRPr="00A970FF">
        <w:rPr>
          <w:lang w:val="fr-BE"/>
        </w:rPr>
        <w:t xml:space="preserve">Supprimez les anciens documents, les notes de politique, les procédures opérationnelles standard, les manuels, ... et </w:t>
      </w:r>
      <w:r w:rsidR="008B3B6A" w:rsidRPr="00A970FF">
        <w:rPr>
          <w:lang w:val="fr-BE"/>
        </w:rPr>
        <w:t>conservez un registre de ces documents.</w:t>
      </w:r>
    </w:p>
    <w:p w14:paraId="53B87CF0" w14:textId="77777777" w:rsidR="00B6271B" w:rsidRPr="00A970FF" w:rsidRDefault="000A446F">
      <w:pPr>
        <w:pStyle w:val="ListBullet"/>
        <w:tabs>
          <w:tab w:val="clear" w:pos="360"/>
          <w:tab w:val="num" w:pos="720"/>
        </w:tabs>
        <w:ind w:left="720"/>
        <w:rPr>
          <w:lang w:val="fr-BE"/>
        </w:rPr>
      </w:pPr>
      <w:r w:rsidRPr="00A970FF">
        <w:rPr>
          <w:b/>
          <w:bCs/>
          <w:color w:val="4DC0E3" w:themeColor="accent3"/>
          <w:lang w:val="fr-BE"/>
        </w:rPr>
        <w:t xml:space="preserve">[Le </w:t>
      </w:r>
      <w:r w:rsidRPr="00A970FF">
        <w:rPr>
          <w:b/>
          <w:bCs/>
          <w:color w:val="4DC0E3" w:themeColor="accent3"/>
          <w:lang w:val="fr-BE"/>
        </w:rPr>
        <w:t xml:space="preserve">service responsable] </w:t>
      </w:r>
      <w:r w:rsidRPr="00A970FF">
        <w:rPr>
          <w:b/>
          <w:bCs/>
          <w:lang w:val="fr-BE"/>
        </w:rPr>
        <w:t xml:space="preserve">est </w:t>
      </w:r>
      <w:r w:rsidR="000264D1" w:rsidRPr="00A970FF">
        <w:rPr>
          <w:lang w:val="fr-BE"/>
        </w:rPr>
        <w:t xml:space="preserve">chargé de mettre à jour l'état du </w:t>
      </w:r>
      <w:r w:rsidR="00C43FCE" w:rsidRPr="00A970FF">
        <w:rPr>
          <w:lang w:val="fr-BE"/>
        </w:rPr>
        <w:t xml:space="preserve">bien </w:t>
      </w:r>
      <w:r w:rsidR="000264D1" w:rsidRPr="00A970FF">
        <w:rPr>
          <w:lang w:val="fr-BE"/>
        </w:rPr>
        <w:t xml:space="preserve">dans tous les systèmes de gestion de l'entreprise. </w:t>
      </w:r>
    </w:p>
    <w:p w14:paraId="679DF6CD" w14:textId="77777777" w:rsidR="00B6271B" w:rsidRPr="00A970FF" w:rsidRDefault="000A446F" w:rsidP="00A970FF">
      <w:pPr>
        <w:pStyle w:val="ListBullet"/>
        <w:tabs>
          <w:tab w:val="clear" w:pos="360"/>
          <w:tab w:val="num" w:pos="720"/>
        </w:tabs>
        <w:ind w:left="720"/>
        <w:jc w:val="left"/>
        <w:rPr>
          <w:lang w:val="fr-BE"/>
        </w:rPr>
      </w:pPr>
      <w:r w:rsidRPr="00A970FF">
        <w:rPr>
          <w:lang w:val="fr-BE"/>
        </w:rPr>
        <w:t>Documenter la sortie de l'</w:t>
      </w:r>
      <w:r w:rsidR="00C43FCE" w:rsidRPr="00A970FF">
        <w:rPr>
          <w:lang w:val="fr-BE"/>
        </w:rPr>
        <w:t xml:space="preserve">actif de </w:t>
      </w:r>
      <w:r w:rsidRPr="00A970FF">
        <w:rPr>
          <w:lang w:val="fr-BE"/>
        </w:rPr>
        <w:t xml:space="preserve">l'entreprise dans l'inventaire des </w:t>
      </w:r>
      <w:r w:rsidR="00C43FCE" w:rsidRPr="00A970FF">
        <w:rPr>
          <w:lang w:val="fr-BE"/>
        </w:rPr>
        <w:t>actifs</w:t>
      </w:r>
      <w:r w:rsidRPr="00A970FF">
        <w:rPr>
          <w:lang w:val="fr-BE"/>
        </w:rPr>
        <w:t>.</w:t>
      </w:r>
      <w:r w:rsidR="00CB747B" w:rsidRPr="00A970FF">
        <w:rPr>
          <w:lang w:val="fr-BE"/>
        </w:rPr>
        <w:br/>
      </w:r>
    </w:p>
    <w:p w14:paraId="3211FABA" w14:textId="77777777" w:rsidR="00B6271B" w:rsidRPr="00A970FF" w:rsidRDefault="007023CC">
      <w:pPr>
        <w:pStyle w:val="ListBullet"/>
        <w:tabs>
          <w:tab w:val="clear" w:pos="360"/>
          <w:tab w:val="num" w:pos="720"/>
        </w:tabs>
        <w:ind w:left="720"/>
        <w:rPr>
          <w:lang w:val="fr-BE"/>
        </w:rPr>
      </w:pPr>
      <w:r w:rsidRPr="00A970FF">
        <w:rPr>
          <w:lang w:val="fr-BE"/>
        </w:rPr>
        <w:t>Supprimer d'</w:t>
      </w:r>
      <w:r w:rsidR="000A446F" w:rsidRPr="00A970FF">
        <w:rPr>
          <w:lang w:val="fr-BE"/>
        </w:rPr>
        <w:t xml:space="preserve">anciens </w:t>
      </w:r>
      <w:r w:rsidRPr="00A970FF">
        <w:rPr>
          <w:lang w:val="fr-BE"/>
        </w:rPr>
        <w:t>noms de domaine</w:t>
      </w:r>
    </w:p>
    <w:p w14:paraId="76CC8CC1" w14:textId="77777777" w:rsidR="00B6271B" w:rsidRPr="00A970FF" w:rsidRDefault="000A446F">
      <w:pPr>
        <w:pStyle w:val="ListBullet"/>
        <w:numPr>
          <w:ilvl w:val="0"/>
          <w:numId w:val="0"/>
        </w:numPr>
        <w:ind w:left="360" w:firstLine="348"/>
        <w:rPr>
          <w:lang w:val="fr-BE"/>
        </w:rPr>
      </w:pPr>
      <w:r w:rsidRPr="00A970FF">
        <w:rPr>
          <w:lang w:val="fr-BE"/>
        </w:rPr>
        <w:t>Même si les noms de domaine ne sont plus utilisés,</w:t>
      </w:r>
      <w:r w:rsidRPr="00A970FF">
        <w:rPr>
          <w:lang w:val="fr-BE"/>
        </w:rPr>
        <w:t xml:space="preserve"> ils peuvent encore poser problème.</w:t>
      </w:r>
    </w:p>
    <w:p w14:paraId="2040CA7E" w14:textId="77777777" w:rsidR="00B6271B" w:rsidRPr="00A970FF" w:rsidRDefault="000A446F" w:rsidP="00A970FF">
      <w:pPr>
        <w:pStyle w:val="ListBullet"/>
        <w:numPr>
          <w:ilvl w:val="0"/>
          <w:numId w:val="0"/>
        </w:numPr>
        <w:ind w:left="709" w:hanging="349"/>
        <w:jc w:val="left"/>
        <w:rPr>
          <w:lang w:val="fr-BE"/>
        </w:rPr>
      </w:pPr>
      <w:r w:rsidRPr="00A970FF">
        <w:rPr>
          <w:lang w:val="fr-BE"/>
        </w:rPr>
        <w:tab/>
      </w:r>
      <w:r w:rsidRPr="00A970FF">
        <w:rPr>
          <w:lang w:val="fr-BE"/>
        </w:rPr>
        <w:t>Il existe un risque de détournement de domaine, lorsque des domaines expirés sont achetés par des tiers, souvent des escrocs ou des cybercriminels. Ces derniers peuvent utiliser le domaine à des fins malveillantes telle</w:t>
      </w:r>
      <w:r w:rsidRPr="00A970FF">
        <w:rPr>
          <w:lang w:val="fr-BE"/>
        </w:rPr>
        <w:t xml:space="preserve">s que des </w:t>
      </w:r>
      <w:r w:rsidR="00000F78" w:rsidRPr="00A970FF">
        <w:rPr>
          <w:lang w:val="fr-BE"/>
        </w:rPr>
        <w:t>campagnes d'</w:t>
      </w:r>
      <w:r w:rsidRPr="00A970FF">
        <w:rPr>
          <w:lang w:val="fr-BE"/>
        </w:rPr>
        <w:t>hameçonnage ou la publication de contenus inappropriés. Bon nombre de ces domaines de messagerie électronique reçoivent encore des courriels contenant des informations sensibles (sur les citoyens) et sont souvent liés à des comptes en</w:t>
      </w:r>
      <w:r w:rsidRPr="00A970FF">
        <w:rPr>
          <w:lang w:val="fr-BE"/>
        </w:rPr>
        <w:t xml:space="preserve"> nuage (tels que Dropbox, OneDrive, iCloud, Google Drive,...) qui peuvent être réinitialisés par le nouveau propriétaire du domaine, en interceptant des liens de récupération de mot de passe</w:t>
      </w:r>
      <w:r w:rsidRPr="00A970FF">
        <w:rPr>
          <w:lang w:val="fr-BE"/>
        </w:rPr>
        <w:t xml:space="preserve">. </w:t>
      </w:r>
      <w:r w:rsidR="00E54937" w:rsidRPr="00A970FF">
        <w:rPr>
          <w:lang w:val="fr-BE"/>
        </w:rPr>
        <w:br/>
        <w:t xml:space="preserve">Lorsque </w:t>
      </w:r>
      <w:r w:rsidR="00BD4743" w:rsidRPr="00A970FF">
        <w:rPr>
          <w:lang w:val="fr-BE"/>
        </w:rPr>
        <w:t>les noms de domaine ne sont plus utilisés activement</w:t>
      </w:r>
      <w:r w:rsidR="0022045E" w:rsidRPr="00A970FF">
        <w:rPr>
          <w:lang w:val="fr-BE"/>
        </w:rPr>
        <w:t xml:space="preserve">, il </w:t>
      </w:r>
      <w:r w:rsidR="00BD4743" w:rsidRPr="00A970FF">
        <w:rPr>
          <w:lang w:val="fr-BE"/>
        </w:rPr>
        <w:t xml:space="preserve">est </w:t>
      </w:r>
      <w:r w:rsidR="00280B02" w:rsidRPr="00A970FF">
        <w:rPr>
          <w:lang w:val="fr-BE"/>
        </w:rPr>
        <w:t xml:space="preserve">fortement recommandé de </w:t>
      </w:r>
      <w:r w:rsidR="00BD4743" w:rsidRPr="00A970FF">
        <w:rPr>
          <w:lang w:val="fr-BE"/>
        </w:rPr>
        <w:t xml:space="preserve">les conserver sous votre </w:t>
      </w:r>
      <w:r w:rsidR="0022045E" w:rsidRPr="00A970FF">
        <w:rPr>
          <w:lang w:val="fr-BE"/>
        </w:rPr>
        <w:t xml:space="preserve">propre contrôle pendant une </w:t>
      </w:r>
      <w:r w:rsidR="00BD4743" w:rsidRPr="00A970FF">
        <w:rPr>
          <w:lang w:val="fr-BE"/>
        </w:rPr>
        <w:t>période de transition.</w:t>
      </w:r>
    </w:p>
    <w:p w14:paraId="70A4F958" w14:textId="77777777" w:rsidR="00B6271B" w:rsidRPr="00A970FF" w:rsidRDefault="000A446F">
      <w:pPr>
        <w:widowControl/>
        <w:autoSpaceDE/>
        <w:autoSpaceDN/>
        <w:rPr>
          <w:b/>
          <w:bCs/>
          <w:i/>
          <w:iCs/>
          <w:lang w:val="fr-BE"/>
        </w:rPr>
      </w:pPr>
      <w:r w:rsidRPr="00A970FF">
        <w:rPr>
          <w:b/>
          <w:bCs/>
          <w:i/>
          <w:iCs/>
          <w:lang w:val="fr-BE"/>
        </w:rPr>
        <w:t>N'oubliez pas que le coût d'enregistrement d'un nom de domaine ne s'élève généralement qu'à quelques dizaines d'euros par an - le coût de ce renouvell</w:t>
      </w:r>
      <w:r w:rsidRPr="00A970FF">
        <w:rPr>
          <w:b/>
          <w:bCs/>
          <w:i/>
          <w:iCs/>
          <w:lang w:val="fr-BE"/>
        </w:rPr>
        <w:t>ement supplémentaire ne compense pas les dommages que vous pourriez subir.</w:t>
      </w:r>
      <w:r w:rsidR="00201278" w:rsidRPr="00A970FF">
        <w:rPr>
          <w:b/>
          <w:bCs/>
          <w:i/>
          <w:iCs/>
          <w:lang w:val="fr-BE"/>
        </w:rPr>
        <w:br/>
      </w:r>
    </w:p>
    <w:p w14:paraId="3478F641" w14:textId="77777777" w:rsidR="007023CC" w:rsidRPr="00A970FF" w:rsidRDefault="007023CC" w:rsidP="007023CC">
      <w:pPr>
        <w:pStyle w:val="ListBullet"/>
        <w:numPr>
          <w:ilvl w:val="0"/>
          <w:numId w:val="0"/>
        </w:numPr>
        <w:pBdr>
          <w:top w:val="single" w:sz="4" w:space="1" w:color="auto"/>
          <w:left w:val="single" w:sz="4" w:space="4" w:color="auto"/>
          <w:bottom w:val="single" w:sz="4" w:space="1" w:color="auto"/>
          <w:right w:val="single" w:sz="4" w:space="4" w:color="auto"/>
        </w:pBdr>
        <w:rPr>
          <w:b/>
          <w:bCs/>
          <w:i/>
          <w:iCs/>
          <w:lang w:val="fr-BE"/>
        </w:rPr>
      </w:pPr>
    </w:p>
    <w:p w14:paraId="03FEA04E" w14:textId="77777777" w:rsidR="00B6271B" w:rsidRPr="00A970FF" w:rsidRDefault="000A446F">
      <w:pPr>
        <w:pStyle w:val="ListBullet"/>
        <w:numPr>
          <w:ilvl w:val="0"/>
          <w:numId w:val="0"/>
        </w:numPr>
        <w:pBdr>
          <w:top w:val="single" w:sz="4" w:space="1" w:color="auto"/>
          <w:left w:val="single" w:sz="4" w:space="4" w:color="auto"/>
          <w:bottom w:val="single" w:sz="4" w:space="1" w:color="auto"/>
          <w:right w:val="single" w:sz="4" w:space="4" w:color="auto"/>
        </w:pBdr>
        <w:ind w:left="360" w:hanging="360"/>
        <w:rPr>
          <w:b/>
          <w:bCs/>
          <w:lang w:val="fr-BE"/>
        </w:rPr>
      </w:pPr>
      <w:r w:rsidRPr="00A970FF">
        <w:rPr>
          <w:b/>
          <w:bCs/>
          <w:lang w:val="fr-BE"/>
        </w:rPr>
        <w:t>Pour plus d'informations sur la gestion des anciens noms de domaine, consultez le site de DNS Belgique.</w:t>
      </w:r>
    </w:p>
    <w:p w14:paraId="5A588336" w14:textId="77777777" w:rsidR="00B6271B" w:rsidRPr="00A970FF" w:rsidRDefault="000A446F">
      <w:pPr>
        <w:pBdr>
          <w:top w:val="single" w:sz="4" w:space="1" w:color="auto"/>
          <w:left w:val="single" w:sz="4" w:space="4" w:color="auto"/>
          <w:bottom w:val="single" w:sz="4" w:space="1" w:color="auto"/>
          <w:right w:val="single" w:sz="4" w:space="4" w:color="auto"/>
        </w:pBdr>
        <w:rPr>
          <w:rFonts w:ascii="Calibri" w:eastAsiaTheme="minorHAnsi" w:hAnsi="Calibri" w:cs="Calibri"/>
          <w:lang w:val="fr-BE"/>
        </w:rPr>
      </w:pPr>
      <w:hyperlink r:id="rId25" w:history="1">
        <w:r w:rsidR="007023CC" w:rsidRPr="00A970FF">
          <w:rPr>
            <w:rStyle w:val="Hyperlink"/>
            <w:lang w:val="fr-BE"/>
          </w:rPr>
          <w:t>https://www.dnsbelgium.be/nl/beheren-domeinnaam/niet-laten-vervallen</w:t>
        </w:r>
      </w:hyperlink>
    </w:p>
    <w:p w14:paraId="10AE9546" w14:textId="77777777" w:rsidR="00B6271B" w:rsidRPr="00A970FF" w:rsidRDefault="000A446F">
      <w:pPr>
        <w:pBdr>
          <w:top w:val="single" w:sz="4" w:space="1" w:color="auto"/>
          <w:left w:val="single" w:sz="4" w:space="4" w:color="auto"/>
          <w:bottom w:val="single" w:sz="4" w:space="1" w:color="auto"/>
          <w:right w:val="single" w:sz="4" w:space="4" w:color="auto"/>
        </w:pBdr>
        <w:rPr>
          <w:lang w:val="fr-BE"/>
        </w:rPr>
      </w:pPr>
      <w:hyperlink r:id="rId26" w:history="1">
        <w:r w:rsidR="007023CC" w:rsidRPr="00A970FF">
          <w:rPr>
            <w:rStyle w:val="Hyperlink"/>
            <w:lang w:val="fr-BE"/>
          </w:rPr>
          <w:t>https://www.dnsbelgium.be/nl/je-domeinnaam-beheren/verwijderen</w:t>
        </w:r>
      </w:hyperlink>
    </w:p>
    <w:p w14:paraId="52ED6782" w14:textId="77777777" w:rsidR="007023CC" w:rsidRPr="00A970FF" w:rsidRDefault="007023CC" w:rsidP="007023CC">
      <w:pPr>
        <w:pStyle w:val="ListBullet"/>
        <w:numPr>
          <w:ilvl w:val="0"/>
          <w:numId w:val="0"/>
        </w:numPr>
        <w:pBdr>
          <w:top w:val="single" w:sz="4" w:space="1" w:color="auto"/>
          <w:left w:val="single" w:sz="4" w:space="4" w:color="auto"/>
          <w:bottom w:val="single" w:sz="4" w:space="1" w:color="auto"/>
          <w:right w:val="single" w:sz="4" w:space="4" w:color="auto"/>
        </w:pBdr>
        <w:rPr>
          <w:b/>
          <w:bCs/>
          <w:i/>
          <w:iCs/>
          <w:lang w:val="fr-BE"/>
        </w:rPr>
      </w:pPr>
    </w:p>
    <w:p w14:paraId="14A14C10" w14:textId="77777777" w:rsidR="00B6271B" w:rsidRPr="00A970FF" w:rsidRDefault="000A446F">
      <w:pPr>
        <w:pStyle w:val="Heading2"/>
        <w:rPr>
          <w:lang w:val="fr-BE"/>
        </w:rPr>
      </w:pPr>
      <w:bookmarkStart w:id="32" w:name="_Toc169269402"/>
      <w:r w:rsidRPr="00A970FF">
        <w:rPr>
          <w:lang w:val="fr-BE"/>
        </w:rPr>
        <w:lastRenderedPageBreak/>
        <w:t>Élimination incontrôlée</w:t>
      </w:r>
      <w:bookmarkEnd w:id="32"/>
    </w:p>
    <w:p w14:paraId="0AEFCD0B" w14:textId="77777777" w:rsidR="00B6271B" w:rsidRPr="00A970FF" w:rsidRDefault="000A446F">
      <w:pPr>
        <w:pStyle w:val="ListBullet"/>
        <w:numPr>
          <w:ilvl w:val="0"/>
          <w:numId w:val="28"/>
        </w:numPr>
        <w:jc w:val="left"/>
        <w:rPr>
          <w:b/>
          <w:bCs/>
          <w:color w:val="4DC0E3" w:themeColor="accent3"/>
          <w:lang w:val="fr-BE"/>
        </w:rPr>
      </w:pPr>
      <w:r w:rsidRPr="00A970FF">
        <w:rPr>
          <w:lang w:val="fr-BE"/>
        </w:rPr>
        <w:t xml:space="preserve">Tous les </w:t>
      </w:r>
      <w:r w:rsidR="00C43FCE" w:rsidRPr="00A970FF">
        <w:rPr>
          <w:lang w:val="fr-BE"/>
        </w:rPr>
        <w:t xml:space="preserve">biens </w:t>
      </w:r>
      <w:r w:rsidRPr="00A970FF">
        <w:rPr>
          <w:lang w:val="fr-BE"/>
        </w:rPr>
        <w:t xml:space="preserve">perdus ou volés doivent être immédiatement signalés à </w:t>
      </w:r>
      <w:r w:rsidR="00414AEB" w:rsidRPr="00A970FF">
        <w:rPr>
          <w:b/>
          <w:bCs/>
          <w:color w:val="4DC0E3" w:themeColor="accent3"/>
          <w:lang w:val="fr-BE"/>
        </w:rPr>
        <w:t>[Le service responsable].</w:t>
      </w:r>
    </w:p>
    <w:p w14:paraId="2C99E08F" w14:textId="77777777" w:rsidR="00B6271B" w:rsidRPr="00A970FF" w:rsidRDefault="000A446F">
      <w:pPr>
        <w:pStyle w:val="ListBullet"/>
        <w:numPr>
          <w:ilvl w:val="0"/>
          <w:numId w:val="23"/>
        </w:numPr>
        <w:rPr>
          <w:lang w:val="fr-BE"/>
        </w:rPr>
      </w:pPr>
      <w:r w:rsidRPr="00A970FF">
        <w:rPr>
          <w:lang w:val="fr-BE"/>
        </w:rPr>
        <w:t>Les actifs de l'entreprise do</w:t>
      </w:r>
      <w:r w:rsidRPr="00A970FF">
        <w:rPr>
          <w:lang w:val="fr-BE"/>
        </w:rPr>
        <w:t>ivent également être retirés de l'inventaire.</w:t>
      </w:r>
    </w:p>
    <w:p w14:paraId="2648A551" w14:textId="77777777" w:rsidR="00B6271B" w:rsidRPr="00A970FF" w:rsidRDefault="00D610AF">
      <w:pPr>
        <w:pStyle w:val="Heading1"/>
        <w:rPr>
          <w:lang w:val="fr-BE"/>
        </w:rPr>
      </w:pPr>
      <w:bookmarkStart w:id="33" w:name="_Toc169269403"/>
      <w:r w:rsidRPr="00A970FF">
        <w:rPr>
          <w:lang w:val="fr-BE"/>
        </w:rPr>
        <w:t>Gestion des incidents</w:t>
      </w:r>
      <w:bookmarkEnd w:id="33"/>
    </w:p>
    <w:p w14:paraId="4BFAE652" w14:textId="77777777" w:rsidR="00B6271B" w:rsidRPr="00A970FF" w:rsidRDefault="00D610AF">
      <w:pPr>
        <w:pStyle w:val="ListBullet"/>
        <w:numPr>
          <w:ilvl w:val="0"/>
          <w:numId w:val="0"/>
        </w:numPr>
        <w:jc w:val="left"/>
        <w:rPr>
          <w:lang w:val="fr-BE"/>
        </w:rPr>
      </w:pPr>
      <w:r w:rsidRPr="00A970FF">
        <w:rPr>
          <w:lang w:val="fr-BE"/>
        </w:rPr>
        <w:t xml:space="preserve">Tous les incidents </w:t>
      </w:r>
      <w:r w:rsidR="006F785A" w:rsidRPr="00A970FF">
        <w:rPr>
          <w:lang w:val="fr-BE"/>
        </w:rPr>
        <w:t xml:space="preserve">(de </w:t>
      </w:r>
      <w:r w:rsidRPr="00A970FF">
        <w:rPr>
          <w:lang w:val="fr-BE"/>
        </w:rPr>
        <w:t>sécurité</w:t>
      </w:r>
      <w:r w:rsidR="006F785A" w:rsidRPr="00A970FF">
        <w:rPr>
          <w:lang w:val="fr-BE"/>
        </w:rPr>
        <w:t xml:space="preserve">) </w:t>
      </w:r>
      <w:r w:rsidRPr="00A970FF">
        <w:rPr>
          <w:lang w:val="fr-BE"/>
        </w:rPr>
        <w:t xml:space="preserve">liés aux </w:t>
      </w:r>
      <w:r w:rsidR="00D856C9" w:rsidRPr="00A970FF">
        <w:rPr>
          <w:lang w:val="fr-BE"/>
        </w:rPr>
        <w:t xml:space="preserve">actifs </w:t>
      </w:r>
      <w:r w:rsidRPr="00A970FF">
        <w:rPr>
          <w:lang w:val="fr-BE"/>
        </w:rPr>
        <w:t xml:space="preserve">doivent être immédiatement signalés et documentés conformément au </w:t>
      </w:r>
      <w:hyperlink r:id="rId27" w:history="1">
        <w:r w:rsidR="00DD741C" w:rsidRPr="00A970FF">
          <w:rPr>
            <w:rStyle w:val="Hyperlink"/>
            <w:lang w:val="fr-BE"/>
          </w:rPr>
          <w:t>plan d'intervention en cas d'incident cybernétique</w:t>
        </w:r>
      </w:hyperlink>
      <w:r w:rsidR="0016056F" w:rsidRPr="00A970FF">
        <w:rPr>
          <w:b/>
          <w:bCs/>
          <w:color w:val="4DC0E3" w:themeColor="accent3"/>
          <w:lang w:val="fr-BE"/>
        </w:rPr>
        <w:t xml:space="preserve"> [de </w:t>
      </w:r>
      <w:r w:rsidR="00DD741C" w:rsidRPr="00A970FF">
        <w:rPr>
          <w:lang w:val="fr-BE"/>
        </w:rPr>
        <w:t>l'</w:t>
      </w:r>
      <w:r w:rsidR="0016056F" w:rsidRPr="00A970FF">
        <w:rPr>
          <w:b/>
          <w:bCs/>
          <w:color w:val="4DC0E3" w:themeColor="accent3"/>
          <w:lang w:val="fr-BE"/>
        </w:rPr>
        <w:t>organisation</w:t>
      </w:r>
      <w:r w:rsidR="00DD741C" w:rsidRPr="00A970FF">
        <w:rPr>
          <w:lang w:val="fr-BE"/>
        </w:rPr>
        <w:t>]</w:t>
      </w:r>
      <w:r w:rsidRPr="00A970FF">
        <w:rPr>
          <w:b/>
          <w:bCs/>
          <w:color w:val="4DC0E3" w:themeColor="accent3"/>
          <w:lang w:val="fr-BE"/>
        </w:rPr>
        <w:t>.</w:t>
      </w:r>
    </w:p>
    <w:p w14:paraId="7362C615" w14:textId="77777777" w:rsidR="00B6271B" w:rsidRPr="00A970FF" w:rsidRDefault="000A446F">
      <w:pPr>
        <w:pStyle w:val="ListBullet"/>
        <w:numPr>
          <w:ilvl w:val="0"/>
          <w:numId w:val="0"/>
        </w:numPr>
        <w:jc w:val="left"/>
        <w:rPr>
          <w:lang w:val="fr-BE"/>
        </w:rPr>
      </w:pPr>
      <w:r w:rsidRPr="00A970FF">
        <w:rPr>
          <w:lang w:val="fr-BE"/>
        </w:rPr>
        <w:t xml:space="preserve">Les incidents doivent être analysés et </w:t>
      </w:r>
      <w:r w:rsidRPr="00A970FF">
        <w:rPr>
          <w:lang w:val="fr-BE"/>
        </w:rPr>
        <w:t>des mesures correctives appropriées doivent être prises pour éviter qu'ils ne se reproduisent.</w:t>
      </w:r>
    </w:p>
    <w:p w14:paraId="2F55FBDB" w14:textId="77777777" w:rsidR="00B6271B" w:rsidRPr="00A970FF" w:rsidRDefault="000A446F">
      <w:pPr>
        <w:pStyle w:val="Heading1"/>
        <w:rPr>
          <w:lang w:val="fr-BE"/>
        </w:rPr>
      </w:pPr>
      <w:bookmarkStart w:id="34" w:name="_Toc169269404"/>
      <w:r w:rsidRPr="00A970FF">
        <w:rPr>
          <w:lang w:val="fr-BE"/>
        </w:rPr>
        <w:t>Formation et sensibilisation</w:t>
      </w:r>
      <w:bookmarkEnd w:id="34"/>
    </w:p>
    <w:p w14:paraId="10ABCD83" w14:textId="77777777" w:rsidR="00B6271B" w:rsidRPr="00A970FF" w:rsidRDefault="000A446F">
      <w:pPr>
        <w:pStyle w:val="ListBullet"/>
        <w:numPr>
          <w:ilvl w:val="0"/>
          <w:numId w:val="0"/>
        </w:numPr>
        <w:jc w:val="left"/>
        <w:rPr>
          <w:lang w:val="fr-BE"/>
        </w:rPr>
      </w:pPr>
      <w:r w:rsidRPr="00A970FF">
        <w:rPr>
          <w:lang w:val="fr-BE"/>
        </w:rPr>
        <w:t xml:space="preserve">Tous les employés devraient recevoir une formation sur leurs responsabilités en matière de gestion et de sécurité des </w:t>
      </w:r>
      <w:r w:rsidR="00D856C9" w:rsidRPr="00A970FF">
        <w:rPr>
          <w:lang w:val="fr-BE"/>
        </w:rPr>
        <w:t>actifs</w:t>
      </w:r>
      <w:r w:rsidRPr="00A970FF">
        <w:rPr>
          <w:lang w:val="fr-BE"/>
        </w:rPr>
        <w:t>. Des ca</w:t>
      </w:r>
      <w:r w:rsidRPr="00A970FF">
        <w:rPr>
          <w:lang w:val="fr-BE"/>
        </w:rPr>
        <w:t xml:space="preserve">mpagnes de sensibilisation doivent être organisées régulièrement pour souligner l'importance de la sécurité de l'information.  Il </w:t>
      </w:r>
      <w:r w:rsidR="002A7C45" w:rsidRPr="00A970FF">
        <w:rPr>
          <w:lang w:val="fr-BE"/>
        </w:rPr>
        <w:t xml:space="preserve">y aura </w:t>
      </w:r>
      <w:r w:rsidR="002A7C45" w:rsidRPr="00A970FF">
        <w:rPr>
          <w:b/>
          <w:bCs/>
          <w:color w:val="00B050"/>
          <w:lang w:val="fr-BE"/>
        </w:rPr>
        <w:t xml:space="preserve">4 </w:t>
      </w:r>
      <w:r w:rsidR="002A7C45" w:rsidRPr="00A970FF">
        <w:rPr>
          <w:lang w:val="fr-BE"/>
        </w:rPr>
        <w:t xml:space="preserve">occasions de formation par an.  </w:t>
      </w:r>
    </w:p>
    <w:p w14:paraId="29F7E2F9" w14:textId="77DCD0CD" w:rsidR="00B6271B" w:rsidRPr="00A970FF" w:rsidRDefault="000A446F">
      <w:pPr>
        <w:pStyle w:val="ListBullet"/>
        <w:numPr>
          <w:ilvl w:val="0"/>
          <w:numId w:val="0"/>
        </w:numPr>
        <w:jc w:val="left"/>
        <w:rPr>
          <w:lang w:val="fr-BE"/>
        </w:rPr>
      </w:pPr>
      <w:r w:rsidRPr="00A970FF">
        <w:rPr>
          <w:lang w:val="fr-BE"/>
        </w:rPr>
        <w:t xml:space="preserve">Le contenu des </w:t>
      </w:r>
      <w:hyperlink r:id="rId28" w:history="1">
        <w:r w:rsidRPr="00A970FF">
          <w:rPr>
            <w:rStyle w:val="Hyperlink"/>
            <w:lang w:val="fr-BE"/>
          </w:rPr>
          <w:t>10 règles d'or de la cybersécurité</w:t>
        </w:r>
      </w:hyperlink>
      <w:r w:rsidRPr="00A970FF">
        <w:rPr>
          <w:lang w:val="fr-BE"/>
        </w:rPr>
        <w:t xml:space="preserve"> et les enseignements tirés d'un </w:t>
      </w:r>
      <w:r w:rsidR="00A970FF" w:rsidRPr="00A970FF">
        <w:rPr>
          <w:lang w:val="fr-BE"/>
        </w:rPr>
        <w:t>cyber incident</w:t>
      </w:r>
      <w:r w:rsidRPr="00A970FF">
        <w:rPr>
          <w:lang w:val="fr-BE"/>
        </w:rPr>
        <w:t xml:space="preserve"> seront toujours pris en compte lors de la conception des formations. </w:t>
      </w:r>
    </w:p>
    <w:p w14:paraId="25CB2FC5" w14:textId="77777777" w:rsidR="00B6271B" w:rsidRPr="00A970FF" w:rsidRDefault="00932FC8">
      <w:pPr>
        <w:pStyle w:val="ListBullet"/>
        <w:numPr>
          <w:ilvl w:val="0"/>
          <w:numId w:val="0"/>
        </w:numPr>
        <w:jc w:val="left"/>
        <w:rPr>
          <w:lang w:val="fr-BE"/>
        </w:rPr>
      </w:pPr>
      <w:r w:rsidRPr="00A970FF">
        <w:rPr>
          <w:lang w:val="fr-BE"/>
        </w:rPr>
        <w:t xml:space="preserve">Des campagnes de sensibilisation supplémentaires seront préparées </w:t>
      </w:r>
      <w:r w:rsidR="000A446F" w:rsidRPr="00A970FF">
        <w:rPr>
          <w:lang w:val="fr-BE"/>
        </w:rPr>
        <w:t xml:space="preserve">si </w:t>
      </w:r>
      <w:r w:rsidRPr="00A970FF">
        <w:rPr>
          <w:lang w:val="fr-BE"/>
        </w:rPr>
        <w:t>nécessaire.</w:t>
      </w:r>
    </w:p>
    <w:p w14:paraId="7EF44CB7" w14:textId="77777777" w:rsidR="00B6271B" w:rsidRPr="00A970FF" w:rsidRDefault="000A446F">
      <w:pPr>
        <w:pStyle w:val="Heading1"/>
        <w:rPr>
          <w:lang w:val="fr-BE"/>
        </w:rPr>
      </w:pPr>
      <w:bookmarkStart w:id="35" w:name="_Toc169269405"/>
      <w:r w:rsidRPr="00A970FF">
        <w:rPr>
          <w:lang w:val="fr-BE"/>
        </w:rPr>
        <w:t>Conformité et audit</w:t>
      </w:r>
      <w:bookmarkEnd w:id="35"/>
    </w:p>
    <w:p w14:paraId="7D2FF280" w14:textId="77777777" w:rsidR="00B6271B" w:rsidRPr="00A970FF" w:rsidRDefault="000A446F">
      <w:pPr>
        <w:pStyle w:val="ListBullet"/>
        <w:numPr>
          <w:ilvl w:val="0"/>
          <w:numId w:val="0"/>
        </w:numPr>
        <w:jc w:val="left"/>
        <w:rPr>
          <w:lang w:val="fr-BE"/>
        </w:rPr>
      </w:pPr>
      <w:r w:rsidRPr="00A970FF">
        <w:rPr>
          <w:lang w:val="fr-BE"/>
        </w:rPr>
        <w:t xml:space="preserve">Des </w:t>
      </w:r>
      <w:r w:rsidR="00753DE2" w:rsidRPr="00A970FF">
        <w:rPr>
          <w:lang w:val="fr-BE"/>
        </w:rPr>
        <w:t xml:space="preserve">contrôles internes </w:t>
      </w:r>
      <w:r w:rsidRPr="00A970FF">
        <w:rPr>
          <w:lang w:val="fr-BE"/>
        </w:rPr>
        <w:t xml:space="preserve">réguliers </w:t>
      </w:r>
      <w:r w:rsidRPr="00A970FF">
        <w:rPr>
          <w:lang w:val="fr-BE"/>
        </w:rPr>
        <w:t>doivent être mis en place pour garantir le respect de la présente politique et des normes applicables. Toutes les parties prenantes doivent se conformer aux lois et règlements applicables en matière de sécurité de l'information et du SIGC.</w:t>
      </w:r>
    </w:p>
    <w:p w14:paraId="3377199A" w14:textId="77777777" w:rsidR="00B6271B" w:rsidRPr="00A970FF" w:rsidRDefault="000A446F">
      <w:pPr>
        <w:pStyle w:val="Heading1"/>
        <w:rPr>
          <w:lang w:val="fr-BE"/>
        </w:rPr>
      </w:pPr>
      <w:bookmarkStart w:id="36" w:name="_Toc169269406"/>
      <w:r w:rsidRPr="00A970FF">
        <w:rPr>
          <w:lang w:val="fr-BE"/>
        </w:rPr>
        <w:t>Changements et é</w:t>
      </w:r>
      <w:r w:rsidRPr="00A970FF">
        <w:rPr>
          <w:lang w:val="fr-BE"/>
        </w:rPr>
        <w:t>carts</w:t>
      </w:r>
      <w:bookmarkEnd w:id="36"/>
    </w:p>
    <w:p w14:paraId="7B1E0195" w14:textId="77777777" w:rsidR="00B6271B" w:rsidRPr="00A970FF" w:rsidRDefault="000A446F">
      <w:pPr>
        <w:pStyle w:val="ListBullet"/>
        <w:numPr>
          <w:ilvl w:val="0"/>
          <w:numId w:val="0"/>
        </w:numPr>
        <w:jc w:val="left"/>
        <w:rPr>
          <w:lang w:val="fr-BE"/>
        </w:rPr>
      </w:pPr>
      <w:r w:rsidRPr="00A970FF">
        <w:rPr>
          <w:lang w:val="fr-BE"/>
        </w:rPr>
        <w:t xml:space="preserve">Les modifications apportées à cette politique doivent être approuvées par la direction de </w:t>
      </w:r>
      <w:r w:rsidR="0016056F" w:rsidRPr="00A970FF">
        <w:rPr>
          <w:b/>
          <w:bCs/>
          <w:color w:val="4DC0E3" w:themeColor="accent3"/>
          <w:lang w:val="fr-BE"/>
        </w:rPr>
        <w:t>[organisation]</w:t>
      </w:r>
      <w:r w:rsidRPr="00A970FF">
        <w:rPr>
          <w:b/>
          <w:bCs/>
          <w:color w:val="4DC0E3" w:themeColor="accent3"/>
          <w:lang w:val="fr-BE"/>
        </w:rPr>
        <w:t>.</w:t>
      </w:r>
    </w:p>
    <w:p w14:paraId="492FACC3" w14:textId="77777777" w:rsidR="00B6271B" w:rsidRPr="00A970FF" w:rsidRDefault="000A446F">
      <w:pPr>
        <w:pStyle w:val="ListBullet"/>
        <w:numPr>
          <w:ilvl w:val="0"/>
          <w:numId w:val="0"/>
        </w:numPr>
        <w:jc w:val="left"/>
        <w:rPr>
          <w:lang w:val="fr-BE"/>
        </w:rPr>
      </w:pPr>
      <w:r w:rsidRPr="00A970FF">
        <w:rPr>
          <w:lang w:val="fr-BE"/>
        </w:rPr>
        <w:t xml:space="preserve">Des dérogations à cette politique ne peuvent être accordées qu'avec l'accord écrit de la </w:t>
      </w:r>
      <w:r w:rsidR="00073500" w:rsidRPr="00A970FF">
        <w:rPr>
          <w:b/>
          <w:bCs/>
          <w:color w:val="4DC0E3" w:themeColor="accent3"/>
          <w:lang w:val="fr-BE"/>
        </w:rPr>
        <w:t>[Fonction]</w:t>
      </w:r>
    </w:p>
    <w:sectPr w:rsidR="00B6271B" w:rsidRPr="00A970FF" w:rsidSect="005D03F1">
      <w:headerReference w:type="default" r:id="rId29"/>
      <w:footerReference w:type="even" r:id="rId30"/>
      <w:footerReference w:type="default" r:id="rId31"/>
      <w:headerReference w:type="first" r:id="rId32"/>
      <w:footerReference w:type="first" r:id="rId33"/>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AD3EF" w14:textId="77777777" w:rsidR="00843D32" w:rsidRDefault="00843D32" w:rsidP="004171AE">
      <w:r>
        <w:separator/>
      </w:r>
    </w:p>
  </w:endnote>
  <w:endnote w:type="continuationSeparator" w:id="0">
    <w:p w14:paraId="36DFD02C" w14:textId="77777777" w:rsidR="00843D32" w:rsidRDefault="00843D32"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3F12D1AC" w14:textId="77777777" w:rsidR="00B6271B" w:rsidRDefault="000A4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0E674A25" w14:textId="77777777" w:rsidR="00B6271B" w:rsidRPr="00A970FF" w:rsidRDefault="000A446F">
        <w:pPr>
          <w:pStyle w:val="Footer"/>
          <w:framePr w:wrap="none" w:vAnchor="text" w:hAnchor="margin" w:xAlign="right" w:y="1"/>
          <w:rPr>
            <w:rStyle w:val="PageNumber"/>
            <w:lang w:val="fr-BE"/>
          </w:rPr>
        </w:pPr>
        <w:r>
          <w:rPr>
            <w:rStyle w:val="PageNumber"/>
          </w:rPr>
          <w:fldChar w:fldCharType="begin"/>
        </w:r>
        <w:r w:rsidRPr="00A970FF">
          <w:rPr>
            <w:rStyle w:val="PageNumber"/>
            <w:lang w:val="fr-BE"/>
          </w:rPr>
          <w:instrText xml:space="preserve"> PAGE </w:instrText>
        </w:r>
        <w:r>
          <w:rPr>
            <w:rStyle w:val="PageNumber"/>
          </w:rPr>
          <w:fldChar w:fldCharType="separate"/>
        </w:r>
        <w:r w:rsidRPr="00A970FF">
          <w:rPr>
            <w:rStyle w:val="PageNumber"/>
            <w:noProof/>
            <w:lang w:val="fr-BE"/>
          </w:rPr>
          <w:t>2</w:t>
        </w:r>
        <w:r>
          <w:rPr>
            <w:rStyle w:val="PageNumber"/>
          </w:rPr>
          <w:fldChar w:fldCharType="end"/>
        </w:r>
      </w:p>
    </w:sdtContent>
  </w:sdt>
  <w:p w14:paraId="2B9425F0" w14:textId="77777777" w:rsidR="00B6271B" w:rsidRPr="00A970FF" w:rsidRDefault="00671A9A">
    <w:pPr>
      <w:pStyle w:val="Paragraphestandard"/>
      <w:spacing w:after="124"/>
      <w:ind w:right="701"/>
      <w:jc w:val="right"/>
      <w:rPr>
        <w:rFonts w:ascii="Lato Medium" w:hAnsi="Lato Medium" w:cs="Lato Medium"/>
        <w:color w:val="3B448C"/>
        <w:sz w:val="20"/>
        <w:szCs w:val="20"/>
        <w:lang w:val="fr-BE"/>
      </w:rPr>
    </w:pPr>
    <w:bookmarkStart w:id="37" w:name="_Hlk167873492"/>
    <w:bookmarkEnd w:id="37"/>
    <w:r w:rsidRPr="00A970FF">
      <w:rPr>
        <w:rFonts w:ascii="Arial" w:hAnsi="Arial" w:cs="Arial"/>
        <w:color w:val="6782B4" w:themeColor="accent2"/>
        <w:sz w:val="20"/>
        <w:szCs w:val="20"/>
        <w:lang w:val="fr-BE"/>
      </w:rPr>
      <w:t xml:space="preserve">Politique de </w:t>
    </w:r>
    <w:r w:rsidR="000A446F" w:rsidRPr="00A970FF">
      <w:rPr>
        <w:rFonts w:ascii="Arial" w:hAnsi="Arial" w:cs="Arial"/>
        <w:color w:val="6782B4" w:themeColor="accent2"/>
        <w:sz w:val="20"/>
        <w:szCs w:val="20"/>
        <w:lang w:val="fr-BE"/>
      </w:rPr>
      <w:t xml:space="preserve">gestion des actifs - </w:t>
    </w:r>
    <w:r w:rsidR="00DE6108" w:rsidRPr="00A970FF">
      <w:rPr>
        <w:rFonts w:ascii="Lato Thin" w:hAnsi="Lato Thin" w:cs="Lato Thin"/>
        <w:noProof/>
        <w:color w:val="35457F" w:themeColor="text2"/>
        <w:sz w:val="20"/>
        <w:szCs w:val="20"/>
        <w:lang w:val="fr-BE"/>
      </w:rPr>
      <w:t xml:space="preserve">Modèle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A970FF" w:rsidRDefault="00DE6108" w:rsidP="005D03F1">
    <w:pPr>
      <w:pStyle w:val="Paragraphestandard"/>
      <w:spacing w:after="124"/>
      <w:ind w:right="701"/>
      <w:jc w:val="right"/>
      <w:rPr>
        <w:rFonts w:ascii="Lato Medium" w:hAnsi="Lato Medium" w:cs="Lato Medium"/>
        <w:color w:val="3B448C"/>
        <w:sz w:val="4"/>
        <w:szCs w:val="4"/>
        <w:lang w:val="fr-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195A" w14:textId="77777777" w:rsidR="00B6271B" w:rsidRDefault="000A446F">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B029B" w14:textId="77777777" w:rsidR="00843D32" w:rsidRDefault="00843D32" w:rsidP="004171AE">
      <w:r>
        <w:separator/>
      </w:r>
    </w:p>
  </w:footnote>
  <w:footnote w:type="continuationSeparator" w:id="0">
    <w:p w14:paraId="27BAE69E" w14:textId="77777777" w:rsidR="00843D32" w:rsidRDefault="00843D32"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9B0F" w14:textId="77777777" w:rsidR="00B6271B" w:rsidRDefault="000A446F">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A01FAE"/>
    <w:multiLevelType w:val="hybridMultilevel"/>
    <w:tmpl w:val="3D52CEC6"/>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DB0007"/>
    <w:multiLevelType w:val="hybridMultilevel"/>
    <w:tmpl w:val="1CCAB9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340FEB"/>
    <w:multiLevelType w:val="hybridMultilevel"/>
    <w:tmpl w:val="D1D0D9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A4E3B64"/>
    <w:multiLevelType w:val="hybridMultilevel"/>
    <w:tmpl w:val="3BA6D2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B715285"/>
    <w:multiLevelType w:val="hybridMultilevel"/>
    <w:tmpl w:val="F17CD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CEF76E9"/>
    <w:multiLevelType w:val="hybridMultilevel"/>
    <w:tmpl w:val="1CDEDD6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D1A6715"/>
    <w:multiLevelType w:val="hybridMultilevel"/>
    <w:tmpl w:val="37088D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1C504A6"/>
    <w:multiLevelType w:val="hybridMultilevel"/>
    <w:tmpl w:val="07E42C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2082A86"/>
    <w:multiLevelType w:val="hybridMultilevel"/>
    <w:tmpl w:val="48845C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23D15F8"/>
    <w:multiLevelType w:val="hybridMultilevel"/>
    <w:tmpl w:val="8CF8AA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3E902A1"/>
    <w:multiLevelType w:val="hybridMultilevel"/>
    <w:tmpl w:val="1A3CD6D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6A802FDE">
      <w:numFmt w:val="bullet"/>
      <w:lvlText w:val="-"/>
      <w:lvlJc w:val="left"/>
      <w:pPr>
        <w:ind w:left="2160" w:hanging="360"/>
      </w:pPr>
      <w:rPr>
        <w:rFonts w:ascii="Arial" w:eastAsia="Lato-Semibold" w:hAnsi="Arial" w:cs="Arial"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62D7542"/>
    <w:multiLevelType w:val="hybridMultilevel"/>
    <w:tmpl w:val="8B18819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15:restartNumberingAfterBreak="0">
    <w:nsid w:val="5D6D78F6"/>
    <w:multiLevelType w:val="hybridMultilevel"/>
    <w:tmpl w:val="9EAE16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53D32D7"/>
    <w:multiLevelType w:val="hybridMultilevel"/>
    <w:tmpl w:val="59B83D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9524204"/>
    <w:multiLevelType w:val="hybridMultilevel"/>
    <w:tmpl w:val="9B80F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DC74979"/>
    <w:multiLevelType w:val="hybridMultilevel"/>
    <w:tmpl w:val="E9DC6060"/>
    <w:lvl w:ilvl="0" w:tplc="08130003">
      <w:start w:val="1"/>
      <w:numFmt w:val="bullet"/>
      <w:lvlText w:val="o"/>
      <w:lvlJc w:val="left"/>
      <w:pPr>
        <w:ind w:left="2130" w:hanging="360"/>
      </w:pPr>
      <w:rPr>
        <w:rFonts w:ascii="Courier New" w:hAnsi="Courier New" w:cs="Courier New" w:hint="default"/>
      </w:rPr>
    </w:lvl>
    <w:lvl w:ilvl="1" w:tplc="08130003" w:tentative="1">
      <w:start w:val="1"/>
      <w:numFmt w:val="bullet"/>
      <w:lvlText w:val="o"/>
      <w:lvlJc w:val="left"/>
      <w:pPr>
        <w:ind w:left="2850" w:hanging="360"/>
      </w:pPr>
      <w:rPr>
        <w:rFonts w:ascii="Courier New" w:hAnsi="Courier New" w:cs="Courier New" w:hint="default"/>
      </w:rPr>
    </w:lvl>
    <w:lvl w:ilvl="2" w:tplc="08130005" w:tentative="1">
      <w:start w:val="1"/>
      <w:numFmt w:val="bullet"/>
      <w:lvlText w:val=""/>
      <w:lvlJc w:val="left"/>
      <w:pPr>
        <w:ind w:left="3570" w:hanging="360"/>
      </w:pPr>
      <w:rPr>
        <w:rFonts w:ascii="Wingdings" w:hAnsi="Wingdings" w:hint="default"/>
      </w:rPr>
    </w:lvl>
    <w:lvl w:ilvl="3" w:tplc="08130001" w:tentative="1">
      <w:start w:val="1"/>
      <w:numFmt w:val="bullet"/>
      <w:lvlText w:val=""/>
      <w:lvlJc w:val="left"/>
      <w:pPr>
        <w:ind w:left="4290" w:hanging="360"/>
      </w:pPr>
      <w:rPr>
        <w:rFonts w:ascii="Symbol" w:hAnsi="Symbol" w:hint="default"/>
      </w:rPr>
    </w:lvl>
    <w:lvl w:ilvl="4" w:tplc="08130003" w:tentative="1">
      <w:start w:val="1"/>
      <w:numFmt w:val="bullet"/>
      <w:lvlText w:val="o"/>
      <w:lvlJc w:val="left"/>
      <w:pPr>
        <w:ind w:left="5010" w:hanging="360"/>
      </w:pPr>
      <w:rPr>
        <w:rFonts w:ascii="Courier New" w:hAnsi="Courier New" w:cs="Courier New" w:hint="default"/>
      </w:rPr>
    </w:lvl>
    <w:lvl w:ilvl="5" w:tplc="08130005" w:tentative="1">
      <w:start w:val="1"/>
      <w:numFmt w:val="bullet"/>
      <w:lvlText w:val=""/>
      <w:lvlJc w:val="left"/>
      <w:pPr>
        <w:ind w:left="5730" w:hanging="360"/>
      </w:pPr>
      <w:rPr>
        <w:rFonts w:ascii="Wingdings" w:hAnsi="Wingdings" w:hint="default"/>
      </w:rPr>
    </w:lvl>
    <w:lvl w:ilvl="6" w:tplc="08130001" w:tentative="1">
      <w:start w:val="1"/>
      <w:numFmt w:val="bullet"/>
      <w:lvlText w:val=""/>
      <w:lvlJc w:val="left"/>
      <w:pPr>
        <w:ind w:left="6450" w:hanging="360"/>
      </w:pPr>
      <w:rPr>
        <w:rFonts w:ascii="Symbol" w:hAnsi="Symbol" w:hint="default"/>
      </w:rPr>
    </w:lvl>
    <w:lvl w:ilvl="7" w:tplc="08130003" w:tentative="1">
      <w:start w:val="1"/>
      <w:numFmt w:val="bullet"/>
      <w:lvlText w:val="o"/>
      <w:lvlJc w:val="left"/>
      <w:pPr>
        <w:ind w:left="7170" w:hanging="360"/>
      </w:pPr>
      <w:rPr>
        <w:rFonts w:ascii="Courier New" w:hAnsi="Courier New" w:cs="Courier New" w:hint="default"/>
      </w:rPr>
    </w:lvl>
    <w:lvl w:ilvl="8" w:tplc="08130005" w:tentative="1">
      <w:start w:val="1"/>
      <w:numFmt w:val="bullet"/>
      <w:lvlText w:val=""/>
      <w:lvlJc w:val="left"/>
      <w:pPr>
        <w:ind w:left="7890" w:hanging="360"/>
      </w:pPr>
      <w:rPr>
        <w:rFonts w:ascii="Wingdings" w:hAnsi="Wingdings" w:hint="default"/>
      </w:rPr>
    </w:lvl>
  </w:abstractNum>
  <w:abstractNum w:abstractNumId="19" w15:restartNumberingAfterBreak="0">
    <w:nsid w:val="71D12163"/>
    <w:multiLevelType w:val="hybridMultilevel"/>
    <w:tmpl w:val="32FAF10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0" w15:restartNumberingAfterBreak="0">
    <w:nsid w:val="78FE7F56"/>
    <w:multiLevelType w:val="hybridMultilevel"/>
    <w:tmpl w:val="C5BC6B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A057577"/>
    <w:multiLevelType w:val="hybridMultilevel"/>
    <w:tmpl w:val="3B3E3B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917709478">
    <w:abstractNumId w:val="17"/>
  </w:num>
  <w:num w:numId="4" w16cid:durableId="2029943720">
    <w:abstractNumId w:val="8"/>
  </w:num>
  <w:num w:numId="5" w16cid:durableId="423112556">
    <w:abstractNumId w:val="19"/>
  </w:num>
  <w:num w:numId="6" w16cid:durableId="1296718282">
    <w:abstractNumId w:val="16"/>
  </w:num>
  <w:num w:numId="7" w16cid:durableId="1572424462">
    <w:abstractNumId w:val="1"/>
  </w:num>
  <w:num w:numId="8" w16cid:durableId="692389173">
    <w:abstractNumId w:val="15"/>
  </w:num>
  <w:num w:numId="9" w16cid:durableId="1652445830">
    <w:abstractNumId w:val="10"/>
  </w:num>
  <w:num w:numId="10" w16cid:durableId="1602683323">
    <w:abstractNumId w:val="1"/>
  </w:num>
  <w:num w:numId="11" w16cid:durableId="145242448">
    <w:abstractNumId w:val="1"/>
  </w:num>
  <w:num w:numId="12" w16cid:durableId="1295598528">
    <w:abstractNumId w:val="1"/>
  </w:num>
  <w:num w:numId="13" w16cid:durableId="2115201255">
    <w:abstractNumId w:val="12"/>
  </w:num>
  <w:num w:numId="14" w16cid:durableId="280890529">
    <w:abstractNumId w:val="1"/>
  </w:num>
  <w:num w:numId="15" w16cid:durableId="1342243547">
    <w:abstractNumId w:val="11"/>
  </w:num>
  <w:num w:numId="16" w16cid:durableId="1623882974">
    <w:abstractNumId w:val="1"/>
  </w:num>
  <w:num w:numId="17" w16cid:durableId="1418671030">
    <w:abstractNumId w:val="2"/>
  </w:num>
  <w:num w:numId="18" w16cid:durableId="1712419665">
    <w:abstractNumId w:val="7"/>
  </w:num>
  <w:num w:numId="19" w16cid:durableId="1108232266">
    <w:abstractNumId w:val="1"/>
  </w:num>
  <w:num w:numId="20" w16cid:durableId="798230550">
    <w:abstractNumId w:val="1"/>
  </w:num>
  <w:num w:numId="21" w16cid:durableId="1826820514">
    <w:abstractNumId w:val="1"/>
  </w:num>
  <w:num w:numId="22" w16cid:durableId="1626934066">
    <w:abstractNumId w:val="1"/>
  </w:num>
  <w:num w:numId="23" w16cid:durableId="579365699">
    <w:abstractNumId w:val="6"/>
  </w:num>
  <w:num w:numId="24" w16cid:durableId="1054234397">
    <w:abstractNumId w:val="9"/>
  </w:num>
  <w:num w:numId="25" w16cid:durableId="1888443919">
    <w:abstractNumId w:val="1"/>
  </w:num>
  <w:num w:numId="26" w16cid:durableId="614337704">
    <w:abstractNumId w:val="13"/>
  </w:num>
  <w:num w:numId="27" w16cid:durableId="1893694434">
    <w:abstractNumId w:val="14"/>
  </w:num>
  <w:num w:numId="28" w16cid:durableId="239828279">
    <w:abstractNumId w:val="21"/>
  </w:num>
  <w:num w:numId="29" w16cid:durableId="316614973">
    <w:abstractNumId w:val="1"/>
  </w:num>
  <w:num w:numId="30" w16cid:durableId="1479497924">
    <w:abstractNumId w:val="5"/>
  </w:num>
  <w:num w:numId="31" w16cid:durableId="279189558">
    <w:abstractNumId w:val="1"/>
  </w:num>
  <w:num w:numId="32" w16cid:durableId="1504124649">
    <w:abstractNumId w:val="3"/>
  </w:num>
  <w:num w:numId="33" w16cid:durableId="1605575431">
    <w:abstractNumId w:val="1"/>
  </w:num>
  <w:num w:numId="34" w16cid:durableId="1700348501">
    <w:abstractNumId w:val="20"/>
  </w:num>
  <w:num w:numId="35" w16cid:durableId="1963999176">
    <w:abstractNumId w:val="1"/>
  </w:num>
  <w:num w:numId="36" w16cid:durableId="1507288948">
    <w:abstractNumId w:val="1"/>
  </w:num>
  <w:num w:numId="37" w16cid:durableId="1600064700">
    <w:abstractNumId w:val="1"/>
  </w:num>
  <w:num w:numId="38" w16cid:durableId="1272784483">
    <w:abstractNumId w:val="18"/>
  </w:num>
  <w:num w:numId="39" w16cid:durableId="267663737">
    <w:abstractNumId w:val="1"/>
  </w:num>
  <w:num w:numId="40" w16cid:durableId="197940728">
    <w:abstractNumId w:val="1"/>
  </w:num>
  <w:num w:numId="41" w16cid:durableId="1384865919">
    <w:abstractNumId w:val="1"/>
  </w:num>
  <w:num w:numId="42" w16cid:durableId="1268122837">
    <w:abstractNumId w:val="1"/>
  </w:num>
  <w:num w:numId="43" w16cid:durableId="185557434">
    <w:abstractNumId w:val="1"/>
  </w:num>
  <w:num w:numId="44" w16cid:durableId="499005740">
    <w:abstractNumId w:val="1"/>
  </w:num>
  <w:num w:numId="45" w16cid:durableId="95908789">
    <w:abstractNumId w:val="4"/>
  </w:num>
  <w:num w:numId="46" w16cid:durableId="145898343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0F78"/>
    <w:rsid w:val="0000400C"/>
    <w:rsid w:val="00017E38"/>
    <w:rsid w:val="00020E58"/>
    <w:rsid w:val="000264D1"/>
    <w:rsid w:val="00027C31"/>
    <w:rsid w:val="00030909"/>
    <w:rsid w:val="00030B8D"/>
    <w:rsid w:val="000312C0"/>
    <w:rsid w:val="0003712D"/>
    <w:rsid w:val="0003790B"/>
    <w:rsid w:val="00037DDC"/>
    <w:rsid w:val="00044247"/>
    <w:rsid w:val="000466DD"/>
    <w:rsid w:val="00052516"/>
    <w:rsid w:val="00052627"/>
    <w:rsid w:val="00052CE7"/>
    <w:rsid w:val="000567F5"/>
    <w:rsid w:val="00062261"/>
    <w:rsid w:val="0006435B"/>
    <w:rsid w:val="000702F0"/>
    <w:rsid w:val="00072D80"/>
    <w:rsid w:val="00073500"/>
    <w:rsid w:val="00075F09"/>
    <w:rsid w:val="0007616F"/>
    <w:rsid w:val="000808D5"/>
    <w:rsid w:val="00080932"/>
    <w:rsid w:val="0008427F"/>
    <w:rsid w:val="00094765"/>
    <w:rsid w:val="00094A4F"/>
    <w:rsid w:val="00096127"/>
    <w:rsid w:val="00096839"/>
    <w:rsid w:val="00096E78"/>
    <w:rsid w:val="00097A7D"/>
    <w:rsid w:val="000A446F"/>
    <w:rsid w:val="000A6D35"/>
    <w:rsid w:val="000A764E"/>
    <w:rsid w:val="000B0A66"/>
    <w:rsid w:val="000B1520"/>
    <w:rsid w:val="000B1C9F"/>
    <w:rsid w:val="000C6738"/>
    <w:rsid w:val="000C7AA5"/>
    <w:rsid w:val="000D69F4"/>
    <w:rsid w:val="000E3DA1"/>
    <w:rsid w:val="000E61CA"/>
    <w:rsid w:val="000F086A"/>
    <w:rsid w:val="000F1283"/>
    <w:rsid w:val="000F262A"/>
    <w:rsid w:val="000F4D66"/>
    <w:rsid w:val="00100F1A"/>
    <w:rsid w:val="00104797"/>
    <w:rsid w:val="00106194"/>
    <w:rsid w:val="00117D2D"/>
    <w:rsid w:val="001226C4"/>
    <w:rsid w:val="00122D13"/>
    <w:rsid w:val="001241FD"/>
    <w:rsid w:val="00136A69"/>
    <w:rsid w:val="00141B30"/>
    <w:rsid w:val="00142007"/>
    <w:rsid w:val="00143DB8"/>
    <w:rsid w:val="0015404C"/>
    <w:rsid w:val="00155A2D"/>
    <w:rsid w:val="00155EA5"/>
    <w:rsid w:val="0015768E"/>
    <w:rsid w:val="0016056F"/>
    <w:rsid w:val="001607A8"/>
    <w:rsid w:val="0016585B"/>
    <w:rsid w:val="00165D81"/>
    <w:rsid w:val="0017110A"/>
    <w:rsid w:val="00172B35"/>
    <w:rsid w:val="00175B18"/>
    <w:rsid w:val="00175FDD"/>
    <w:rsid w:val="001808F1"/>
    <w:rsid w:val="00181E37"/>
    <w:rsid w:val="001823BB"/>
    <w:rsid w:val="00182C32"/>
    <w:rsid w:val="00187D51"/>
    <w:rsid w:val="00194F03"/>
    <w:rsid w:val="001956B5"/>
    <w:rsid w:val="00197534"/>
    <w:rsid w:val="001A0EAE"/>
    <w:rsid w:val="001B7AEB"/>
    <w:rsid w:val="001C33F6"/>
    <w:rsid w:val="001C4487"/>
    <w:rsid w:val="001C6290"/>
    <w:rsid w:val="001D3EC4"/>
    <w:rsid w:val="001D5D39"/>
    <w:rsid w:val="001D6A9F"/>
    <w:rsid w:val="001D7E87"/>
    <w:rsid w:val="001E2D3A"/>
    <w:rsid w:val="001E4179"/>
    <w:rsid w:val="001E6B6B"/>
    <w:rsid w:val="001F0DFE"/>
    <w:rsid w:val="001F34DE"/>
    <w:rsid w:val="00200D6C"/>
    <w:rsid w:val="00201278"/>
    <w:rsid w:val="0021041E"/>
    <w:rsid w:val="0021072F"/>
    <w:rsid w:val="00214724"/>
    <w:rsid w:val="0022045E"/>
    <w:rsid w:val="00221D64"/>
    <w:rsid w:val="00231700"/>
    <w:rsid w:val="00234073"/>
    <w:rsid w:val="0023427D"/>
    <w:rsid w:val="00241910"/>
    <w:rsid w:val="0024333B"/>
    <w:rsid w:val="00244781"/>
    <w:rsid w:val="00246DEB"/>
    <w:rsid w:val="0025195C"/>
    <w:rsid w:val="00253E76"/>
    <w:rsid w:val="002579EB"/>
    <w:rsid w:val="00261BEC"/>
    <w:rsid w:val="002641B9"/>
    <w:rsid w:val="00266822"/>
    <w:rsid w:val="002731B1"/>
    <w:rsid w:val="0027398D"/>
    <w:rsid w:val="00275196"/>
    <w:rsid w:val="00280B02"/>
    <w:rsid w:val="00286048"/>
    <w:rsid w:val="00286191"/>
    <w:rsid w:val="0029097D"/>
    <w:rsid w:val="00293CA0"/>
    <w:rsid w:val="00297395"/>
    <w:rsid w:val="002A02B2"/>
    <w:rsid w:val="002A4AD7"/>
    <w:rsid w:val="002A5576"/>
    <w:rsid w:val="002A63C6"/>
    <w:rsid w:val="002A6A69"/>
    <w:rsid w:val="002A7C45"/>
    <w:rsid w:val="002A7DAC"/>
    <w:rsid w:val="002B0144"/>
    <w:rsid w:val="002B272E"/>
    <w:rsid w:val="002B2BE3"/>
    <w:rsid w:val="002B50AF"/>
    <w:rsid w:val="002C11D3"/>
    <w:rsid w:val="002C4B88"/>
    <w:rsid w:val="002D3BBA"/>
    <w:rsid w:val="002D6210"/>
    <w:rsid w:val="002E681D"/>
    <w:rsid w:val="002E7B79"/>
    <w:rsid w:val="002F29C0"/>
    <w:rsid w:val="002F3984"/>
    <w:rsid w:val="002F4E6C"/>
    <w:rsid w:val="00302447"/>
    <w:rsid w:val="00304CD0"/>
    <w:rsid w:val="003102C6"/>
    <w:rsid w:val="00320BD9"/>
    <w:rsid w:val="00330637"/>
    <w:rsid w:val="003313EB"/>
    <w:rsid w:val="00331E5F"/>
    <w:rsid w:val="003326CA"/>
    <w:rsid w:val="00334EA0"/>
    <w:rsid w:val="003413D7"/>
    <w:rsid w:val="00342FB1"/>
    <w:rsid w:val="00345467"/>
    <w:rsid w:val="00351073"/>
    <w:rsid w:val="00352005"/>
    <w:rsid w:val="0035275C"/>
    <w:rsid w:val="00373777"/>
    <w:rsid w:val="003741A7"/>
    <w:rsid w:val="00385505"/>
    <w:rsid w:val="00385C8E"/>
    <w:rsid w:val="00395F54"/>
    <w:rsid w:val="0039620F"/>
    <w:rsid w:val="00397F84"/>
    <w:rsid w:val="003A7B3D"/>
    <w:rsid w:val="003B503B"/>
    <w:rsid w:val="003B7755"/>
    <w:rsid w:val="003C0FD4"/>
    <w:rsid w:val="003C10AA"/>
    <w:rsid w:val="003C6274"/>
    <w:rsid w:val="003C7393"/>
    <w:rsid w:val="003D17FA"/>
    <w:rsid w:val="003D4F3A"/>
    <w:rsid w:val="003D7D14"/>
    <w:rsid w:val="003F0C20"/>
    <w:rsid w:val="003F31E5"/>
    <w:rsid w:val="003F39EF"/>
    <w:rsid w:val="004004AC"/>
    <w:rsid w:val="004038CD"/>
    <w:rsid w:val="00406AD2"/>
    <w:rsid w:val="00414AEB"/>
    <w:rsid w:val="00414CFF"/>
    <w:rsid w:val="00415C86"/>
    <w:rsid w:val="00415D7A"/>
    <w:rsid w:val="004171AE"/>
    <w:rsid w:val="00426E8B"/>
    <w:rsid w:val="004350C6"/>
    <w:rsid w:val="00436F24"/>
    <w:rsid w:val="00444B10"/>
    <w:rsid w:val="00452BF2"/>
    <w:rsid w:val="0046629A"/>
    <w:rsid w:val="00481ABD"/>
    <w:rsid w:val="00483FD5"/>
    <w:rsid w:val="00484D66"/>
    <w:rsid w:val="00486731"/>
    <w:rsid w:val="00490C13"/>
    <w:rsid w:val="00494446"/>
    <w:rsid w:val="00494FC8"/>
    <w:rsid w:val="004A2D8C"/>
    <w:rsid w:val="004B0619"/>
    <w:rsid w:val="004B30FB"/>
    <w:rsid w:val="004B4DEF"/>
    <w:rsid w:val="004C280D"/>
    <w:rsid w:val="004C6CF2"/>
    <w:rsid w:val="004C6D2B"/>
    <w:rsid w:val="004D18D5"/>
    <w:rsid w:val="004D6BEA"/>
    <w:rsid w:val="004E0908"/>
    <w:rsid w:val="004E12F8"/>
    <w:rsid w:val="004E44AC"/>
    <w:rsid w:val="004E6A0C"/>
    <w:rsid w:val="004F1295"/>
    <w:rsid w:val="004F1B86"/>
    <w:rsid w:val="004F2CCD"/>
    <w:rsid w:val="004F5B8F"/>
    <w:rsid w:val="004F6C88"/>
    <w:rsid w:val="004F737C"/>
    <w:rsid w:val="004F7B71"/>
    <w:rsid w:val="0050024D"/>
    <w:rsid w:val="00500936"/>
    <w:rsid w:val="0050587E"/>
    <w:rsid w:val="00505C89"/>
    <w:rsid w:val="00515DF0"/>
    <w:rsid w:val="005276E2"/>
    <w:rsid w:val="00530297"/>
    <w:rsid w:val="00540D5B"/>
    <w:rsid w:val="00543504"/>
    <w:rsid w:val="00553FBF"/>
    <w:rsid w:val="00554600"/>
    <w:rsid w:val="005548FE"/>
    <w:rsid w:val="00555DDB"/>
    <w:rsid w:val="00562D3C"/>
    <w:rsid w:val="00563FAF"/>
    <w:rsid w:val="00566436"/>
    <w:rsid w:val="00570E4A"/>
    <w:rsid w:val="00571720"/>
    <w:rsid w:val="0057197E"/>
    <w:rsid w:val="00574969"/>
    <w:rsid w:val="00580C01"/>
    <w:rsid w:val="00580C14"/>
    <w:rsid w:val="00583A11"/>
    <w:rsid w:val="005A44F3"/>
    <w:rsid w:val="005B5079"/>
    <w:rsid w:val="005B565C"/>
    <w:rsid w:val="005B6C78"/>
    <w:rsid w:val="005C07EE"/>
    <w:rsid w:val="005D03F1"/>
    <w:rsid w:val="005D2375"/>
    <w:rsid w:val="005D538B"/>
    <w:rsid w:val="005D6102"/>
    <w:rsid w:val="005D676D"/>
    <w:rsid w:val="005D678E"/>
    <w:rsid w:val="005D72D5"/>
    <w:rsid w:val="005D7A66"/>
    <w:rsid w:val="005E189B"/>
    <w:rsid w:val="005E7821"/>
    <w:rsid w:val="005E7926"/>
    <w:rsid w:val="005F330E"/>
    <w:rsid w:val="005F448A"/>
    <w:rsid w:val="005F50D7"/>
    <w:rsid w:val="00602372"/>
    <w:rsid w:val="00610383"/>
    <w:rsid w:val="00611603"/>
    <w:rsid w:val="006145A9"/>
    <w:rsid w:val="00615D54"/>
    <w:rsid w:val="006178DE"/>
    <w:rsid w:val="00622732"/>
    <w:rsid w:val="00624107"/>
    <w:rsid w:val="006247AE"/>
    <w:rsid w:val="00625704"/>
    <w:rsid w:val="0062751B"/>
    <w:rsid w:val="00632383"/>
    <w:rsid w:val="00635785"/>
    <w:rsid w:val="0064478C"/>
    <w:rsid w:val="00647217"/>
    <w:rsid w:val="00654971"/>
    <w:rsid w:val="0066237A"/>
    <w:rsid w:val="0066432F"/>
    <w:rsid w:val="006643E7"/>
    <w:rsid w:val="00667745"/>
    <w:rsid w:val="006701A4"/>
    <w:rsid w:val="00670DED"/>
    <w:rsid w:val="00671A9A"/>
    <w:rsid w:val="00671DA2"/>
    <w:rsid w:val="00674483"/>
    <w:rsid w:val="00674FEE"/>
    <w:rsid w:val="006750C3"/>
    <w:rsid w:val="00676305"/>
    <w:rsid w:val="0068573C"/>
    <w:rsid w:val="00685900"/>
    <w:rsid w:val="00687E43"/>
    <w:rsid w:val="006A0296"/>
    <w:rsid w:val="006B17A6"/>
    <w:rsid w:val="006B1F91"/>
    <w:rsid w:val="006B754D"/>
    <w:rsid w:val="006C0914"/>
    <w:rsid w:val="006C216D"/>
    <w:rsid w:val="006C25EF"/>
    <w:rsid w:val="006C3243"/>
    <w:rsid w:val="006C5E29"/>
    <w:rsid w:val="006D531B"/>
    <w:rsid w:val="006D6D70"/>
    <w:rsid w:val="006D7ABC"/>
    <w:rsid w:val="006E1D15"/>
    <w:rsid w:val="006E420B"/>
    <w:rsid w:val="006E4E2E"/>
    <w:rsid w:val="006E5EF5"/>
    <w:rsid w:val="006F1612"/>
    <w:rsid w:val="006F394F"/>
    <w:rsid w:val="006F64A0"/>
    <w:rsid w:val="006F785A"/>
    <w:rsid w:val="007017D8"/>
    <w:rsid w:val="00702249"/>
    <w:rsid w:val="007023CC"/>
    <w:rsid w:val="00703802"/>
    <w:rsid w:val="007115D2"/>
    <w:rsid w:val="00715744"/>
    <w:rsid w:val="007257FB"/>
    <w:rsid w:val="00726C1D"/>
    <w:rsid w:val="00727DFC"/>
    <w:rsid w:val="00731FEC"/>
    <w:rsid w:val="00732C28"/>
    <w:rsid w:val="00736557"/>
    <w:rsid w:val="0073679D"/>
    <w:rsid w:val="00740FA7"/>
    <w:rsid w:val="00745FA1"/>
    <w:rsid w:val="0074761D"/>
    <w:rsid w:val="00753DE2"/>
    <w:rsid w:val="00754A11"/>
    <w:rsid w:val="00770B3E"/>
    <w:rsid w:val="0077172C"/>
    <w:rsid w:val="00776966"/>
    <w:rsid w:val="007859A3"/>
    <w:rsid w:val="007900A4"/>
    <w:rsid w:val="00791A5A"/>
    <w:rsid w:val="00793960"/>
    <w:rsid w:val="00793B03"/>
    <w:rsid w:val="00795002"/>
    <w:rsid w:val="00796A15"/>
    <w:rsid w:val="007A1DB7"/>
    <w:rsid w:val="007A32FC"/>
    <w:rsid w:val="007B5B35"/>
    <w:rsid w:val="007D33F8"/>
    <w:rsid w:val="007D3E7F"/>
    <w:rsid w:val="007D49C8"/>
    <w:rsid w:val="007D692D"/>
    <w:rsid w:val="007F17CB"/>
    <w:rsid w:val="007F1A59"/>
    <w:rsid w:val="007F7B05"/>
    <w:rsid w:val="008007F7"/>
    <w:rsid w:val="00800807"/>
    <w:rsid w:val="0080469A"/>
    <w:rsid w:val="008053F6"/>
    <w:rsid w:val="008106A2"/>
    <w:rsid w:val="008112B5"/>
    <w:rsid w:val="00811A37"/>
    <w:rsid w:val="00811AAF"/>
    <w:rsid w:val="00814572"/>
    <w:rsid w:val="008145B9"/>
    <w:rsid w:val="008158F2"/>
    <w:rsid w:val="008167BC"/>
    <w:rsid w:val="00817627"/>
    <w:rsid w:val="00817BB5"/>
    <w:rsid w:val="00817CD8"/>
    <w:rsid w:val="00820CC6"/>
    <w:rsid w:val="00822A26"/>
    <w:rsid w:val="00823F82"/>
    <w:rsid w:val="0082658F"/>
    <w:rsid w:val="00826F63"/>
    <w:rsid w:val="008303DE"/>
    <w:rsid w:val="00831748"/>
    <w:rsid w:val="00831F81"/>
    <w:rsid w:val="0083485D"/>
    <w:rsid w:val="00843D32"/>
    <w:rsid w:val="00857E07"/>
    <w:rsid w:val="008635CC"/>
    <w:rsid w:val="00893B7D"/>
    <w:rsid w:val="00896404"/>
    <w:rsid w:val="008B3B6A"/>
    <w:rsid w:val="008B579A"/>
    <w:rsid w:val="008C0435"/>
    <w:rsid w:val="008C102F"/>
    <w:rsid w:val="008D35B1"/>
    <w:rsid w:val="008D4D1C"/>
    <w:rsid w:val="008D61CA"/>
    <w:rsid w:val="008D7A30"/>
    <w:rsid w:val="008E3ACA"/>
    <w:rsid w:val="008E477D"/>
    <w:rsid w:val="008E5874"/>
    <w:rsid w:val="008E7E03"/>
    <w:rsid w:val="008F620D"/>
    <w:rsid w:val="008F76CB"/>
    <w:rsid w:val="009008A3"/>
    <w:rsid w:val="00910A0F"/>
    <w:rsid w:val="009142ED"/>
    <w:rsid w:val="0093075F"/>
    <w:rsid w:val="009310D5"/>
    <w:rsid w:val="00932CE6"/>
    <w:rsid w:val="00932FC8"/>
    <w:rsid w:val="009340CC"/>
    <w:rsid w:val="009425AA"/>
    <w:rsid w:val="00942883"/>
    <w:rsid w:val="009460B5"/>
    <w:rsid w:val="00947700"/>
    <w:rsid w:val="009536D5"/>
    <w:rsid w:val="00961278"/>
    <w:rsid w:val="00961F7C"/>
    <w:rsid w:val="00965E09"/>
    <w:rsid w:val="009725CB"/>
    <w:rsid w:val="00981539"/>
    <w:rsid w:val="00982D06"/>
    <w:rsid w:val="00983EC2"/>
    <w:rsid w:val="00991398"/>
    <w:rsid w:val="00997868"/>
    <w:rsid w:val="009A04F0"/>
    <w:rsid w:val="009A078F"/>
    <w:rsid w:val="009A7C3F"/>
    <w:rsid w:val="009B257C"/>
    <w:rsid w:val="009C1C3A"/>
    <w:rsid w:val="009D1BBF"/>
    <w:rsid w:val="009D3F8F"/>
    <w:rsid w:val="009D6E52"/>
    <w:rsid w:val="009D7D49"/>
    <w:rsid w:val="009E16D2"/>
    <w:rsid w:val="009E7EFF"/>
    <w:rsid w:val="009F0FCF"/>
    <w:rsid w:val="009F6DB4"/>
    <w:rsid w:val="00A10D11"/>
    <w:rsid w:val="00A10D5A"/>
    <w:rsid w:val="00A120C7"/>
    <w:rsid w:val="00A1487A"/>
    <w:rsid w:val="00A1636E"/>
    <w:rsid w:val="00A32789"/>
    <w:rsid w:val="00A36C39"/>
    <w:rsid w:val="00A412C2"/>
    <w:rsid w:val="00A4184F"/>
    <w:rsid w:val="00A564B4"/>
    <w:rsid w:val="00A618E1"/>
    <w:rsid w:val="00A6261C"/>
    <w:rsid w:val="00A654E7"/>
    <w:rsid w:val="00A722BA"/>
    <w:rsid w:val="00A75FDC"/>
    <w:rsid w:val="00A778D1"/>
    <w:rsid w:val="00A8322F"/>
    <w:rsid w:val="00A848CA"/>
    <w:rsid w:val="00A85692"/>
    <w:rsid w:val="00A91B8D"/>
    <w:rsid w:val="00A95020"/>
    <w:rsid w:val="00A970FF"/>
    <w:rsid w:val="00AA039D"/>
    <w:rsid w:val="00AA0657"/>
    <w:rsid w:val="00AA200D"/>
    <w:rsid w:val="00AA6A0C"/>
    <w:rsid w:val="00AB425F"/>
    <w:rsid w:val="00AB4B41"/>
    <w:rsid w:val="00AC73A7"/>
    <w:rsid w:val="00AE0ADE"/>
    <w:rsid w:val="00AE1B89"/>
    <w:rsid w:val="00AE1D60"/>
    <w:rsid w:val="00AE53CA"/>
    <w:rsid w:val="00AE5D93"/>
    <w:rsid w:val="00AE6A8A"/>
    <w:rsid w:val="00AF44D1"/>
    <w:rsid w:val="00B03292"/>
    <w:rsid w:val="00B04150"/>
    <w:rsid w:val="00B073D1"/>
    <w:rsid w:val="00B14CEB"/>
    <w:rsid w:val="00B326CA"/>
    <w:rsid w:val="00B329DD"/>
    <w:rsid w:val="00B32D82"/>
    <w:rsid w:val="00B33D2A"/>
    <w:rsid w:val="00B35057"/>
    <w:rsid w:val="00B35843"/>
    <w:rsid w:val="00B4556A"/>
    <w:rsid w:val="00B5167E"/>
    <w:rsid w:val="00B60174"/>
    <w:rsid w:val="00B60296"/>
    <w:rsid w:val="00B61B1C"/>
    <w:rsid w:val="00B6244A"/>
    <w:rsid w:val="00B6271B"/>
    <w:rsid w:val="00B6614E"/>
    <w:rsid w:val="00B74EFD"/>
    <w:rsid w:val="00B83F10"/>
    <w:rsid w:val="00B8608B"/>
    <w:rsid w:val="00B93494"/>
    <w:rsid w:val="00B93B00"/>
    <w:rsid w:val="00B94CAB"/>
    <w:rsid w:val="00BA2DBC"/>
    <w:rsid w:val="00BB64BD"/>
    <w:rsid w:val="00BC23FD"/>
    <w:rsid w:val="00BD3B03"/>
    <w:rsid w:val="00BD4743"/>
    <w:rsid w:val="00BE23CA"/>
    <w:rsid w:val="00BE2B70"/>
    <w:rsid w:val="00BE7F61"/>
    <w:rsid w:val="00BF183B"/>
    <w:rsid w:val="00BF20BA"/>
    <w:rsid w:val="00BF64F0"/>
    <w:rsid w:val="00BF70CC"/>
    <w:rsid w:val="00C001A2"/>
    <w:rsid w:val="00C1220A"/>
    <w:rsid w:val="00C12313"/>
    <w:rsid w:val="00C16085"/>
    <w:rsid w:val="00C20616"/>
    <w:rsid w:val="00C2417C"/>
    <w:rsid w:val="00C317E1"/>
    <w:rsid w:val="00C34201"/>
    <w:rsid w:val="00C350ED"/>
    <w:rsid w:val="00C40BA8"/>
    <w:rsid w:val="00C43FCE"/>
    <w:rsid w:val="00C44B8A"/>
    <w:rsid w:val="00C5276F"/>
    <w:rsid w:val="00C52801"/>
    <w:rsid w:val="00C53F4A"/>
    <w:rsid w:val="00C54264"/>
    <w:rsid w:val="00C62C18"/>
    <w:rsid w:val="00C631E3"/>
    <w:rsid w:val="00C63F8F"/>
    <w:rsid w:val="00C64FC6"/>
    <w:rsid w:val="00C7767A"/>
    <w:rsid w:val="00C776D6"/>
    <w:rsid w:val="00C821AE"/>
    <w:rsid w:val="00C85E86"/>
    <w:rsid w:val="00C86FBD"/>
    <w:rsid w:val="00C95B00"/>
    <w:rsid w:val="00CA1946"/>
    <w:rsid w:val="00CA3110"/>
    <w:rsid w:val="00CA38BF"/>
    <w:rsid w:val="00CA65E1"/>
    <w:rsid w:val="00CB0756"/>
    <w:rsid w:val="00CB254A"/>
    <w:rsid w:val="00CB3210"/>
    <w:rsid w:val="00CB747B"/>
    <w:rsid w:val="00CC2077"/>
    <w:rsid w:val="00CC2AB5"/>
    <w:rsid w:val="00CC2CF6"/>
    <w:rsid w:val="00CC6E32"/>
    <w:rsid w:val="00CD01FA"/>
    <w:rsid w:val="00CD2FDA"/>
    <w:rsid w:val="00CD5D9C"/>
    <w:rsid w:val="00CD6042"/>
    <w:rsid w:val="00CE2855"/>
    <w:rsid w:val="00CE491B"/>
    <w:rsid w:val="00CE517C"/>
    <w:rsid w:val="00CF0058"/>
    <w:rsid w:val="00CF031D"/>
    <w:rsid w:val="00CF6F80"/>
    <w:rsid w:val="00CF75CE"/>
    <w:rsid w:val="00D00E27"/>
    <w:rsid w:val="00D03A8C"/>
    <w:rsid w:val="00D04B69"/>
    <w:rsid w:val="00D05EDF"/>
    <w:rsid w:val="00D117BE"/>
    <w:rsid w:val="00D11D94"/>
    <w:rsid w:val="00D12691"/>
    <w:rsid w:val="00D12E50"/>
    <w:rsid w:val="00D169B6"/>
    <w:rsid w:val="00D16E6D"/>
    <w:rsid w:val="00D17D7E"/>
    <w:rsid w:val="00D234E8"/>
    <w:rsid w:val="00D257F3"/>
    <w:rsid w:val="00D30D99"/>
    <w:rsid w:val="00D35FD8"/>
    <w:rsid w:val="00D36D9E"/>
    <w:rsid w:val="00D40507"/>
    <w:rsid w:val="00D44F2C"/>
    <w:rsid w:val="00D53ADE"/>
    <w:rsid w:val="00D5413A"/>
    <w:rsid w:val="00D553B3"/>
    <w:rsid w:val="00D601D1"/>
    <w:rsid w:val="00D610AF"/>
    <w:rsid w:val="00D615F8"/>
    <w:rsid w:val="00D6457F"/>
    <w:rsid w:val="00D741B4"/>
    <w:rsid w:val="00D81874"/>
    <w:rsid w:val="00D8279B"/>
    <w:rsid w:val="00D856C9"/>
    <w:rsid w:val="00D91B9B"/>
    <w:rsid w:val="00D94598"/>
    <w:rsid w:val="00D94EE0"/>
    <w:rsid w:val="00D96592"/>
    <w:rsid w:val="00DA0418"/>
    <w:rsid w:val="00DA1BFE"/>
    <w:rsid w:val="00DA32AF"/>
    <w:rsid w:val="00DA449B"/>
    <w:rsid w:val="00DB3F70"/>
    <w:rsid w:val="00DB601E"/>
    <w:rsid w:val="00DC23CA"/>
    <w:rsid w:val="00DC40A1"/>
    <w:rsid w:val="00DC5B39"/>
    <w:rsid w:val="00DC63C9"/>
    <w:rsid w:val="00DD407F"/>
    <w:rsid w:val="00DD741C"/>
    <w:rsid w:val="00DD7E95"/>
    <w:rsid w:val="00DE3A20"/>
    <w:rsid w:val="00DE6108"/>
    <w:rsid w:val="00DF1159"/>
    <w:rsid w:val="00DF5AA7"/>
    <w:rsid w:val="00DF7421"/>
    <w:rsid w:val="00E00AA6"/>
    <w:rsid w:val="00E04612"/>
    <w:rsid w:val="00E137A8"/>
    <w:rsid w:val="00E13D79"/>
    <w:rsid w:val="00E14D6B"/>
    <w:rsid w:val="00E17D64"/>
    <w:rsid w:val="00E21E31"/>
    <w:rsid w:val="00E22FAF"/>
    <w:rsid w:val="00E24FFF"/>
    <w:rsid w:val="00E261F3"/>
    <w:rsid w:val="00E30D6A"/>
    <w:rsid w:val="00E31710"/>
    <w:rsid w:val="00E35566"/>
    <w:rsid w:val="00E36857"/>
    <w:rsid w:val="00E41F09"/>
    <w:rsid w:val="00E42971"/>
    <w:rsid w:val="00E4469A"/>
    <w:rsid w:val="00E46364"/>
    <w:rsid w:val="00E5078F"/>
    <w:rsid w:val="00E513E6"/>
    <w:rsid w:val="00E535FE"/>
    <w:rsid w:val="00E5384A"/>
    <w:rsid w:val="00E54937"/>
    <w:rsid w:val="00E55A09"/>
    <w:rsid w:val="00E57AB1"/>
    <w:rsid w:val="00E624C7"/>
    <w:rsid w:val="00E70E18"/>
    <w:rsid w:val="00E77082"/>
    <w:rsid w:val="00E777B9"/>
    <w:rsid w:val="00E83DFD"/>
    <w:rsid w:val="00E90D93"/>
    <w:rsid w:val="00E93983"/>
    <w:rsid w:val="00E96781"/>
    <w:rsid w:val="00E96CBA"/>
    <w:rsid w:val="00EA1160"/>
    <w:rsid w:val="00EA54B9"/>
    <w:rsid w:val="00EA558A"/>
    <w:rsid w:val="00EA5B5C"/>
    <w:rsid w:val="00EA6A7E"/>
    <w:rsid w:val="00EB4EE0"/>
    <w:rsid w:val="00EB6184"/>
    <w:rsid w:val="00ED3835"/>
    <w:rsid w:val="00ED501A"/>
    <w:rsid w:val="00EE0B70"/>
    <w:rsid w:val="00EE1587"/>
    <w:rsid w:val="00EE48D9"/>
    <w:rsid w:val="00EF5EC9"/>
    <w:rsid w:val="00F035F0"/>
    <w:rsid w:val="00F16DBF"/>
    <w:rsid w:val="00F17DCD"/>
    <w:rsid w:val="00F21B03"/>
    <w:rsid w:val="00F26062"/>
    <w:rsid w:val="00F26204"/>
    <w:rsid w:val="00F26D57"/>
    <w:rsid w:val="00F33BC7"/>
    <w:rsid w:val="00F47ADE"/>
    <w:rsid w:val="00F51470"/>
    <w:rsid w:val="00F52BBC"/>
    <w:rsid w:val="00F6089E"/>
    <w:rsid w:val="00F63460"/>
    <w:rsid w:val="00F6596F"/>
    <w:rsid w:val="00F671B4"/>
    <w:rsid w:val="00F7052D"/>
    <w:rsid w:val="00F74383"/>
    <w:rsid w:val="00F8611D"/>
    <w:rsid w:val="00F864FB"/>
    <w:rsid w:val="00F91B64"/>
    <w:rsid w:val="00F95454"/>
    <w:rsid w:val="00FA2C99"/>
    <w:rsid w:val="00FA3F3A"/>
    <w:rsid w:val="00FA50FE"/>
    <w:rsid w:val="00FB59A7"/>
    <w:rsid w:val="00FB59ED"/>
    <w:rsid w:val="00FB730C"/>
    <w:rsid w:val="00FB7338"/>
    <w:rsid w:val="00FC1E35"/>
    <w:rsid w:val="00FC2B5B"/>
    <w:rsid w:val="00FD2876"/>
    <w:rsid w:val="00FE1C3A"/>
    <w:rsid w:val="00FF069D"/>
    <w:rsid w:val="00FF5B66"/>
    <w:rsid w:val="00FF6734"/>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3"/>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F3984"/>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 w:type="character" w:styleId="CommentReference">
    <w:name w:val="annotation reference"/>
    <w:basedOn w:val="DefaultParagraphFont"/>
    <w:uiPriority w:val="99"/>
    <w:semiHidden/>
    <w:unhideWhenUsed/>
    <w:rsid w:val="00DA0418"/>
    <w:rPr>
      <w:sz w:val="16"/>
      <w:szCs w:val="16"/>
    </w:rPr>
  </w:style>
  <w:style w:type="paragraph" w:styleId="CommentText">
    <w:name w:val="annotation text"/>
    <w:basedOn w:val="Normal"/>
    <w:link w:val="CommentTextChar"/>
    <w:uiPriority w:val="99"/>
    <w:unhideWhenUsed/>
    <w:rsid w:val="00DA0418"/>
    <w:rPr>
      <w:sz w:val="20"/>
      <w:szCs w:val="20"/>
    </w:rPr>
  </w:style>
  <w:style w:type="character" w:customStyle="1" w:styleId="CommentTextChar">
    <w:name w:val="Comment Text Char"/>
    <w:basedOn w:val="DefaultParagraphFont"/>
    <w:link w:val="CommentText"/>
    <w:uiPriority w:val="99"/>
    <w:rsid w:val="00DA0418"/>
    <w:rPr>
      <w:rFonts w:ascii="Lato-Semibold" w:eastAsia="Lato-Semibold" w:hAnsi="Lato-Semibold" w:cs="Lato-Semibold"/>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A0418"/>
    <w:rPr>
      <w:b/>
      <w:bCs/>
    </w:rPr>
  </w:style>
  <w:style w:type="character" w:customStyle="1" w:styleId="CommentSubjectChar">
    <w:name w:val="Comment Subject Char"/>
    <w:basedOn w:val="CommentTextChar"/>
    <w:link w:val="CommentSubject"/>
    <w:uiPriority w:val="99"/>
    <w:semiHidden/>
    <w:rsid w:val="00DA0418"/>
    <w:rPr>
      <w:rFonts w:ascii="Lato-Semibold" w:eastAsia="Lato-Semibold" w:hAnsi="Lato-Semibold" w:cs="Lato-Semibold"/>
      <w:b/>
      <w:bCs/>
      <w:kern w:val="0"/>
      <w:sz w:val="20"/>
      <w:szCs w:val="20"/>
      <w:lang w:val="en-US"/>
      <w14:ligatures w14:val="none"/>
    </w:rPr>
  </w:style>
  <w:style w:type="paragraph" w:customStyle="1" w:styleId="Default">
    <w:name w:val="Default"/>
    <w:rsid w:val="001C4487"/>
    <w:pPr>
      <w:autoSpaceDE w:val="0"/>
      <w:autoSpaceDN w:val="0"/>
      <w:adjustRightInd w:val="0"/>
    </w:pPr>
    <w:rPr>
      <w:rFonts w:ascii="Calibri" w:hAnsi="Calibri" w:cs="Calibri"/>
      <w:color w:val="000000"/>
      <w:kern w:val="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4815">
      <w:bodyDiv w:val="1"/>
      <w:marLeft w:val="0"/>
      <w:marRight w:val="0"/>
      <w:marTop w:val="0"/>
      <w:marBottom w:val="0"/>
      <w:divBdr>
        <w:top w:val="none" w:sz="0" w:space="0" w:color="auto"/>
        <w:left w:val="none" w:sz="0" w:space="0" w:color="auto"/>
        <w:bottom w:val="none" w:sz="0" w:space="0" w:color="auto"/>
        <w:right w:val="none" w:sz="0" w:space="0" w:color="auto"/>
      </w:divBdr>
    </w:div>
    <w:div w:id="814764929">
      <w:bodyDiv w:val="1"/>
      <w:marLeft w:val="0"/>
      <w:marRight w:val="0"/>
      <w:marTop w:val="0"/>
      <w:marBottom w:val="0"/>
      <w:divBdr>
        <w:top w:val="none" w:sz="0" w:space="0" w:color="auto"/>
        <w:left w:val="none" w:sz="0" w:space="0" w:color="auto"/>
        <w:bottom w:val="none" w:sz="0" w:space="0" w:color="auto"/>
        <w:right w:val="none" w:sz="0" w:space="0" w:color="auto"/>
      </w:divBdr>
    </w:div>
    <w:div w:id="1524709376">
      <w:bodyDiv w:val="1"/>
      <w:marLeft w:val="0"/>
      <w:marRight w:val="0"/>
      <w:marTop w:val="0"/>
      <w:marBottom w:val="0"/>
      <w:divBdr>
        <w:top w:val="none" w:sz="0" w:space="0" w:color="auto"/>
        <w:left w:val="none" w:sz="0" w:space="0" w:color="auto"/>
        <w:bottom w:val="none" w:sz="0" w:space="0" w:color="auto"/>
        <w:right w:val="none" w:sz="0" w:space="0" w:color="auto"/>
      </w:divBdr>
    </w:div>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twork.safeonweb.be/sites/default/files/2024-04/Netwerkbeveiligingsbeleid.docx" TargetMode="External"/><Relationship Id="rId26" Type="http://schemas.openxmlformats.org/officeDocument/2006/relationships/hyperlink" Target="https://www.dnsbelgium.be/nl/je-domeinnaam-beheren/verwijderen" TargetMode="External"/><Relationship Id="rId3" Type="http://schemas.openxmlformats.org/officeDocument/2006/relationships/customXml" Target="../customXml/item3.xml"/><Relationship Id="rId21" Type="http://schemas.openxmlformats.org/officeDocument/2006/relationships/hyperlink" Target="https://atwork.safeonweb.be/sites/default/files/2024-03/Wachtwoordenbeleid.docx"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atwork.safeonweb.be/sites/default/files/2024-04/Netwerkbeveiligingsbeleid.docx" TargetMode="External"/><Relationship Id="rId25" Type="http://schemas.openxmlformats.org/officeDocument/2006/relationships/hyperlink" Target="https://www.dnsbelgium.be/nl/beheren-domeinnaam/niet-laten-vervallen"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atwork.safeonweb.be/sites/default/files/2024-03/Beleid%20rond%20het%20beheer%20van%20kwetsbaarheden%20en%20patches.docx" TargetMode="External"/><Relationship Id="rId20" Type="http://schemas.openxmlformats.org/officeDocument/2006/relationships/hyperlink" Target="https://atwork.safeonweb.be/sites/default/files/2024-03/Toegangsbeleid_0.doc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atwork.safeonweb.be/sites/default/files/2024-04/Backup-%20en%20herstelbeleid.docx"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atwork.safeonweb.be/sites/default/files/2024-03/Wachtwoordenbeleid.docx" TargetMode="External"/><Relationship Id="rId28" Type="http://schemas.openxmlformats.org/officeDocument/2006/relationships/hyperlink" Target="https://atwork.safeonweb.be/sites/default/files/2024-03/10%20gouden%20regels%20voor%20cyberveiligheid_0.docx" TargetMode="External"/><Relationship Id="rId10" Type="http://schemas.openxmlformats.org/officeDocument/2006/relationships/endnotes" Target="endnotes.xml"/><Relationship Id="rId19" Type="http://schemas.openxmlformats.org/officeDocument/2006/relationships/hyperlink" Target="https://atwork.safeonweb.be/sites/default/files/2024-03/Toegangsbeleid_0.docx"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atwork.safeonweb.be/sites/default/files/2024-03/Wachtwoordenbeleid.docx" TargetMode="External"/><Relationship Id="rId27" Type="http://schemas.openxmlformats.org/officeDocument/2006/relationships/hyperlink" Target="https://atwork.safeonweb.be/sites/default/files/2024-03/Cyber%20Incident%20Response%20Plan_0.doc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2.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3.xml><?xml version="1.0" encoding="utf-8"?>
<ds:datastoreItem xmlns:ds="http://schemas.openxmlformats.org/officeDocument/2006/customXml" ds:itemID="{90F9422D-B923-433A-9B53-843879068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3203</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docId:CE1A4848AF435282FBF06C84A7EB168D</cp:keywords>
  <dc:description/>
  <cp:lastModifiedBy>Decock Johan</cp:lastModifiedBy>
  <cp:revision>6</cp:revision>
  <dcterms:created xsi:type="dcterms:W3CDTF">2024-06-14T12:47:00Z</dcterms:created>
  <dcterms:modified xsi:type="dcterms:W3CDTF">2024-06-14T12:56:00Z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