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9C08" w14:textId="77777777" w:rsidR="009B257C" w:rsidRPr="00C85E86" w:rsidRDefault="000F4D66">
      <w:pPr>
        <w:rPr>
          <w:rStyle w:val="A0"/>
          <w:lang w:val="nl-BE"/>
        </w:rPr>
      </w:pPr>
      <w:r w:rsidRPr="00C85E86">
        <w:rPr>
          <w:noProof/>
          <w:lang w:val="nl-BE"/>
          <w14:ligatures w14:val="standardContextual"/>
        </w:rPr>
        <mc:AlternateContent>
          <mc:Choice Requires="wps">
            <w:drawing>
              <wp:anchor distT="0" distB="0" distL="114300" distR="114300" simplePos="0" relativeHeight="251656192"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1DE97" id="IMAGE" o:spid="_x0000_s1026" style="position:absolute;margin-left:-70.85pt;margin-top:-13.75pt;width:595.3pt;height:431.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" path="m,l7559675,v-1058,1549836,-2117,3305859,-3175,4855695l,5483225,,xe" stroked="f" strokeweight="1pt">
                <v:fill r:id="rId12" o:title="" recolor="t" rotate="t" type="frame"/>
                <v:stroke joinstyle="miter"/>
                <v:path arrowok="t" o:connecttype="custom" o:connectlocs="0,0;7560000,0;7556825,4855761;0,5483300;0,0" o:connectangles="0,0,0,0,0"/>
                <w10:wrap anchorx="margin"/>
              </v:shape>
            </w:pict>
          </mc:Fallback>
        </mc:AlternateContent>
      </w:r>
    </w:p>
    <w:p w14:paraId="654FD837" w14:textId="1CEB5A6C" w:rsidR="009B257C" w:rsidRPr="00C85E86" w:rsidRDefault="00CA65E1">
      <w:pPr>
        <w:pStyle w:val="Title"/>
        <w:rPr>
          <w:lang w:val="nl-BE"/>
        </w:rPr>
      </w:pPr>
      <w:r w:rsidRPr="00CA65E1">
        <w:rPr>
          <w:lang w:val="nl-BE"/>
        </w:rPr>
        <w:t>Beleid rond het beheer van assets</w:t>
      </w:r>
      <w:r w:rsidR="000F4D66" w:rsidRPr="00C85E86">
        <w:rPr>
          <w:rFonts w:ascii="Lato Thin" w:hAnsi="Lato Thin" w:cs="Lato Thin"/>
          <w:noProof/>
          <w:color w:val="3B448C"/>
          <w:sz w:val="20"/>
          <w:szCs w:val="20"/>
          <w:lang w:val="nl-BE"/>
          <w14:ligatures w14:val="standardContextual"/>
        </w:rPr>
        <w:drawing>
          <wp:anchor distT="0" distB="0" distL="114300" distR="114300" simplePos="0" relativeHeight="251658240"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C85E86">
        <w:rPr>
          <w:rFonts w:ascii="Lato Thin" w:hAnsi="Lato Thin" w:cs="Lato Thin"/>
          <w:noProof/>
          <w:color w:val="3B448C"/>
          <w:sz w:val="20"/>
          <w:szCs w:val="20"/>
          <w:lang w:val="nl-BE"/>
        </w:rPr>
        <w:drawing>
          <wp:anchor distT="0" distB="0" distL="114300" distR="114300" simplePos="0" relativeHeight="251660288"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p>
    <w:p w14:paraId="432692D1" w14:textId="77777777" w:rsidR="009B257C" w:rsidRPr="00C85E86" w:rsidRDefault="000567F5">
      <w:pPr>
        <w:pStyle w:val="Coversous-titre"/>
        <w:rPr>
          <w:noProof/>
        </w:rPr>
      </w:pPr>
      <w:r w:rsidRPr="00C85E86">
        <w:t xml:space="preserve"> Sjabloon</w:t>
      </w:r>
    </w:p>
    <w:p w14:paraId="0EF8EFD8" w14:textId="77777777" w:rsidR="00754A11" w:rsidRDefault="00754A11" w:rsidP="00CA1946">
      <w:pPr>
        <w:rPr>
          <w:lang w:val="nl-BE"/>
        </w:rPr>
      </w:pPr>
    </w:p>
    <w:sdt>
      <w:sdtPr>
        <w:rPr>
          <w:rFonts w:ascii="Lato-Semibold" w:eastAsia="Lato-Semibold" w:hAnsi="Lato-Semibold" w:cs="Lato-Semibold"/>
          <w:color w:val="auto"/>
          <w:sz w:val="22"/>
          <w:szCs w:val="22"/>
        </w:rPr>
        <w:id w:val="-1191758645"/>
        <w:docPartObj>
          <w:docPartGallery w:val="Table of Contents"/>
          <w:docPartUnique/>
        </w:docPartObj>
      </w:sdtPr>
      <w:sdtEndPr>
        <w:rPr>
          <w:b/>
          <w:bCs/>
          <w:noProof/>
        </w:rPr>
      </w:sdtEndPr>
      <w:sdtContent>
        <w:p w14:paraId="072621DA" w14:textId="3E584C82" w:rsidR="00754A11" w:rsidRDefault="00754A11">
          <w:pPr>
            <w:pStyle w:val="TOCHeading"/>
          </w:pPr>
          <w:r>
            <w:t>Contents</w:t>
          </w:r>
        </w:p>
        <w:p w14:paraId="06541956" w14:textId="3A5E9F89" w:rsidR="00253E76" w:rsidRDefault="00754A11">
          <w:pPr>
            <w:pStyle w:val="TOC1"/>
            <w:rPr>
              <w:rFonts w:cstheme="minorBidi"/>
              <w:noProof/>
              <w:kern w:val="2"/>
              <w:lang w:val="nl-BE" w:eastAsia="nl-BE"/>
              <w14:ligatures w14:val="standardContextual"/>
            </w:rPr>
          </w:pPr>
          <w:r>
            <w:fldChar w:fldCharType="begin"/>
          </w:r>
          <w:r>
            <w:instrText xml:space="preserve"> TOC \o "1-3" \h \z \u </w:instrText>
          </w:r>
          <w:r>
            <w:fldChar w:fldCharType="separate"/>
          </w:r>
          <w:hyperlink w:anchor="_Toc169010532" w:history="1">
            <w:r w:rsidR="00253E76" w:rsidRPr="006B1A4C">
              <w:rPr>
                <w:rStyle w:val="Hyperlink"/>
                <w:noProof/>
                <w:lang w:val="nl-BE"/>
              </w:rPr>
              <w:t>Dit document gebruiken</w:t>
            </w:r>
            <w:r w:rsidR="00253E76">
              <w:rPr>
                <w:noProof/>
                <w:webHidden/>
              </w:rPr>
              <w:tab/>
            </w:r>
            <w:r w:rsidR="00253E76">
              <w:rPr>
                <w:noProof/>
                <w:webHidden/>
              </w:rPr>
              <w:fldChar w:fldCharType="begin"/>
            </w:r>
            <w:r w:rsidR="00253E76">
              <w:rPr>
                <w:noProof/>
                <w:webHidden/>
              </w:rPr>
              <w:instrText xml:space="preserve"> PAGEREF _Toc169010532 \h </w:instrText>
            </w:r>
            <w:r w:rsidR="00253E76">
              <w:rPr>
                <w:noProof/>
                <w:webHidden/>
              </w:rPr>
            </w:r>
            <w:r w:rsidR="00253E76">
              <w:rPr>
                <w:noProof/>
                <w:webHidden/>
              </w:rPr>
              <w:fldChar w:fldCharType="separate"/>
            </w:r>
            <w:r w:rsidR="00253E76">
              <w:rPr>
                <w:noProof/>
                <w:webHidden/>
              </w:rPr>
              <w:t>3</w:t>
            </w:r>
            <w:r w:rsidR="00253E76">
              <w:rPr>
                <w:noProof/>
                <w:webHidden/>
              </w:rPr>
              <w:fldChar w:fldCharType="end"/>
            </w:r>
          </w:hyperlink>
        </w:p>
        <w:p w14:paraId="635CBEBF" w14:textId="2B97A851" w:rsidR="00253E76" w:rsidRDefault="00000F78">
          <w:pPr>
            <w:pStyle w:val="TOC1"/>
            <w:rPr>
              <w:rFonts w:cstheme="minorBidi"/>
              <w:noProof/>
              <w:kern w:val="2"/>
              <w:lang w:val="nl-BE" w:eastAsia="nl-BE"/>
              <w14:ligatures w14:val="standardContextual"/>
            </w:rPr>
          </w:pPr>
          <w:hyperlink w:anchor="_Toc169010533" w:history="1">
            <w:r w:rsidR="00253E76" w:rsidRPr="006B1A4C">
              <w:rPr>
                <w:rStyle w:val="Hyperlink"/>
                <w:noProof/>
                <w:lang w:val="nl-BE"/>
              </w:rPr>
              <w:t>Autoriteit en herziening</w:t>
            </w:r>
            <w:r w:rsidR="00253E76">
              <w:rPr>
                <w:noProof/>
                <w:webHidden/>
              </w:rPr>
              <w:tab/>
            </w:r>
            <w:r w:rsidR="00253E76">
              <w:rPr>
                <w:noProof/>
                <w:webHidden/>
              </w:rPr>
              <w:fldChar w:fldCharType="begin"/>
            </w:r>
            <w:r w:rsidR="00253E76">
              <w:rPr>
                <w:noProof/>
                <w:webHidden/>
              </w:rPr>
              <w:instrText xml:space="preserve"> PAGEREF _Toc169010533 \h </w:instrText>
            </w:r>
            <w:r w:rsidR="00253E76">
              <w:rPr>
                <w:noProof/>
                <w:webHidden/>
              </w:rPr>
            </w:r>
            <w:r w:rsidR="00253E76">
              <w:rPr>
                <w:noProof/>
                <w:webHidden/>
              </w:rPr>
              <w:fldChar w:fldCharType="separate"/>
            </w:r>
            <w:r w:rsidR="00253E76">
              <w:rPr>
                <w:noProof/>
                <w:webHidden/>
              </w:rPr>
              <w:t>3</w:t>
            </w:r>
            <w:r w:rsidR="00253E76">
              <w:rPr>
                <w:noProof/>
                <w:webHidden/>
              </w:rPr>
              <w:fldChar w:fldCharType="end"/>
            </w:r>
          </w:hyperlink>
        </w:p>
        <w:p w14:paraId="780EA2AA" w14:textId="0B631321" w:rsidR="00253E76" w:rsidRDefault="00000F78">
          <w:pPr>
            <w:pStyle w:val="TOC2"/>
            <w:tabs>
              <w:tab w:val="right" w:leader="dot" w:pos="9062"/>
            </w:tabs>
            <w:rPr>
              <w:rFonts w:cstheme="minorBidi"/>
              <w:noProof/>
              <w:kern w:val="2"/>
              <w:lang w:val="nl-BE" w:eastAsia="nl-BE"/>
              <w14:ligatures w14:val="standardContextual"/>
            </w:rPr>
          </w:pPr>
          <w:hyperlink w:anchor="_Toc169010534" w:history="1">
            <w:r w:rsidR="00253E76" w:rsidRPr="006B1A4C">
              <w:rPr>
                <w:rStyle w:val="Hyperlink"/>
                <w:noProof/>
                <w:lang w:val="nl-BE"/>
              </w:rPr>
              <w:t>Documentcontrole en beoordeling</w:t>
            </w:r>
            <w:r w:rsidR="00253E76">
              <w:rPr>
                <w:noProof/>
                <w:webHidden/>
              </w:rPr>
              <w:tab/>
            </w:r>
            <w:r w:rsidR="00253E76">
              <w:rPr>
                <w:noProof/>
                <w:webHidden/>
              </w:rPr>
              <w:fldChar w:fldCharType="begin"/>
            </w:r>
            <w:r w:rsidR="00253E76">
              <w:rPr>
                <w:noProof/>
                <w:webHidden/>
              </w:rPr>
              <w:instrText xml:space="preserve"> PAGEREF _Toc169010534 \h </w:instrText>
            </w:r>
            <w:r w:rsidR="00253E76">
              <w:rPr>
                <w:noProof/>
                <w:webHidden/>
              </w:rPr>
            </w:r>
            <w:r w:rsidR="00253E76">
              <w:rPr>
                <w:noProof/>
                <w:webHidden/>
              </w:rPr>
              <w:fldChar w:fldCharType="separate"/>
            </w:r>
            <w:r w:rsidR="00253E76">
              <w:rPr>
                <w:noProof/>
                <w:webHidden/>
              </w:rPr>
              <w:t>3</w:t>
            </w:r>
            <w:r w:rsidR="00253E76">
              <w:rPr>
                <w:noProof/>
                <w:webHidden/>
              </w:rPr>
              <w:fldChar w:fldCharType="end"/>
            </w:r>
          </w:hyperlink>
        </w:p>
        <w:p w14:paraId="64834892" w14:textId="17E15326" w:rsidR="00253E76" w:rsidRDefault="00000F78">
          <w:pPr>
            <w:pStyle w:val="TOC2"/>
            <w:tabs>
              <w:tab w:val="right" w:leader="dot" w:pos="9062"/>
            </w:tabs>
            <w:rPr>
              <w:rFonts w:cstheme="minorBidi"/>
              <w:noProof/>
              <w:kern w:val="2"/>
              <w:lang w:val="nl-BE" w:eastAsia="nl-BE"/>
              <w14:ligatures w14:val="standardContextual"/>
            </w:rPr>
          </w:pPr>
          <w:hyperlink w:anchor="_Toc169010535" w:history="1">
            <w:r w:rsidR="00253E76" w:rsidRPr="006B1A4C">
              <w:rPr>
                <w:rStyle w:val="Hyperlink"/>
                <w:noProof/>
                <w:lang w:val="nl-BE"/>
              </w:rPr>
              <w:t>Versiebeheer</w:t>
            </w:r>
            <w:r w:rsidR="00253E76">
              <w:rPr>
                <w:noProof/>
                <w:webHidden/>
              </w:rPr>
              <w:tab/>
            </w:r>
            <w:r w:rsidR="00253E76">
              <w:rPr>
                <w:noProof/>
                <w:webHidden/>
              </w:rPr>
              <w:fldChar w:fldCharType="begin"/>
            </w:r>
            <w:r w:rsidR="00253E76">
              <w:rPr>
                <w:noProof/>
                <w:webHidden/>
              </w:rPr>
              <w:instrText xml:space="preserve"> PAGEREF _Toc169010535 \h </w:instrText>
            </w:r>
            <w:r w:rsidR="00253E76">
              <w:rPr>
                <w:noProof/>
                <w:webHidden/>
              </w:rPr>
            </w:r>
            <w:r w:rsidR="00253E76">
              <w:rPr>
                <w:noProof/>
                <w:webHidden/>
              </w:rPr>
              <w:fldChar w:fldCharType="separate"/>
            </w:r>
            <w:r w:rsidR="00253E76">
              <w:rPr>
                <w:noProof/>
                <w:webHidden/>
              </w:rPr>
              <w:t>3</w:t>
            </w:r>
            <w:r w:rsidR="00253E76">
              <w:rPr>
                <w:noProof/>
                <w:webHidden/>
              </w:rPr>
              <w:fldChar w:fldCharType="end"/>
            </w:r>
          </w:hyperlink>
        </w:p>
        <w:p w14:paraId="1B83E9C6" w14:textId="7A242504" w:rsidR="00253E76" w:rsidRDefault="00000F78">
          <w:pPr>
            <w:pStyle w:val="TOC1"/>
            <w:rPr>
              <w:rFonts w:cstheme="minorBidi"/>
              <w:noProof/>
              <w:kern w:val="2"/>
              <w:lang w:val="nl-BE" w:eastAsia="nl-BE"/>
              <w14:ligatures w14:val="standardContextual"/>
            </w:rPr>
          </w:pPr>
          <w:hyperlink w:anchor="_Toc169010536" w:history="1">
            <w:r w:rsidR="00253E76" w:rsidRPr="006B1A4C">
              <w:rPr>
                <w:rStyle w:val="Hyperlink"/>
                <w:noProof/>
                <w:lang w:val="nl-BE"/>
              </w:rPr>
              <w:t>Doel</w:t>
            </w:r>
            <w:r w:rsidR="00253E76">
              <w:rPr>
                <w:noProof/>
                <w:webHidden/>
              </w:rPr>
              <w:tab/>
            </w:r>
            <w:r w:rsidR="00253E76">
              <w:rPr>
                <w:noProof/>
                <w:webHidden/>
              </w:rPr>
              <w:fldChar w:fldCharType="begin"/>
            </w:r>
            <w:r w:rsidR="00253E76">
              <w:rPr>
                <w:noProof/>
                <w:webHidden/>
              </w:rPr>
              <w:instrText xml:space="preserve"> PAGEREF _Toc169010536 \h </w:instrText>
            </w:r>
            <w:r w:rsidR="00253E76">
              <w:rPr>
                <w:noProof/>
                <w:webHidden/>
              </w:rPr>
            </w:r>
            <w:r w:rsidR="00253E76">
              <w:rPr>
                <w:noProof/>
                <w:webHidden/>
              </w:rPr>
              <w:fldChar w:fldCharType="separate"/>
            </w:r>
            <w:r w:rsidR="00253E76">
              <w:rPr>
                <w:noProof/>
                <w:webHidden/>
              </w:rPr>
              <w:t>4</w:t>
            </w:r>
            <w:r w:rsidR="00253E76">
              <w:rPr>
                <w:noProof/>
                <w:webHidden/>
              </w:rPr>
              <w:fldChar w:fldCharType="end"/>
            </w:r>
          </w:hyperlink>
        </w:p>
        <w:p w14:paraId="2EAC1783" w14:textId="741B67A4" w:rsidR="00253E76" w:rsidRDefault="00000F78">
          <w:pPr>
            <w:pStyle w:val="TOC1"/>
            <w:rPr>
              <w:rFonts w:cstheme="minorBidi"/>
              <w:noProof/>
              <w:kern w:val="2"/>
              <w:lang w:val="nl-BE" w:eastAsia="nl-BE"/>
              <w14:ligatures w14:val="standardContextual"/>
            </w:rPr>
          </w:pPr>
          <w:hyperlink w:anchor="_Toc169010537" w:history="1">
            <w:r w:rsidR="00253E76" w:rsidRPr="006B1A4C">
              <w:rPr>
                <w:rStyle w:val="Hyperlink"/>
                <w:noProof/>
                <w:lang w:val="nl-BE"/>
              </w:rPr>
              <w:t>Definities</w:t>
            </w:r>
            <w:r w:rsidR="00253E76">
              <w:rPr>
                <w:noProof/>
                <w:webHidden/>
              </w:rPr>
              <w:tab/>
            </w:r>
            <w:r w:rsidR="00253E76">
              <w:rPr>
                <w:noProof/>
                <w:webHidden/>
              </w:rPr>
              <w:fldChar w:fldCharType="begin"/>
            </w:r>
            <w:r w:rsidR="00253E76">
              <w:rPr>
                <w:noProof/>
                <w:webHidden/>
              </w:rPr>
              <w:instrText xml:space="preserve"> PAGEREF _Toc169010537 \h </w:instrText>
            </w:r>
            <w:r w:rsidR="00253E76">
              <w:rPr>
                <w:noProof/>
                <w:webHidden/>
              </w:rPr>
            </w:r>
            <w:r w:rsidR="00253E76">
              <w:rPr>
                <w:noProof/>
                <w:webHidden/>
              </w:rPr>
              <w:fldChar w:fldCharType="separate"/>
            </w:r>
            <w:r w:rsidR="00253E76">
              <w:rPr>
                <w:noProof/>
                <w:webHidden/>
              </w:rPr>
              <w:t>4</w:t>
            </w:r>
            <w:r w:rsidR="00253E76">
              <w:rPr>
                <w:noProof/>
                <w:webHidden/>
              </w:rPr>
              <w:fldChar w:fldCharType="end"/>
            </w:r>
          </w:hyperlink>
        </w:p>
        <w:p w14:paraId="1B0EDA7A" w14:textId="3C83BBBD" w:rsidR="00253E76" w:rsidRDefault="00000F78">
          <w:pPr>
            <w:pStyle w:val="TOC1"/>
            <w:rPr>
              <w:rFonts w:cstheme="minorBidi"/>
              <w:noProof/>
              <w:kern w:val="2"/>
              <w:lang w:val="nl-BE" w:eastAsia="nl-BE"/>
              <w14:ligatures w14:val="standardContextual"/>
            </w:rPr>
          </w:pPr>
          <w:hyperlink w:anchor="_Toc169010538" w:history="1">
            <w:r w:rsidR="00253E76" w:rsidRPr="006B1A4C">
              <w:rPr>
                <w:rStyle w:val="Hyperlink"/>
                <w:noProof/>
                <w:lang w:val="nl-BE"/>
              </w:rPr>
              <w:t>Verantwoordelijkheden</w:t>
            </w:r>
            <w:r w:rsidR="00253E76">
              <w:rPr>
                <w:noProof/>
                <w:webHidden/>
              </w:rPr>
              <w:tab/>
            </w:r>
            <w:r w:rsidR="00253E76">
              <w:rPr>
                <w:noProof/>
                <w:webHidden/>
              </w:rPr>
              <w:fldChar w:fldCharType="begin"/>
            </w:r>
            <w:r w:rsidR="00253E76">
              <w:rPr>
                <w:noProof/>
                <w:webHidden/>
              </w:rPr>
              <w:instrText xml:space="preserve"> PAGEREF _Toc169010538 \h </w:instrText>
            </w:r>
            <w:r w:rsidR="00253E76">
              <w:rPr>
                <w:noProof/>
                <w:webHidden/>
              </w:rPr>
            </w:r>
            <w:r w:rsidR="00253E76">
              <w:rPr>
                <w:noProof/>
                <w:webHidden/>
              </w:rPr>
              <w:fldChar w:fldCharType="separate"/>
            </w:r>
            <w:r w:rsidR="00253E76">
              <w:rPr>
                <w:noProof/>
                <w:webHidden/>
              </w:rPr>
              <w:t>4</w:t>
            </w:r>
            <w:r w:rsidR="00253E76">
              <w:rPr>
                <w:noProof/>
                <w:webHidden/>
              </w:rPr>
              <w:fldChar w:fldCharType="end"/>
            </w:r>
          </w:hyperlink>
        </w:p>
        <w:p w14:paraId="23E044A7" w14:textId="2B486331" w:rsidR="00253E76" w:rsidRDefault="00000F78">
          <w:pPr>
            <w:pStyle w:val="TOC2"/>
            <w:tabs>
              <w:tab w:val="right" w:leader="dot" w:pos="9062"/>
            </w:tabs>
            <w:rPr>
              <w:rFonts w:cstheme="minorBidi"/>
              <w:noProof/>
              <w:kern w:val="2"/>
              <w:lang w:val="nl-BE" w:eastAsia="nl-BE"/>
              <w14:ligatures w14:val="standardContextual"/>
            </w:rPr>
          </w:pPr>
          <w:hyperlink w:anchor="_Toc169010539" w:history="1">
            <w:r w:rsidR="00253E76" w:rsidRPr="006B1A4C">
              <w:rPr>
                <w:rStyle w:val="Hyperlink"/>
                <w:noProof/>
                <w:lang w:val="nl-BE"/>
              </w:rPr>
              <w:t>Asset Owners</w:t>
            </w:r>
            <w:r w:rsidR="00253E76">
              <w:rPr>
                <w:noProof/>
                <w:webHidden/>
              </w:rPr>
              <w:tab/>
            </w:r>
            <w:r w:rsidR="00253E76">
              <w:rPr>
                <w:noProof/>
                <w:webHidden/>
              </w:rPr>
              <w:fldChar w:fldCharType="begin"/>
            </w:r>
            <w:r w:rsidR="00253E76">
              <w:rPr>
                <w:noProof/>
                <w:webHidden/>
              </w:rPr>
              <w:instrText xml:space="preserve"> PAGEREF _Toc169010539 \h </w:instrText>
            </w:r>
            <w:r w:rsidR="00253E76">
              <w:rPr>
                <w:noProof/>
                <w:webHidden/>
              </w:rPr>
            </w:r>
            <w:r w:rsidR="00253E76">
              <w:rPr>
                <w:noProof/>
                <w:webHidden/>
              </w:rPr>
              <w:fldChar w:fldCharType="separate"/>
            </w:r>
            <w:r w:rsidR="00253E76">
              <w:rPr>
                <w:noProof/>
                <w:webHidden/>
              </w:rPr>
              <w:t>4</w:t>
            </w:r>
            <w:r w:rsidR="00253E76">
              <w:rPr>
                <w:noProof/>
                <w:webHidden/>
              </w:rPr>
              <w:fldChar w:fldCharType="end"/>
            </w:r>
          </w:hyperlink>
        </w:p>
        <w:p w14:paraId="6DB67556" w14:textId="57835EA5" w:rsidR="00253E76" w:rsidRDefault="00000F78">
          <w:pPr>
            <w:pStyle w:val="TOC2"/>
            <w:tabs>
              <w:tab w:val="right" w:leader="dot" w:pos="9062"/>
            </w:tabs>
            <w:rPr>
              <w:rFonts w:cstheme="minorBidi"/>
              <w:noProof/>
              <w:kern w:val="2"/>
              <w:lang w:val="nl-BE" w:eastAsia="nl-BE"/>
              <w14:ligatures w14:val="standardContextual"/>
            </w:rPr>
          </w:pPr>
          <w:hyperlink w:anchor="_Toc169010540" w:history="1">
            <w:r w:rsidR="00253E76" w:rsidRPr="006B1A4C">
              <w:rPr>
                <w:rStyle w:val="Hyperlink"/>
                <w:noProof/>
                <w:lang w:val="nl-BE"/>
              </w:rPr>
              <w:t>Medewerkers</w:t>
            </w:r>
            <w:r w:rsidR="00253E76">
              <w:rPr>
                <w:noProof/>
                <w:webHidden/>
              </w:rPr>
              <w:tab/>
            </w:r>
            <w:r w:rsidR="00253E76">
              <w:rPr>
                <w:noProof/>
                <w:webHidden/>
              </w:rPr>
              <w:fldChar w:fldCharType="begin"/>
            </w:r>
            <w:r w:rsidR="00253E76">
              <w:rPr>
                <w:noProof/>
                <w:webHidden/>
              </w:rPr>
              <w:instrText xml:space="preserve"> PAGEREF _Toc169010540 \h </w:instrText>
            </w:r>
            <w:r w:rsidR="00253E76">
              <w:rPr>
                <w:noProof/>
                <w:webHidden/>
              </w:rPr>
            </w:r>
            <w:r w:rsidR="00253E76">
              <w:rPr>
                <w:noProof/>
                <w:webHidden/>
              </w:rPr>
              <w:fldChar w:fldCharType="separate"/>
            </w:r>
            <w:r w:rsidR="00253E76">
              <w:rPr>
                <w:noProof/>
                <w:webHidden/>
              </w:rPr>
              <w:t>4</w:t>
            </w:r>
            <w:r w:rsidR="00253E76">
              <w:rPr>
                <w:noProof/>
                <w:webHidden/>
              </w:rPr>
              <w:fldChar w:fldCharType="end"/>
            </w:r>
          </w:hyperlink>
        </w:p>
        <w:p w14:paraId="0BC046B4" w14:textId="43D176F1" w:rsidR="00253E76" w:rsidRDefault="00000F78">
          <w:pPr>
            <w:pStyle w:val="TOC1"/>
            <w:rPr>
              <w:rFonts w:cstheme="minorBidi"/>
              <w:noProof/>
              <w:kern w:val="2"/>
              <w:lang w:val="nl-BE" w:eastAsia="nl-BE"/>
              <w14:ligatures w14:val="standardContextual"/>
            </w:rPr>
          </w:pPr>
          <w:hyperlink w:anchor="_Toc169010541" w:history="1">
            <w:r w:rsidR="00253E76" w:rsidRPr="006B1A4C">
              <w:rPr>
                <w:rStyle w:val="Hyperlink"/>
                <w:noProof/>
                <w:lang w:val="nl-BE"/>
              </w:rPr>
              <w:t>Levenscyclus van assets</w:t>
            </w:r>
            <w:r w:rsidR="00253E76">
              <w:rPr>
                <w:noProof/>
                <w:webHidden/>
              </w:rPr>
              <w:tab/>
            </w:r>
            <w:r w:rsidR="00253E76">
              <w:rPr>
                <w:noProof/>
                <w:webHidden/>
              </w:rPr>
              <w:fldChar w:fldCharType="begin"/>
            </w:r>
            <w:r w:rsidR="00253E76">
              <w:rPr>
                <w:noProof/>
                <w:webHidden/>
              </w:rPr>
              <w:instrText xml:space="preserve"> PAGEREF _Toc169010541 \h </w:instrText>
            </w:r>
            <w:r w:rsidR="00253E76">
              <w:rPr>
                <w:noProof/>
                <w:webHidden/>
              </w:rPr>
            </w:r>
            <w:r w:rsidR="00253E76">
              <w:rPr>
                <w:noProof/>
                <w:webHidden/>
              </w:rPr>
              <w:fldChar w:fldCharType="separate"/>
            </w:r>
            <w:r w:rsidR="00253E76">
              <w:rPr>
                <w:noProof/>
                <w:webHidden/>
              </w:rPr>
              <w:t>5</w:t>
            </w:r>
            <w:r w:rsidR="00253E76">
              <w:rPr>
                <w:noProof/>
                <w:webHidden/>
              </w:rPr>
              <w:fldChar w:fldCharType="end"/>
            </w:r>
          </w:hyperlink>
        </w:p>
        <w:p w14:paraId="41ED1D88" w14:textId="77D569D6" w:rsidR="00253E76" w:rsidRDefault="00000F78">
          <w:pPr>
            <w:pStyle w:val="TOC1"/>
            <w:rPr>
              <w:rFonts w:cstheme="minorBidi"/>
              <w:noProof/>
              <w:kern w:val="2"/>
              <w:lang w:val="nl-BE" w:eastAsia="nl-BE"/>
              <w14:ligatures w14:val="standardContextual"/>
            </w:rPr>
          </w:pPr>
          <w:hyperlink w:anchor="_Toc169010543" w:history="1">
            <w:r w:rsidR="00253E76" w:rsidRPr="006B1A4C">
              <w:rPr>
                <w:rStyle w:val="Hyperlink"/>
                <w:noProof/>
                <w:lang w:val="nl-BE"/>
              </w:rPr>
              <w:t>Inventarisatie van Assets</w:t>
            </w:r>
            <w:r w:rsidR="00253E76">
              <w:rPr>
                <w:noProof/>
                <w:webHidden/>
              </w:rPr>
              <w:tab/>
            </w:r>
            <w:r w:rsidR="00253E76">
              <w:rPr>
                <w:noProof/>
                <w:webHidden/>
              </w:rPr>
              <w:fldChar w:fldCharType="begin"/>
            </w:r>
            <w:r w:rsidR="00253E76">
              <w:rPr>
                <w:noProof/>
                <w:webHidden/>
              </w:rPr>
              <w:instrText xml:space="preserve"> PAGEREF _Toc169010543 \h </w:instrText>
            </w:r>
            <w:r w:rsidR="00253E76">
              <w:rPr>
                <w:noProof/>
                <w:webHidden/>
              </w:rPr>
            </w:r>
            <w:r w:rsidR="00253E76">
              <w:rPr>
                <w:noProof/>
                <w:webHidden/>
              </w:rPr>
              <w:fldChar w:fldCharType="separate"/>
            </w:r>
            <w:r w:rsidR="00253E76">
              <w:rPr>
                <w:noProof/>
                <w:webHidden/>
              </w:rPr>
              <w:t>6</w:t>
            </w:r>
            <w:r w:rsidR="00253E76">
              <w:rPr>
                <w:noProof/>
                <w:webHidden/>
              </w:rPr>
              <w:fldChar w:fldCharType="end"/>
            </w:r>
          </w:hyperlink>
        </w:p>
        <w:p w14:paraId="4092B51C" w14:textId="776BCFBE" w:rsidR="00253E76" w:rsidRDefault="00000F78">
          <w:pPr>
            <w:pStyle w:val="TOC2"/>
            <w:tabs>
              <w:tab w:val="right" w:leader="dot" w:pos="9062"/>
            </w:tabs>
            <w:rPr>
              <w:rFonts w:cstheme="minorBidi"/>
              <w:noProof/>
              <w:kern w:val="2"/>
              <w:lang w:val="nl-BE" w:eastAsia="nl-BE"/>
              <w14:ligatures w14:val="standardContextual"/>
            </w:rPr>
          </w:pPr>
          <w:hyperlink w:anchor="_Toc169010544" w:history="1">
            <w:r w:rsidR="00253E76" w:rsidRPr="006B1A4C">
              <w:rPr>
                <w:rStyle w:val="Hyperlink"/>
                <w:noProof/>
                <w:lang w:val="nl-BE"/>
              </w:rPr>
              <w:t>Primaire assets</w:t>
            </w:r>
            <w:r w:rsidR="00253E76">
              <w:rPr>
                <w:noProof/>
                <w:webHidden/>
              </w:rPr>
              <w:tab/>
            </w:r>
            <w:r w:rsidR="00253E76">
              <w:rPr>
                <w:noProof/>
                <w:webHidden/>
              </w:rPr>
              <w:fldChar w:fldCharType="begin"/>
            </w:r>
            <w:r w:rsidR="00253E76">
              <w:rPr>
                <w:noProof/>
                <w:webHidden/>
              </w:rPr>
              <w:instrText xml:space="preserve"> PAGEREF _Toc169010544 \h </w:instrText>
            </w:r>
            <w:r w:rsidR="00253E76">
              <w:rPr>
                <w:noProof/>
                <w:webHidden/>
              </w:rPr>
            </w:r>
            <w:r w:rsidR="00253E76">
              <w:rPr>
                <w:noProof/>
                <w:webHidden/>
              </w:rPr>
              <w:fldChar w:fldCharType="separate"/>
            </w:r>
            <w:r w:rsidR="00253E76">
              <w:rPr>
                <w:noProof/>
                <w:webHidden/>
              </w:rPr>
              <w:t>6</w:t>
            </w:r>
            <w:r w:rsidR="00253E76">
              <w:rPr>
                <w:noProof/>
                <w:webHidden/>
              </w:rPr>
              <w:fldChar w:fldCharType="end"/>
            </w:r>
          </w:hyperlink>
        </w:p>
        <w:p w14:paraId="573AD0AE" w14:textId="23D81453" w:rsidR="00253E76" w:rsidRDefault="00000F78">
          <w:pPr>
            <w:pStyle w:val="TOC2"/>
            <w:tabs>
              <w:tab w:val="right" w:leader="dot" w:pos="9062"/>
            </w:tabs>
            <w:rPr>
              <w:rFonts w:cstheme="minorBidi"/>
              <w:noProof/>
              <w:kern w:val="2"/>
              <w:lang w:val="nl-BE" w:eastAsia="nl-BE"/>
              <w14:ligatures w14:val="standardContextual"/>
            </w:rPr>
          </w:pPr>
          <w:hyperlink w:anchor="_Toc169010545" w:history="1">
            <w:r w:rsidR="00253E76" w:rsidRPr="006B1A4C">
              <w:rPr>
                <w:rStyle w:val="Hyperlink"/>
                <w:noProof/>
                <w:lang w:val="nl-BE"/>
              </w:rPr>
              <w:t>Secundaire assets</w:t>
            </w:r>
            <w:r w:rsidR="00253E76">
              <w:rPr>
                <w:noProof/>
                <w:webHidden/>
              </w:rPr>
              <w:tab/>
            </w:r>
            <w:r w:rsidR="00253E76">
              <w:rPr>
                <w:noProof/>
                <w:webHidden/>
              </w:rPr>
              <w:fldChar w:fldCharType="begin"/>
            </w:r>
            <w:r w:rsidR="00253E76">
              <w:rPr>
                <w:noProof/>
                <w:webHidden/>
              </w:rPr>
              <w:instrText xml:space="preserve"> PAGEREF _Toc169010545 \h </w:instrText>
            </w:r>
            <w:r w:rsidR="00253E76">
              <w:rPr>
                <w:noProof/>
                <w:webHidden/>
              </w:rPr>
            </w:r>
            <w:r w:rsidR="00253E76">
              <w:rPr>
                <w:noProof/>
                <w:webHidden/>
              </w:rPr>
              <w:fldChar w:fldCharType="separate"/>
            </w:r>
            <w:r w:rsidR="00253E76">
              <w:rPr>
                <w:noProof/>
                <w:webHidden/>
              </w:rPr>
              <w:t>7</w:t>
            </w:r>
            <w:r w:rsidR="00253E76">
              <w:rPr>
                <w:noProof/>
                <w:webHidden/>
              </w:rPr>
              <w:fldChar w:fldCharType="end"/>
            </w:r>
          </w:hyperlink>
        </w:p>
        <w:p w14:paraId="0664976E" w14:textId="11CC67D3" w:rsidR="00253E76" w:rsidRDefault="00000F78">
          <w:pPr>
            <w:pStyle w:val="TOC3"/>
            <w:tabs>
              <w:tab w:val="right" w:leader="dot" w:pos="9062"/>
            </w:tabs>
            <w:rPr>
              <w:rFonts w:cstheme="minorBidi"/>
              <w:noProof/>
              <w:kern w:val="2"/>
              <w:lang w:val="nl-BE" w:eastAsia="nl-BE"/>
              <w14:ligatures w14:val="standardContextual"/>
            </w:rPr>
          </w:pPr>
          <w:hyperlink w:anchor="_Toc169010546" w:history="1">
            <w:r w:rsidR="00253E76" w:rsidRPr="006B1A4C">
              <w:rPr>
                <w:rStyle w:val="Hyperlink"/>
                <w:noProof/>
                <w:lang w:val="nl-BE"/>
              </w:rPr>
              <w:t>(Virtuele) hardware</w:t>
            </w:r>
            <w:r w:rsidR="00253E76">
              <w:rPr>
                <w:noProof/>
                <w:webHidden/>
              </w:rPr>
              <w:tab/>
            </w:r>
            <w:r w:rsidR="00253E76">
              <w:rPr>
                <w:noProof/>
                <w:webHidden/>
              </w:rPr>
              <w:fldChar w:fldCharType="begin"/>
            </w:r>
            <w:r w:rsidR="00253E76">
              <w:rPr>
                <w:noProof/>
                <w:webHidden/>
              </w:rPr>
              <w:instrText xml:space="preserve"> PAGEREF _Toc169010546 \h </w:instrText>
            </w:r>
            <w:r w:rsidR="00253E76">
              <w:rPr>
                <w:noProof/>
                <w:webHidden/>
              </w:rPr>
            </w:r>
            <w:r w:rsidR="00253E76">
              <w:rPr>
                <w:noProof/>
                <w:webHidden/>
              </w:rPr>
              <w:fldChar w:fldCharType="separate"/>
            </w:r>
            <w:r w:rsidR="00253E76">
              <w:rPr>
                <w:noProof/>
                <w:webHidden/>
              </w:rPr>
              <w:t>7</w:t>
            </w:r>
            <w:r w:rsidR="00253E76">
              <w:rPr>
                <w:noProof/>
                <w:webHidden/>
              </w:rPr>
              <w:fldChar w:fldCharType="end"/>
            </w:r>
          </w:hyperlink>
        </w:p>
        <w:p w14:paraId="5C11FFDF" w14:textId="4DAEA667" w:rsidR="00253E76" w:rsidRDefault="00000F78">
          <w:pPr>
            <w:pStyle w:val="TOC3"/>
            <w:tabs>
              <w:tab w:val="right" w:leader="dot" w:pos="9062"/>
            </w:tabs>
            <w:rPr>
              <w:rFonts w:cstheme="minorBidi"/>
              <w:noProof/>
              <w:kern w:val="2"/>
              <w:lang w:val="nl-BE" w:eastAsia="nl-BE"/>
              <w14:ligatures w14:val="standardContextual"/>
            </w:rPr>
          </w:pPr>
          <w:hyperlink w:anchor="_Toc169010547" w:history="1">
            <w:r w:rsidR="00253E76" w:rsidRPr="006B1A4C">
              <w:rPr>
                <w:rStyle w:val="Hyperlink"/>
                <w:noProof/>
                <w:lang w:val="nl-BE"/>
              </w:rPr>
              <w:t>software</w:t>
            </w:r>
            <w:r w:rsidR="00253E76">
              <w:rPr>
                <w:noProof/>
                <w:webHidden/>
              </w:rPr>
              <w:tab/>
            </w:r>
            <w:r w:rsidR="00253E76">
              <w:rPr>
                <w:noProof/>
                <w:webHidden/>
              </w:rPr>
              <w:fldChar w:fldCharType="begin"/>
            </w:r>
            <w:r w:rsidR="00253E76">
              <w:rPr>
                <w:noProof/>
                <w:webHidden/>
              </w:rPr>
              <w:instrText xml:space="preserve"> PAGEREF _Toc169010547 \h </w:instrText>
            </w:r>
            <w:r w:rsidR="00253E76">
              <w:rPr>
                <w:noProof/>
                <w:webHidden/>
              </w:rPr>
            </w:r>
            <w:r w:rsidR="00253E76">
              <w:rPr>
                <w:noProof/>
                <w:webHidden/>
              </w:rPr>
              <w:fldChar w:fldCharType="separate"/>
            </w:r>
            <w:r w:rsidR="00253E76">
              <w:rPr>
                <w:noProof/>
                <w:webHidden/>
              </w:rPr>
              <w:t>7</w:t>
            </w:r>
            <w:r w:rsidR="00253E76">
              <w:rPr>
                <w:noProof/>
                <w:webHidden/>
              </w:rPr>
              <w:fldChar w:fldCharType="end"/>
            </w:r>
          </w:hyperlink>
        </w:p>
        <w:p w14:paraId="3991EE98" w14:textId="29DC90B2" w:rsidR="00253E76" w:rsidRDefault="00000F78">
          <w:pPr>
            <w:pStyle w:val="TOC1"/>
            <w:rPr>
              <w:rFonts w:cstheme="minorBidi"/>
              <w:noProof/>
              <w:kern w:val="2"/>
              <w:lang w:val="nl-BE" w:eastAsia="nl-BE"/>
              <w14:ligatures w14:val="standardContextual"/>
            </w:rPr>
          </w:pPr>
          <w:hyperlink w:anchor="_Toc169010548" w:history="1">
            <w:r w:rsidR="00253E76" w:rsidRPr="006B1A4C">
              <w:rPr>
                <w:rStyle w:val="Hyperlink"/>
                <w:noProof/>
                <w:lang w:val="nl-BE"/>
              </w:rPr>
              <w:t>Gebruik en Onderhoud</w:t>
            </w:r>
            <w:r w:rsidR="00253E76">
              <w:rPr>
                <w:noProof/>
                <w:webHidden/>
              </w:rPr>
              <w:tab/>
            </w:r>
            <w:r w:rsidR="00253E76">
              <w:rPr>
                <w:noProof/>
                <w:webHidden/>
              </w:rPr>
              <w:fldChar w:fldCharType="begin"/>
            </w:r>
            <w:r w:rsidR="00253E76">
              <w:rPr>
                <w:noProof/>
                <w:webHidden/>
              </w:rPr>
              <w:instrText xml:space="preserve"> PAGEREF _Toc169010548 \h </w:instrText>
            </w:r>
            <w:r w:rsidR="00253E76">
              <w:rPr>
                <w:noProof/>
                <w:webHidden/>
              </w:rPr>
            </w:r>
            <w:r w:rsidR="00253E76">
              <w:rPr>
                <w:noProof/>
                <w:webHidden/>
              </w:rPr>
              <w:fldChar w:fldCharType="separate"/>
            </w:r>
            <w:r w:rsidR="00253E76">
              <w:rPr>
                <w:noProof/>
                <w:webHidden/>
              </w:rPr>
              <w:t>8</w:t>
            </w:r>
            <w:r w:rsidR="00253E76">
              <w:rPr>
                <w:noProof/>
                <w:webHidden/>
              </w:rPr>
              <w:fldChar w:fldCharType="end"/>
            </w:r>
          </w:hyperlink>
        </w:p>
        <w:p w14:paraId="2E7B1C3B" w14:textId="58D824FC" w:rsidR="00253E76" w:rsidRDefault="00000F78">
          <w:pPr>
            <w:pStyle w:val="TOC2"/>
            <w:tabs>
              <w:tab w:val="right" w:leader="dot" w:pos="9062"/>
            </w:tabs>
            <w:rPr>
              <w:rFonts w:cstheme="minorBidi"/>
              <w:noProof/>
              <w:kern w:val="2"/>
              <w:lang w:val="nl-BE" w:eastAsia="nl-BE"/>
              <w14:ligatures w14:val="standardContextual"/>
            </w:rPr>
          </w:pPr>
          <w:hyperlink w:anchor="_Toc169010549" w:history="1">
            <w:r w:rsidR="00253E76" w:rsidRPr="006B1A4C">
              <w:rPr>
                <w:rStyle w:val="Hyperlink"/>
                <w:noProof/>
                <w:lang w:val="nl-BE"/>
              </w:rPr>
              <w:t>Gebruik</w:t>
            </w:r>
            <w:r w:rsidR="00253E76">
              <w:rPr>
                <w:noProof/>
                <w:webHidden/>
              </w:rPr>
              <w:tab/>
            </w:r>
            <w:r w:rsidR="00253E76">
              <w:rPr>
                <w:noProof/>
                <w:webHidden/>
              </w:rPr>
              <w:fldChar w:fldCharType="begin"/>
            </w:r>
            <w:r w:rsidR="00253E76">
              <w:rPr>
                <w:noProof/>
                <w:webHidden/>
              </w:rPr>
              <w:instrText xml:space="preserve"> PAGEREF _Toc169010549 \h </w:instrText>
            </w:r>
            <w:r w:rsidR="00253E76">
              <w:rPr>
                <w:noProof/>
                <w:webHidden/>
              </w:rPr>
            </w:r>
            <w:r w:rsidR="00253E76">
              <w:rPr>
                <w:noProof/>
                <w:webHidden/>
              </w:rPr>
              <w:fldChar w:fldCharType="separate"/>
            </w:r>
            <w:r w:rsidR="00253E76">
              <w:rPr>
                <w:noProof/>
                <w:webHidden/>
              </w:rPr>
              <w:t>8</w:t>
            </w:r>
            <w:r w:rsidR="00253E76">
              <w:rPr>
                <w:noProof/>
                <w:webHidden/>
              </w:rPr>
              <w:fldChar w:fldCharType="end"/>
            </w:r>
          </w:hyperlink>
        </w:p>
        <w:p w14:paraId="43F6C333" w14:textId="30E0CED2" w:rsidR="00253E76" w:rsidRDefault="00000F78">
          <w:pPr>
            <w:pStyle w:val="TOC2"/>
            <w:tabs>
              <w:tab w:val="right" w:leader="dot" w:pos="9062"/>
            </w:tabs>
            <w:rPr>
              <w:rFonts w:cstheme="minorBidi"/>
              <w:noProof/>
              <w:kern w:val="2"/>
              <w:lang w:val="nl-BE" w:eastAsia="nl-BE"/>
              <w14:ligatures w14:val="standardContextual"/>
            </w:rPr>
          </w:pPr>
          <w:hyperlink w:anchor="_Toc169010550" w:history="1">
            <w:r w:rsidR="00253E76" w:rsidRPr="006B1A4C">
              <w:rPr>
                <w:rStyle w:val="Hyperlink"/>
                <w:noProof/>
                <w:lang w:val="nl-BE"/>
              </w:rPr>
              <w:t>Preventief Onderhoud</w:t>
            </w:r>
            <w:r w:rsidR="00253E76">
              <w:rPr>
                <w:noProof/>
                <w:webHidden/>
              </w:rPr>
              <w:tab/>
            </w:r>
            <w:r w:rsidR="00253E76">
              <w:rPr>
                <w:noProof/>
                <w:webHidden/>
              </w:rPr>
              <w:fldChar w:fldCharType="begin"/>
            </w:r>
            <w:r w:rsidR="00253E76">
              <w:rPr>
                <w:noProof/>
                <w:webHidden/>
              </w:rPr>
              <w:instrText xml:space="preserve"> PAGEREF _Toc169010550 \h </w:instrText>
            </w:r>
            <w:r w:rsidR="00253E76">
              <w:rPr>
                <w:noProof/>
                <w:webHidden/>
              </w:rPr>
            </w:r>
            <w:r w:rsidR="00253E76">
              <w:rPr>
                <w:noProof/>
                <w:webHidden/>
              </w:rPr>
              <w:fldChar w:fldCharType="separate"/>
            </w:r>
            <w:r w:rsidR="00253E76">
              <w:rPr>
                <w:noProof/>
                <w:webHidden/>
              </w:rPr>
              <w:t>8</w:t>
            </w:r>
            <w:r w:rsidR="00253E76">
              <w:rPr>
                <w:noProof/>
                <w:webHidden/>
              </w:rPr>
              <w:fldChar w:fldCharType="end"/>
            </w:r>
          </w:hyperlink>
        </w:p>
        <w:p w14:paraId="6CAB451B" w14:textId="066BEAB3" w:rsidR="00253E76" w:rsidRDefault="00000F78">
          <w:pPr>
            <w:pStyle w:val="TOC2"/>
            <w:tabs>
              <w:tab w:val="right" w:leader="dot" w:pos="9062"/>
            </w:tabs>
            <w:rPr>
              <w:rFonts w:cstheme="minorBidi"/>
              <w:noProof/>
              <w:kern w:val="2"/>
              <w:lang w:val="nl-BE" w:eastAsia="nl-BE"/>
              <w14:ligatures w14:val="standardContextual"/>
            </w:rPr>
          </w:pPr>
          <w:hyperlink w:anchor="_Toc169010551" w:history="1">
            <w:r w:rsidR="00253E76" w:rsidRPr="006B1A4C">
              <w:rPr>
                <w:rStyle w:val="Hyperlink"/>
                <w:noProof/>
                <w:lang w:val="nl-BE"/>
              </w:rPr>
              <w:t>Correctief Onderhoud</w:t>
            </w:r>
            <w:r w:rsidR="00253E76">
              <w:rPr>
                <w:noProof/>
                <w:webHidden/>
              </w:rPr>
              <w:tab/>
            </w:r>
            <w:r w:rsidR="00253E76">
              <w:rPr>
                <w:noProof/>
                <w:webHidden/>
              </w:rPr>
              <w:fldChar w:fldCharType="begin"/>
            </w:r>
            <w:r w:rsidR="00253E76">
              <w:rPr>
                <w:noProof/>
                <w:webHidden/>
              </w:rPr>
              <w:instrText xml:space="preserve"> PAGEREF _Toc169010551 \h </w:instrText>
            </w:r>
            <w:r w:rsidR="00253E76">
              <w:rPr>
                <w:noProof/>
                <w:webHidden/>
              </w:rPr>
            </w:r>
            <w:r w:rsidR="00253E76">
              <w:rPr>
                <w:noProof/>
                <w:webHidden/>
              </w:rPr>
              <w:fldChar w:fldCharType="separate"/>
            </w:r>
            <w:r w:rsidR="00253E76">
              <w:rPr>
                <w:noProof/>
                <w:webHidden/>
              </w:rPr>
              <w:t>8</w:t>
            </w:r>
            <w:r w:rsidR="00253E76">
              <w:rPr>
                <w:noProof/>
                <w:webHidden/>
              </w:rPr>
              <w:fldChar w:fldCharType="end"/>
            </w:r>
          </w:hyperlink>
        </w:p>
        <w:p w14:paraId="018704E3" w14:textId="1839ACDF" w:rsidR="00253E76" w:rsidRDefault="00000F78">
          <w:pPr>
            <w:pStyle w:val="TOC1"/>
            <w:rPr>
              <w:rFonts w:cstheme="minorBidi"/>
              <w:noProof/>
              <w:kern w:val="2"/>
              <w:lang w:val="nl-BE" w:eastAsia="nl-BE"/>
              <w14:ligatures w14:val="standardContextual"/>
            </w:rPr>
          </w:pPr>
          <w:hyperlink w:anchor="_Toc169010552" w:history="1">
            <w:r w:rsidR="00253E76" w:rsidRPr="006B1A4C">
              <w:rPr>
                <w:rStyle w:val="Hyperlink"/>
                <w:noProof/>
                <w:lang w:val="nl-BE"/>
              </w:rPr>
              <w:t>Beveiliging van Assets</w:t>
            </w:r>
            <w:r w:rsidR="00253E76">
              <w:rPr>
                <w:noProof/>
                <w:webHidden/>
              </w:rPr>
              <w:tab/>
            </w:r>
            <w:r w:rsidR="00253E76">
              <w:rPr>
                <w:noProof/>
                <w:webHidden/>
              </w:rPr>
              <w:fldChar w:fldCharType="begin"/>
            </w:r>
            <w:r w:rsidR="00253E76">
              <w:rPr>
                <w:noProof/>
                <w:webHidden/>
              </w:rPr>
              <w:instrText xml:space="preserve"> PAGEREF _Toc169010552 \h </w:instrText>
            </w:r>
            <w:r w:rsidR="00253E76">
              <w:rPr>
                <w:noProof/>
                <w:webHidden/>
              </w:rPr>
            </w:r>
            <w:r w:rsidR="00253E76">
              <w:rPr>
                <w:noProof/>
                <w:webHidden/>
              </w:rPr>
              <w:fldChar w:fldCharType="separate"/>
            </w:r>
            <w:r w:rsidR="00253E76">
              <w:rPr>
                <w:noProof/>
                <w:webHidden/>
              </w:rPr>
              <w:t>8</w:t>
            </w:r>
            <w:r w:rsidR="00253E76">
              <w:rPr>
                <w:noProof/>
                <w:webHidden/>
              </w:rPr>
              <w:fldChar w:fldCharType="end"/>
            </w:r>
          </w:hyperlink>
        </w:p>
        <w:p w14:paraId="33D3377B" w14:textId="0A224884" w:rsidR="00253E76" w:rsidRDefault="00000F78">
          <w:pPr>
            <w:pStyle w:val="TOC2"/>
            <w:tabs>
              <w:tab w:val="right" w:leader="dot" w:pos="9062"/>
            </w:tabs>
            <w:rPr>
              <w:rFonts w:cstheme="minorBidi"/>
              <w:noProof/>
              <w:kern w:val="2"/>
              <w:lang w:val="nl-BE" w:eastAsia="nl-BE"/>
              <w14:ligatures w14:val="standardContextual"/>
            </w:rPr>
          </w:pPr>
          <w:hyperlink w:anchor="_Toc169010553" w:history="1">
            <w:r w:rsidR="00253E76" w:rsidRPr="006B1A4C">
              <w:rPr>
                <w:rStyle w:val="Hyperlink"/>
                <w:noProof/>
                <w:lang w:val="nl-BE"/>
              </w:rPr>
              <w:t>Fysieke Beveiliging</w:t>
            </w:r>
            <w:r w:rsidR="00253E76">
              <w:rPr>
                <w:noProof/>
                <w:webHidden/>
              </w:rPr>
              <w:tab/>
            </w:r>
            <w:r w:rsidR="00253E76">
              <w:rPr>
                <w:noProof/>
                <w:webHidden/>
              </w:rPr>
              <w:fldChar w:fldCharType="begin"/>
            </w:r>
            <w:r w:rsidR="00253E76">
              <w:rPr>
                <w:noProof/>
                <w:webHidden/>
              </w:rPr>
              <w:instrText xml:space="preserve"> PAGEREF _Toc169010553 \h </w:instrText>
            </w:r>
            <w:r w:rsidR="00253E76">
              <w:rPr>
                <w:noProof/>
                <w:webHidden/>
              </w:rPr>
            </w:r>
            <w:r w:rsidR="00253E76">
              <w:rPr>
                <w:noProof/>
                <w:webHidden/>
              </w:rPr>
              <w:fldChar w:fldCharType="separate"/>
            </w:r>
            <w:r w:rsidR="00253E76">
              <w:rPr>
                <w:noProof/>
                <w:webHidden/>
              </w:rPr>
              <w:t>8</w:t>
            </w:r>
            <w:r w:rsidR="00253E76">
              <w:rPr>
                <w:noProof/>
                <w:webHidden/>
              </w:rPr>
              <w:fldChar w:fldCharType="end"/>
            </w:r>
          </w:hyperlink>
        </w:p>
        <w:p w14:paraId="49043A4F" w14:textId="2D53F723" w:rsidR="00253E76" w:rsidRDefault="00000F78">
          <w:pPr>
            <w:pStyle w:val="TOC2"/>
            <w:tabs>
              <w:tab w:val="right" w:leader="dot" w:pos="9062"/>
            </w:tabs>
            <w:rPr>
              <w:rFonts w:cstheme="minorBidi"/>
              <w:noProof/>
              <w:kern w:val="2"/>
              <w:lang w:val="nl-BE" w:eastAsia="nl-BE"/>
              <w14:ligatures w14:val="standardContextual"/>
            </w:rPr>
          </w:pPr>
          <w:hyperlink w:anchor="_Toc169010554" w:history="1">
            <w:r w:rsidR="00253E76" w:rsidRPr="006B1A4C">
              <w:rPr>
                <w:rStyle w:val="Hyperlink"/>
                <w:noProof/>
                <w:lang w:val="nl-BE"/>
              </w:rPr>
              <w:t>Netwerkbeveiliging</w:t>
            </w:r>
            <w:r w:rsidR="00253E76">
              <w:rPr>
                <w:noProof/>
                <w:webHidden/>
              </w:rPr>
              <w:tab/>
            </w:r>
            <w:r w:rsidR="00253E76">
              <w:rPr>
                <w:noProof/>
                <w:webHidden/>
              </w:rPr>
              <w:fldChar w:fldCharType="begin"/>
            </w:r>
            <w:r w:rsidR="00253E76">
              <w:rPr>
                <w:noProof/>
                <w:webHidden/>
              </w:rPr>
              <w:instrText xml:space="preserve"> PAGEREF _Toc169010554 \h </w:instrText>
            </w:r>
            <w:r w:rsidR="00253E76">
              <w:rPr>
                <w:noProof/>
                <w:webHidden/>
              </w:rPr>
            </w:r>
            <w:r w:rsidR="00253E76">
              <w:rPr>
                <w:noProof/>
                <w:webHidden/>
              </w:rPr>
              <w:fldChar w:fldCharType="separate"/>
            </w:r>
            <w:r w:rsidR="00253E76">
              <w:rPr>
                <w:noProof/>
                <w:webHidden/>
              </w:rPr>
              <w:t>8</w:t>
            </w:r>
            <w:r w:rsidR="00253E76">
              <w:rPr>
                <w:noProof/>
                <w:webHidden/>
              </w:rPr>
              <w:fldChar w:fldCharType="end"/>
            </w:r>
          </w:hyperlink>
        </w:p>
        <w:p w14:paraId="423DB8C3" w14:textId="49A706C2" w:rsidR="00253E76" w:rsidRDefault="00000F78">
          <w:pPr>
            <w:pStyle w:val="TOC2"/>
            <w:tabs>
              <w:tab w:val="right" w:leader="dot" w:pos="9062"/>
            </w:tabs>
            <w:rPr>
              <w:rFonts w:cstheme="minorBidi"/>
              <w:noProof/>
              <w:kern w:val="2"/>
              <w:lang w:val="nl-BE" w:eastAsia="nl-BE"/>
              <w14:ligatures w14:val="standardContextual"/>
            </w:rPr>
          </w:pPr>
          <w:hyperlink w:anchor="_Toc169010555" w:history="1">
            <w:r w:rsidR="00253E76" w:rsidRPr="006B1A4C">
              <w:rPr>
                <w:rStyle w:val="Hyperlink"/>
                <w:noProof/>
                <w:lang w:val="nl-BE"/>
              </w:rPr>
              <w:t>Toegangsbeheer</w:t>
            </w:r>
            <w:r w:rsidR="00253E76">
              <w:rPr>
                <w:noProof/>
                <w:webHidden/>
              </w:rPr>
              <w:tab/>
            </w:r>
            <w:r w:rsidR="00253E76">
              <w:rPr>
                <w:noProof/>
                <w:webHidden/>
              </w:rPr>
              <w:fldChar w:fldCharType="begin"/>
            </w:r>
            <w:r w:rsidR="00253E76">
              <w:rPr>
                <w:noProof/>
                <w:webHidden/>
              </w:rPr>
              <w:instrText xml:space="preserve"> PAGEREF _Toc169010555 \h </w:instrText>
            </w:r>
            <w:r w:rsidR="00253E76">
              <w:rPr>
                <w:noProof/>
                <w:webHidden/>
              </w:rPr>
            </w:r>
            <w:r w:rsidR="00253E76">
              <w:rPr>
                <w:noProof/>
                <w:webHidden/>
              </w:rPr>
              <w:fldChar w:fldCharType="separate"/>
            </w:r>
            <w:r w:rsidR="00253E76">
              <w:rPr>
                <w:noProof/>
                <w:webHidden/>
              </w:rPr>
              <w:t>8</w:t>
            </w:r>
            <w:r w:rsidR="00253E76">
              <w:rPr>
                <w:noProof/>
                <w:webHidden/>
              </w:rPr>
              <w:fldChar w:fldCharType="end"/>
            </w:r>
          </w:hyperlink>
        </w:p>
        <w:p w14:paraId="54E5DAB8" w14:textId="24351F5B" w:rsidR="00253E76" w:rsidRDefault="00000F78">
          <w:pPr>
            <w:pStyle w:val="TOC2"/>
            <w:tabs>
              <w:tab w:val="right" w:leader="dot" w:pos="9062"/>
            </w:tabs>
            <w:rPr>
              <w:rFonts w:cstheme="minorBidi"/>
              <w:noProof/>
              <w:kern w:val="2"/>
              <w:lang w:val="nl-BE" w:eastAsia="nl-BE"/>
              <w14:ligatures w14:val="standardContextual"/>
            </w:rPr>
          </w:pPr>
          <w:hyperlink w:anchor="_Toc169010556" w:history="1">
            <w:r w:rsidR="00253E76" w:rsidRPr="006B1A4C">
              <w:rPr>
                <w:rStyle w:val="Hyperlink"/>
                <w:noProof/>
                <w:lang w:val="nl-BE"/>
              </w:rPr>
              <w:t>Gegevensbescherming</w:t>
            </w:r>
            <w:r w:rsidR="00253E76">
              <w:rPr>
                <w:noProof/>
                <w:webHidden/>
              </w:rPr>
              <w:tab/>
            </w:r>
            <w:r w:rsidR="00253E76">
              <w:rPr>
                <w:noProof/>
                <w:webHidden/>
              </w:rPr>
              <w:fldChar w:fldCharType="begin"/>
            </w:r>
            <w:r w:rsidR="00253E76">
              <w:rPr>
                <w:noProof/>
                <w:webHidden/>
              </w:rPr>
              <w:instrText xml:space="preserve"> PAGEREF _Toc169010556 \h </w:instrText>
            </w:r>
            <w:r w:rsidR="00253E76">
              <w:rPr>
                <w:noProof/>
                <w:webHidden/>
              </w:rPr>
            </w:r>
            <w:r w:rsidR="00253E76">
              <w:rPr>
                <w:noProof/>
                <w:webHidden/>
              </w:rPr>
              <w:fldChar w:fldCharType="separate"/>
            </w:r>
            <w:r w:rsidR="00253E76">
              <w:rPr>
                <w:noProof/>
                <w:webHidden/>
              </w:rPr>
              <w:t>9</w:t>
            </w:r>
            <w:r w:rsidR="00253E76">
              <w:rPr>
                <w:noProof/>
                <w:webHidden/>
              </w:rPr>
              <w:fldChar w:fldCharType="end"/>
            </w:r>
          </w:hyperlink>
        </w:p>
        <w:p w14:paraId="1104A26F" w14:textId="0A74E4C8" w:rsidR="00253E76" w:rsidRDefault="00000F78">
          <w:pPr>
            <w:pStyle w:val="TOC1"/>
            <w:rPr>
              <w:rFonts w:cstheme="minorBidi"/>
              <w:noProof/>
              <w:kern w:val="2"/>
              <w:lang w:val="nl-BE" w:eastAsia="nl-BE"/>
              <w14:ligatures w14:val="standardContextual"/>
            </w:rPr>
          </w:pPr>
          <w:hyperlink w:anchor="_Toc169010557" w:history="1">
            <w:r w:rsidR="00253E76" w:rsidRPr="006B1A4C">
              <w:rPr>
                <w:rStyle w:val="Hyperlink"/>
                <w:noProof/>
                <w:lang w:val="nl-BE"/>
              </w:rPr>
              <w:t>Veilige verwijdering en vernietiging van assets</w:t>
            </w:r>
            <w:r w:rsidR="00253E76">
              <w:rPr>
                <w:noProof/>
                <w:webHidden/>
              </w:rPr>
              <w:tab/>
            </w:r>
            <w:r w:rsidR="00253E76">
              <w:rPr>
                <w:noProof/>
                <w:webHidden/>
              </w:rPr>
              <w:fldChar w:fldCharType="begin"/>
            </w:r>
            <w:r w:rsidR="00253E76">
              <w:rPr>
                <w:noProof/>
                <w:webHidden/>
              </w:rPr>
              <w:instrText xml:space="preserve"> PAGEREF _Toc169010557 \h </w:instrText>
            </w:r>
            <w:r w:rsidR="00253E76">
              <w:rPr>
                <w:noProof/>
                <w:webHidden/>
              </w:rPr>
            </w:r>
            <w:r w:rsidR="00253E76">
              <w:rPr>
                <w:noProof/>
                <w:webHidden/>
              </w:rPr>
              <w:fldChar w:fldCharType="separate"/>
            </w:r>
            <w:r w:rsidR="00253E76">
              <w:rPr>
                <w:noProof/>
                <w:webHidden/>
              </w:rPr>
              <w:t>9</w:t>
            </w:r>
            <w:r w:rsidR="00253E76">
              <w:rPr>
                <w:noProof/>
                <w:webHidden/>
              </w:rPr>
              <w:fldChar w:fldCharType="end"/>
            </w:r>
          </w:hyperlink>
        </w:p>
        <w:p w14:paraId="79D82AC7" w14:textId="40D8D42B" w:rsidR="00253E76" w:rsidRDefault="00000F78">
          <w:pPr>
            <w:pStyle w:val="TOC2"/>
            <w:tabs>
              <w:tab w:val="right" w:leader="dot" w:pos="9062"/>
            </w:tabs>
            <w:rPr>
              <w:rFonts w:cstheme="minorBidi"/>
              <w:noProof/>
              <w:kern w:val="2"/>
              <w:lang w:val="nl-BE" w:eastAsia="nl-BE"/>
              <w14:ligatures w14:val="standardContextual"/>
            </w:rPr>
          </w:pPr>
          <w:hyperlink w:anchor="_Toc169010558" w:history="1">
            <w:r w:rsidR="00253E76" w:rsidRPr="006B1A4C">
              <w:rPr>
                <w:rStyle w:val="Hyperlink"/>
                <w:noProof/>
                <w:lang w:val="nl-BE"/>
              </w:rPr>
              <w:t>Gecontroleerde verwijdering</w:t>
            </w:r>
            <w:r w:rsidR="00253E76">
              <w:rPr>
                <w:noProof/>
                <w:webHidden/>
              </w:rPr>
              <w:tab/>
            </w:r>
            <w:r w:rsidR="00253E76">
              <w:rPr>
                <w:noProof/>
                <w:webHidden/>
              </w:rPr>
              <w:fldChar w:fldCharType="begin"/>
            </w:r>
            <w:r w:rsidR="00253E76">
              <w:rPr>
                <w:noProof/>
                <w:webHidden/>
              </w:rPr>
              <w:instrText xml:space="preserve"> PAGEREF _Toc169010558 \h </w:instrText>
            </w:r>
            <w:r w:rsidR="00253E76">
              <w:rPr>
                <w:noProof/>
                <w:webHidden/>
              </w:rPr>
            </w:r>
            <w:r w:rsidR="00253E76">
              <w:rPr>
                <w:noProof/>
                <w:webHidden/>
              </w:rPr>
              <w:fldChar w:fldCharType="separate"/>
            </w:r>
            <w:r w:rsidR="00253E76">
              <w:rPr>
                <w:noProof/>
                <w:webHidden/>
              </w:rPr>
              <w:t>9</w:t>
            </w:r>
            <w:r w:rsidR="00253E76">
              <w:rPr>
                <w:noProof/>
                <w:webHidden/>
              </w:rPr>
              <w:fldChar w:fldCharType="end"/>
            </w:r>
          </w:hyperlink>
        </w:p>
        <w:p w14:paraId="74EE05CE" w14:textId="2EAD7054" w:rsidR="00253E76" w:rsidRDefault="00000F78">
          <w:pPr>
            <w:pStyle w:val="TOC2"/>
            <w:tabs>
              <w:tab w:val="right" w:leader="dot" w:pos="9062"/>
            </w:tabs>
            <w:rPr>
              <w:rFonts w:cstheme="minorBidi"/>
              <w:noProof/>
              <w:kern w:val="2"/>
              <w:lang w:val="nl-BE" w:eastAsia="nl-BE"/>
              <w14:ligatures w14:val="standardContextual"/>
            </w:rPr>
          </w:pPr>
          <w:hyperlink w:anchor="_Toc169010559" w:history="1">
            <w:r w:rsidR="00253E76" w:rsidRPr="006B1A4C">
              <w:rPr>
                <w:rStyle w:val="Hyperlink"/>
                <w:noProof/>
                <w:lang w:val="nl-BE"/>
              </w:rPr>
              <w:t>Ongecontroleerde verwijdering</w:t>
            </w:r>
            <w:r w:rsidR="00253E76">
              <w:rPr>
                <w:noProof/>
                <w:webHidden/>
              </w:rPr>
              <w:tab/>
            </w:r>
            <w:r w:rsidR="00253E76">
              <w:rPr>
                <w:noProof/>
                <w:webHidden/>
              </w:rPr>
              <w:fldChar w:fldCharType="begin"/>
            </w:r>
            <w:r w:rsidR="00253E76">
              <w:rPr>
                <w:noProof/>
                <w:webHidden/>
              </w:rPr>
              <w:instrText xml:space="preserve"> PAGEREF _Toc169010559 \h </w:instrText>
            </w:r>
            <w:r w:rsidR="00253E76">
              <w:rPr>
                <w:noProof/>
                <w:webHidden/>
              </w:rPr>
            </w:r>
            <w:r w:rsidR="00253E76">
              <w:rPr>
                <w:noProof/>
                <w:webHidden/>
              </w:rPr>
              <w:fldChar w:fldCharType="separate"/>
            </w:r>
            <w:r w:rsidR="00253E76">
              <w:rPr>
                <w:noProof/>
                <w:webHidden/>
              </w:rPr>
              <w:t>9</w:t>
            </w:r>
            <w:r w:rsidR="00253E76">
              <w:rPr>
                <w:noProof/>
                <w:webHidden/>
              </w:rPr>
              <w:fldChar w:fldCharType="end"/>
            </w:r>
          </w:hyperlink>
        </w:p>
        <w:p w14:paraId="6A61B73B" w14:textId="2F44E938" w:rsidR="00253E76" w:rsidRDefault="00000F78">
          <w:pPr>
            <w:pStyle w:val="TOC1"/>
            <w:rPr>
              <w:rFonts w:cstheme="minorBidi"/>
              <w:noProof/>
              <w:kern w:val="2"/>
              <w:lang w:val="nl-BE" w:eastAsia="nl-BE"/>
              <w14:ligatures w14:val="standardContextual"/>
            </w:rPr>
          </w:pPr>
          <w:hyperlink w:anchor="_Toc169010560" w:history="1">
            <w:r w:rsidR="00253E76" w:rsidRPr="006B1A4C">
              <w:rPr>
                <w:rStyle w:val="Hyperlink"/>
                <w:noProof/>
                <w:lang w:val="nl-BE"/>
              </w:rPr>
              <w:t>Incidentbeheer</w:t>
            </w:r>
            <w:r w:rsidR="00253E76">
              <w:rPr>
                <w:noProof/>
                <w:webHidden/>
              </w:rPr>
              <w:tab/>
            </w:r>
            <w:r w:rsidR="00253E76">
              <w:rPr>
                <w:noProof/>
                <w:webHidden/>
              </w:rPr>
              <w:fldChar w:fldCharType="begin"/>
            </w:r>
            <w:r w:rsidR="00253E76">
              <w:rPr>
                <w:noProof/>
                <w:webHidden/>
              </w:rPr>
              <w:instrText xml:space="preserve"> PAGEREF _Toc169010560 \h </w:instrText>
            </w:r>
            <w:r w:rsidR="00253E76">
              <w:rPr>
                <w:noProof/>
                <w:webHidden/>
              </w:rPr>
            </w:r>
            <w:r w:rsidR="00253E76">
              <w:rPr>
                <w:noProof/>
                <w:webHidden/>
              </w:rPr>
              <w:fldChar w:fldCharType="separate"/>
            </w:r>
            <w:r w:rsidR="00253E76">
              <w:rPr>
                <w:noProof/>
                <w:webHidden/>
              </w:rPr>
              <w:t>10</w:t>
            </w:r>
            <w:r w:rsidR="00253E76">
              <w:rPr>
                <w:noProof/>
                <w:webHidden/>
              </w:rPr>
              <w:fldChar w:fldCharType="end"/>
            </w:r>
          </w:hyperlink>
        </w:p>
        <w:p w14:paraId="41BF34F7" w14:textId="07A72227" w:rsidR="00253E76" w:rsidRDefault="00000F78">
          <w:pPr>
            <w:pStyle w:val="TOC1"/>
            <w:rPr>
              <w:rFonts w:cstheme="minorBidi"/>
              <w:noProof/>
              <w:kern w:val="2"/>
              <w:lang w:val="nl-BE" w:eastAsia="nl-BE"/>
              <w14:ligatures w14:val="standardContextual"/>
            </w:rPr>
          </w:pPr>
          <w:hyperlink w:anchor="_Toc169010561" w:history="1">
            <w:r w:rsidR="00253E76" w:rsidRPr="006B1A4C">
              <w:rPr>
                <w:rStyle w:val="Hyperlink"/>
                <w:noProof/>
                <w:lang w:val="nl-BE"/>
              </w:rPr>
              <w:t>Training en bewustwording</w:t>
            </w:r>
            <w:r w:rsidR="00253E76">
              <w:rPr>
                <w:noProof/>
                <w:webHidden/>
              </w:rPr>
              <w:tab/>
            </w:r>
            <w:r w:rsidR="00253E76">
              <w:rPr>
                <w:noProof/>
                <w:webHidden/>
              </w:rPr>
              <w:fldChar w:fldCharType="begin"/>
            </w:r>
            <w:r w:rsidR="00253E76">
              <w:rPr>
                <w:noProof/>
                <w:webHidden/>
              </w:rPr>
              <w:instrText xml:space="preserve"> PAGEREF _Toc169010561 \h </w:instrText>
            </w:r>
            <w:r w:rsidR="00253E76">
              <w:rPr>
                <w:noProof/>
                <w:webHidden/>
              </w:rPr>
            </w:r>
            <w:r w:rsidR="00253E76">
              <w:rPr>
                <w:noProof/>
                <w:webHidden/>
              </w:rPr>
              <w:fldChar w:fldCharType="separate"/>
            </w:r>
            <w:r w:rsidR="00253E76">
              <w:rPr>
                <w:noProof/>
                <w:webHidden/>
              </w:rPr>
              <w:t>10</w:t>
            </w:r>
            <w:r w:rsidR="00253E76">
              <w:rPr>
                <w:noProof/>
                <w:webHidden/>
              </w:rPr>
              <w:fldChar w:fldCharType="end"/>
            </w:r>
          </w:hyperlink>
        </w:p>
        <w:p w14:paraId="5F5FBC19" w14:textId="2002DFAC" w:rsidR="00253E76" w:rsidRDefault="00000F78">
          <w:pPr>
            <w:pStyle w:val="TOC1"/>
            <w:rPr>
              <w:rFonts w:cstheme="minorBidi"/>
              <w:noProof/>
              <w:kern w:val="2"/>
              <w:lang w:val="nl-BE" w:eastAsia="nl-BE"/>
              <w14:ligatures w14:val="standardContextual"/>
            </w:rPr>
          </w:pPr>
          <w:hyperlink w:anchor="_Toc169010562" w:history="1">
            <w:r w:rsidR="00253E76" w:rsidRPr="006B1A4C">
              <w:rPr>
                <w:rStyle w:val="Hyperlink"/>
                <w:noProof/>
                <w:lang w:val="nl-BE"/>
              </w:rPr>
              <w:t>Compliance en audit</w:t>
            </w:r>
            <w:r w:rsidR="00253E76">
              <w:rPr>
                <w:noProof/>
                <w:webHidden/>
              </w:rPr>
              <w:tab/>
            </w:r>
            <w:r w:rsidR="00253E76">
              <w:rPr>
                <w:noProof/>
                <w:webHidden/>
              </w:rPr>
              <w:fldChar w:fldCharType="begin"/>
            </w:r>
            <w:r w:rsidR="00253E76">
              <w:rPr>
                <w:noProof/>
                <w:webHidden/>
              </w:rPr>
              <w:instrText xml:space="preserve"> PAGEREF _Toc169010562 \h </w:instrText>
            </w:r>
            <w:r w:rsidR="00253E76">
              <w:rPr>
                <w:noProof/>
                <w:webHidden/>
              </w:rPr>
            </w:r>
            <w:r w:rsidR="00253E76">
              <w:rPr>
                <w:noProof/>
                <w:webHidden/>
              </w:rPr>
              <w:fldChar w:fldCharType="separate"/>
            </w:r>
            <w:r w:rsidR="00253E76">
              <w:rPr>
                <w:noProof/>
                <w:webHidden/>
              </w:rPr>
              <w:t>10</w:t>
            </w:r>
            <w:r w:rsidR="00253E76">
              <w:rPr>
                <w:noProof/>
                <w:webHidden/>
              </w:rPr>
              <w:fldChar w:fldCharType="end"/>
            </w:r>
          </w:hyperlink>
        </w:p>
        <w:p w14:paraId="76BFF926" w14:textId="3825251E" w:rsidR="00253E76" w:rsidRDefault="00000F78">
          <w:pPr>
            <w:pStyle w:val="TOC1"/>
            <w:rPr>
              <w:rFonts w:cstheme="minorBidi"/>
              <w:noProof/>
              <w:kern w:val="2"/>
              <w:lang w:val="nl-BE" w:eastAsia="nl-BE"/>
              <w14:ligatures w14:val="standardContextual"/>
            </w:rPr>
          </w:pPr>
          <w:hyperlink w:anchor="_Toc169010563" w:history="1">
            <w:r w:rsidR="00253E76" w:rsidRPr="006B1A4C">
              <w:rPr>
                <w:rStyle w:val="Hyperlink"/>
                <w:noProof/>
                <w:lang w:val="nl-BE"/>
              </w:rPr>
              <w:t>Wijzigingen en afwijkingen</w:t>
            </w:r>
            <w:r w:rsidR="00253E76">
              <w:rPr>
                <w:noProof/>
                <w:webHidden/>
              </w:rPr>
              <w:tab/>
            </w:r>
            <w:r w:rsidR="00253E76">
              <w:rPr>
                <w:noProof/>
                <w:webHidden/>
              </w:rPr>
              <w:fldChar w:fldCharType="begin"/>
            </w:r>
            <w:r w:rsidR="00253E76">
              <w:rPr>
                <w:noProof/>
                <w:webHidden/>
              </w:rPr>
              <w:instrText xml:space="preserve"> PAGEREF _Toc169010563 \h </w:instrText>
            </w:r>
            <w:r w:rsidR="00253E76">
              <w:rPr>
                <w:noProof/>
                <w:webHidden/>
              </w:rPr>
            </w:r>
            <w:r w:rsidR="00253E76">
              <w:rPr>
                <w:noProof/>
                <w:webHidden/>
              </w:rPr>
              <w:fldChar w:fldCharType="separate"/>
            </w:r>
            <w:r w:rsidR="00253E76">
              <w:rPr>
                <w:noProof/>
                <w:webHidden/>
              </w:rPr>
              <w:t>10</w:t>
            </w:r>
            <w:r w:rsidR="00253E76">
              <w:rPr>
                <w:noProof/>
                <w:webHidden/>
              </w:rPr>
              <w:fldChar w:fldCharType="end"/>
            </w:r>
          </w:hyperlink>
        </w:p>
        <w:p w14:paraId="5CED506E" w14:textId="3DC6207D" w:rsidR="00754A11" w:rsidRDefault="00754A11">
          <w:r>
            <w:rPr>
              <w:b/>
              <w:bCs/>
              <w:noProof/>
            </w:rPr>
            <w:fldChar w:fldCharType="end"/>
          </w:r>
        </w:p>
      </w:sdtContent>
    </w:sdt>
    <w:p w14:paraId="0CF6FDE7" w14:textId="77777777" w:rsidR="00141B30" w:rsidRPr="00C85E86" w:rsidRDefault="00141B30" w:rsidP="00CA1946">
      <w:pPr>
        <w:rPr>
          <w:lang w:val="nl-BE"/>
        </w:rPr>
      </w:pPr>
    </w:p>
    <w:p w14:paraId="52516288" w14:textId="32798CF9" w:rsidR="0021072F" w:rsidRPr="00C85E86" w:rsidRDefault="0021072F" w:rsidP="0021072F">
      <w:pPr>
        <w:pStyle w:val="Heading1"/>
        <w:rPr>
          <w:noProof/>
          <w:lang w:val="nl-BE"/>
        </w:rPr>
      </w:pPr>
      <w:bookmarkStart w:id="0" w:name="_Toc159584563"/>
      <w:bookmarkStart w:id="1" w:name="_Toc169010532"/>
      <w:r w:rsidRPr="00C85E86">
        <w:rPr>
          <w:lang w:val="nl-BE"/>
        </w:rPr>
        <w:lastRenderedPageBreak/>
        <w:t>Dit document gebruiken</w:t>
      </w:r>
      <w:bookmarkEnd w:id="0"/>
      <w:bookmarkEnd w:id="1"/>
    </w:p>
    <w:p w14:paraId="173DEA9A" w14:textId="12FC1C21" w:rsidR="0021072F" w:rsidRPr="001D5D39" w:rsidRDefault="0021072F" w:rsidP="0021072F">
      <w:pPr>
        <w:pStyle w:val="ListBullet"/>
        <w:numPr>
          <w:ilvl w:val="0"/>
          <w:numId w:val="0"/>
        </w:numPr>
        <w:jc w:val="left"/>
        <w:rPr>
          <w:lang w:val="nl-BE"/>
        </w:rPr>
      </w:pPr>
      <w:r w:rsidRPr="00C85E86">
        <w:rPr>
          <w:lang w:val="nl-BE"/>
        </w:rPr>
        <w:t>Dit document bevat richtlijnen en voorbeelden die organisaties kunnen volgen om de ontwikkeling van hun eigen</w:t>
      </w:r>
      <w:r>
        <w:rPr>
          <w:lang w:val="nl-BE"/>
        </w:rPr>
        <w:t xml:space="preserve"> beleid rond</w:t>
      </w:r>
      <w:r w:rsidRPr="00C85E86">
        <w:rPr>
          <w:lang w:val="nl-BE"/>
        </w:rPr>
        <w:t xml:space="preserve"> </w:t>
      </w:r>
      <w:r>
        <w:rPr>
          <w:lang w:val="nl-BE"/>
        </w:rPr>
        <w:t xml:space="preserve">asset management </w:t>
      </w:r>
      <w:r w:rsidRPr="00C85E86">
        <w:rPr>
          <w:lang w:val="nl-BE"/>
        </w:rPr>
        <w:t xml:space="preserve"> te ondersteunen. Het sjabloon is niet uitputtend. Het </w:t>
      </w:r>
      <w:r>
        <w:rPr>
          <w:lang w:val="nl-BE"/>
        </w:rPr>
        <w:t>beleid rond</w:t>
      </w:r>
      <w:r w:rsidRPr="00C85E86">
        <w:rPr>
          <w:lang w:val="nl-BE"/>
        </w:rPr>
        <w:t xml:space="preserve"> </w:t>
      </w:r>
      <w:r>
        <w:rPr>
          <w:lang w:val="nl-BE"/>
        </w:rPr>
        <w:t>asset management</w:t>
      </w:r>
      <w:r w:rsidRPr="00C85E86">
        <w:rPr>
          <w:lang w:val="nl-BE"/>
        </w:rPr>
        <w:t xml:space="preserve"> van elke organisatie moet worden aangepast aan de unieke werkomgeving, prioriteiten, middelen en verplichtingen. Deze tekst is alleen bedoeld als voorbeeld en mag niet worden gebruikt als basis voor uw </w:t>
      </w:r>
      <w:r>
        <w:rPr>
          <w:lang w:val="nl-BE"/>
        </w:rPr>
        <w:t>eigen beleid rond</w:t>
      </w:r>
      <w:r w:rsidRPr="00C85E86">
        <w:rPr>
          <w:lang w:val="nl-BE"/>
        </w:rPr>
        <w:t xml:space="preserve"> </w:t>
      </w:r>
      <w:r>
        <w:rPr>
          <w:lang w:val="nl-BE"/>
        </w:rPr>
        <w:t>asset management</w:t>
      </w:r>
      <w:r w:rsidRPr="00C85E86">
        <w:rPr>
          <w:lang w:val="nl-BE"/>
        </w:rPr>
        <w:t>.</w:t>
      </w:r>
    </w:p>
    <w:p w14:paraId="3D5DDEB4" w14:textId="77777777" w:rsidR="0021072F" w:rsidRPr="00C85E86" w:rsidRDefault="0021072F" w:rsidP="0021072F">
      <w:pPr>
        <w:pStyle w:val="Heading1"/>
        <w:rPr>
          <w:lang w:val="nl-BE"/>
        </w:rPr>
      </w:pPr>
      <w:bookmarkStart w:id="2" w:name="_Toc159584564"/>
      <w:bookmarkStart w:id="3" w:name="_Toc169010533"/>
      <w:r w:rsidRPr="00C85E86">
        <w:rPr>
          <w:lang w:val="nl-BE"/>
        </w:rPr>
        <w:t>Autoriteit en herziening</w:t>
      </w:r>
      <w:bookmarkEnd w:id="2"/>
      <w:bookmarkEnd w:id="3"/>
    </w:p>
    <w:p w14:paraId="5535612D" w14:textId="77777777" w:rsidR="0021072F" w:rsidRPr="00C85E86" w:rsidRDefault="0021072F" w:rsidP="0021072F">
      <w:pPr>
        <w:pStyle w:val="Heading2"/>
        <w:rPr>
          <w:lang w:val="nl-BE"/>
        </w:rPr>
      </w:pPr>
      <w:bookmarkStart w:id="4" w:name="_Toc159584565"/>
      <w:bookmarkStart w:id="5" w:name="_Toc169010534"/>
      <w:r w:rsidRPr="00C85E86">
        <w:rPr>
          <w:lang w:val="nl-BE"/>
        </w:rPr>
        <w:t>Documentcontrole en beoordeling</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21072F" w:rsidRPr="00C85E86" w14:paraId="53DF20AA" w14:textId="77777777" w:rsidTr="00CB0756">
        <w:trPr>
          <w:trHeight w:val="283"/>
          <w:jc w:val="center"/>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7BDDE79E" w14:textId="77777777" w:rsidR="0021072F" w:rsidRPr="00C85E86" w:rsidRDefault="0021072F" w:rsidP="0008234E">
            <w:pPr>
              <w:rPr>
                <w:b/>
                <w:color w:val="FFFFFF" w:themeColor="background1"/>
                <w:lang w:val="nl-BE"/>
              </w:rPr>
            </w:pPr>
            <w:r w:rsidRPr="00C85E86">
              <w:rPr>
                <w:b/>
                <w:color w:val="FFFFFF" w:themeColor="background1"/>
                <w:lang w:val="nl-BE"/>
              </w:rPr>
              <w:t xml:space="preserve">Documentcontrole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B0B844C" w14:textId="77777777" w:rsidR="0021072F" w:rsidRPr="00C85E86" w:rsidRDefault="0021072F" w:rsidP="0008234E">
            <w:pPr>
              <w:rPr>
                <w:b/>
                <w:lang w:val="nl-BE"/>
              </w:rPr>
            </w:pPr>
          </w:p>
        </w:tc>
      </w:tr>
      <w:tr w:rsidR="0021072F" w:rsidRPr="00C85E86" w14:paraId="1B2DDD6E" w14:textId="77777777" w:rsidTr="00CB0756">
        <w:trPr>
          <w:trHeight w:val="283"/>
          <w:jc w:val="center"/>
        </w:trPr>
        <w:tc>
          <w:tcPr>
            <w:tcW w:w="2696" w:type="dxa"/>
            <w:tcBorders>
              <w:top w:val="single" w:sz="4" w:space="0" w:color="007988"/>
            </w:tcBorders>
            <w:vAlign w:val="center"/>
          </w:tcPr>
          <w:p w14:paraId="31F4F76B" w14:textId="77777777" w:rsidR="0021072F" w:rsidRPr="00C85E86" w:rsidRDefault="0021072F" w:rsidP="00CB0756">
            <w:pPr>
              <w:pStyle w:val="ListBullet"/>
              <w:numPr>
                <w:ilvl w:val="0"/>
                <w:numId w:val="0"/>
              </w:numPr>
              <w:jc w:val="left"/>
              <w:rPr>
                <w:bCs/>
                <w:lang w:val="nl-BE"/>
              </w:rPr>
            </w:pPr>
            <w:r w:rsidRPr="00CB0756">
              <w:rPr>
                <w:lang w:val="nl-BE"/>
              </w:rPr>
              <w:t xml:space="preserve">Auteur </w:t>
            </w:r>
          </w:p>
        </w:tc>
        <w:tc>
          <w:tcPr>
            <w:tcW w:w="6366" w:type="dxa"/>
            <w:tcBorders>
              <w:top w:val="single" w:sz="4" w:space="0" w:color="007988"/>
            </w:tcBorders>
            <w:vAlign w:val="center"/>
          </w:tcPr>
          <w:p w14:paraId="1DC49FA9" w14:textId="77777777" w:rsidR="0021072F" w:rsidRPr="00C85E86" w:rsidRDefault="0021072F" w:rsidP="0008234E">
            <w:pPr>
              <w:rPr>
                <w:b/>
                <w:lang w:val="nl-BE"/>
              </w:rPr>
            </w:pPr>
          </w:p>
        </w:tc>
      </w:tr>
      <w:tr w:rsidR="0021072F" w:rsidRPr="00C85E86" w14:paraId="576329E0" w14:textId="77777777" w:rsidTr="00CB0756">
        <w:trPr>
          <w:trHeight w:val="283"/>
          <w:jc w:val="center"/>
        </w:trPr>
        <w:tc>
          <w:tcPr>
            <w:tcW w:w="2696" w:type="dxa"/>
            <w:vAlign w:val="center"/>
          </w:tcPr>
          <w:p w14:paraId="49947FEE" w14:textId="77777777" w:rsidR="0021072F" w:rsidRPr="00CB0756" w:rsidRDefault="0021072F" w:rsidP="00CB0756">
            <w:pPr>
              <w:pStyle w:val="ListBullet"/>
              <w:numPr>
                <w:ilvl w:val="0"/>
                <w:numId w:val="0"/>
              </w:numPr>
              <w:jc w:val="left"/>
              <w:rPr>
                <w:lang w:val="nl-BE"/>
              </w:rPr>
            </w:pPr>
            <w:r w:rsidRPr="00CB0756">
              <w:rPr>
                <w:lang w:val="nl-BE"/>
              </w:rPr>
              <w:t>Eigenaar</w:t>
            </w:r>
          </w:p>
        </w:tc>
        <w:tc>
          <w:tcPr>
            <w:tcW w:w="6366" w:type="dxa"/>
            <w:vAlign w:val="center"/>
          </w:tcPr>
          <w:p w14:paraId="60FCA56D" w14:textId="77777777" w:rsidR="0021072F" w:rsidRPr="00C85E86" w:rsidRDefault="0021072F" w:rsidP="0008234E">
            <w:pPr>
              <w:rPr>
                <w:b/>
                <w:lang w:val="nl-BE"/>
              </w:rPr>
            </w:pPr>
          </w:p>
        </w:tc>
      </w:tr>
      <w:tr w:rsidR="0021072F" w:rsidRPr="00C85E86" w14:paraId="1853D757" w14:textId="77777777" w:rsidTr="00CB0756">
        <w:trPr>
          <w:trHeight w:val="283"/>
          <w:jc w:val="center"/>
        </w:trPr>
        <w:tc>
          <w:tcPr>
            <w:tcW w:w="2696" w:type="dxa"/>
            <w:vAlign w:val="center"/>
          </w:tcPr>
          <w:p w14:paraId="124A6A11" w14:textId="77777777" w:rsidR="0021072F" w:rsidRPr="00CB0756" w:rsidRDefault="0021072F" w:rsidP="00CB0756">
            <w:pPr>
              <w:pStyle w:val="ListBullet"/>
              <w:numPr>
                <w:ilvl w:val="0"/>
                <w:numId w:val="0"/>
              </w:numPr>
              <w:jc w:val="left"/>
              <w:rPr>
                <w:lang w:val="nl-BE"/>
              </w:rPr>
            </w:pPr>
            <w:r w:rsidRPr="00CB0756">
              <w:rPr>
                <w:lang w:val="nl-BE"/>
              </w:rPr>
              <w:t>Datum aangemaakt</w:t>
            </w:r>
          </w:p>
        </w:tc>
        <w:tc>
          <w:tcPr>
            <w:tcW w:w="6366" w:type="dxa"/>
            <w:vAlign w:val="center"/>
          </w:tcPr>
          <w:p w14:paraId="4BD3D309" w14:textId="77777777" w:rsidR="0021072F" w:rsidRPr="00C85E86" w:rsidRDefault="0021072F" w:rsidP="0008234E">
            <w:pPr>
              <w:rPr>
                <w:b/>
                <w:lang w:val="nl-BE"/>
              </w:rPr>
            </w:pPr>
          </w:p>
        </w:tc>
      </w:tr>
      <w:tr w:rsidR="0021072F" w:rsidRPr="00C85E86" w14:paraId="6D42C6A4" w14:textId="77777777" w:rsidTr="00CB0756">
        <w:trPr>
          <w:trHeight w:val="283"/>
          <w:jc w:val="center"/>
        </w:trPr>
        <w:tc>
          <w:tcPr>
            <w:tcW w:w="2696" w:type="dxa"/>
            <w:vAlign w:val="center"/>
          </w:tcPr>
          <w:p w14:paraId="6378DAA0" w14:textId="77777777" w:rsidR="0021072F" w:rsidRPr="00CB0756" w:rsidRDefault="0021072F" w:rsidP="00CB0756">
            <w:pPr>
              <w:pStyle w:val="ListBullet"/>
              <w:numPr>
                <w:ilvl w:val="0"/>
                <w:numId w:val="0"/>
              </w:numPr>
              <w:jc w:val="left"/>
              <w:rPr>
                <w:lang w:val="nl-BE"/>
              </w:rPr>
            </w:pPr>
            <w:r w:rsidRPr="00CB0756">
              <w:rPr>
                <w:lang w:val="nl-BE"/>
              </w:rPr>
              <w:t xml:space="preserve">Laatst herzien door </w:t>
            </w:r>
          </w:p>
        </w:tc>
        <w:tc>
          <w:tcPr>
            <w:tcW w:w="6366" w:type="dxa"/>
            <w:vAlign w:val="center"/>
          </w:tcPr>
          <w:p w14:paraId="2E682AE8" w14:textId="77777777" w:rsidR="0021072F" w:rsidRPr="00C85E86" w:rsidRDefault="0021072F" w:rsidP="0008234E">
            <w:pPr>
              <w:rPr>
                <w:b/>
                <w:lang w:val="nl-BE"/>
              </w:rPr>
            </w:pPr>
          </w:p>
        </w:tc>
      </w:tr>
      <w:tr w:rsidR="0021072F" w:rsidRPr="00C85E86" w14:paraId="03CC0F03" w14:textId="77777777" w:rsidTr="00CB0756">
        <w:trPr>
          <w:trHeight w:val="283"/>
          <w:jc w:val="center"/>
        </w:trPr>
        <w:tc>
          <w:tcPr>
            <w:tcW w:w="2696" w:type="dxa"/>
            <w:vAlign w:val="center"/>
          </w:tcPr>
          <w:p w14:paraId="35CB82E8" w14:textId="77777777" w:rsidR="0021072F" w:rsidRPr="00CB0756" w:rsidRDefault="0021072F" w:rsidP="00CB0756">
            <w:pPr>
              <w:pStyle w:val="ListBullet"/>
              <w:numPr>
                <w:ilvl w:val="0"/>
                <w:numId w:val="0"/>
              </w:numPr>
              <w:jc w:val="left"/>
              <w:rPr>
                <w:lang w:val="nl-BE"/>
              </w:rPr>
            </w:pPr>
            <w:r w:rsidRPr="00CB0756">
              <w:rPr>
                <w:lang w:val="nl-BE"/>
              </w:rPr>
              <w:t>Laatste herzieningsdatum</w:t>
            </w:r>
          </w:p>
        </w:tc>
        <w:tc>
          <w:tcPr>
            <w:tcW w:w="6366" w:type="dxa"/>
            <w:vAlign w:val="center"/>
          </w:tcPr>
          <w:p w14:paraId="5B69C589" w14:textId="77777777" w:rsidR="0021072F" w:rsidRPr="00C85E86" w:rsidRDefault="0021072F" w:rsidP="0008234E">
            <w:pPr>
              <w:rPr>
                <w:b/>
                <w:lang w:val="nl-BE"/>
              </w:rPr>
            </w:pPr>
          </w:p>
        </w:tc>
      </w:tr>
    </w:tbl>
    <w:p w14:paraId="46688B54" w14:textId="77777777" w:rsidR="0021072F" w:rsidRPr="00C85E86" w:rsidRDefault="0021072F" w:rsidP="0021072F">
      <w:pPr>
        <w:pStyle w:val="BodyText"/>
        <w:rPr>
          <w:lang w:val="nl-BE"/>
        </w:rPr>
      </w:pPr>
      <w:r w:rsidRPr="00C85E86">
        <w:rPr>
          <w:lang w:val="nl-BE"/>
        </w:rPr>
        <w:t>.</w:t>
      </w:r>
    </w:p>
    <w:p w14:paraId="33B5F9EC" w14:textId="77777777" w:rsidR="0021072F" w:rsidRPr="00C85E86" w:rsidRDefault="0021072F" w:rsidP="0021072F">
      <w:pPr>
        <w:pStyle w:val="Heading2"/>
        <w:rPr>
          <w:lang w:val="nl-BE"/>
        </w:rPr>
      </w:pPr>
      <w:bookmarkStart w:id="6" w:name="_Toc159584566"/>
      <w:bookmarkStart w:id="7" w:name="_Toc169010535"/>
      <w:r w:rsidRPr="00C85E86">
        <w:rPr>
          <w:lang w:val="nl-BE"/>
        </w:rPr>
        <w:t>Versiebeheer</w:t>
      </w:r>
      <w:bookmarkEnd w:id="6"/>
      <w:bookmarkEnd w:id="7"/>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95"/>
        <w:gridCol w:w="2782"/>
        <w:gridCol w:w="3535"/>
      </w:tblGrid>
      <w:tr w:rsidR="0021072F" w:rsidRPr="00C85E86" w14:paraId="03BE3A10" w14:textId="77777777" w:rsidTr="0008234E">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6741957E" w14:textId="77777777" w:rsidR="0021072F" w:rsidRPr="00C85E86" w:rsidRDefault="0021072F" w:rsidP="0008234E">
            <w:pPr>
              <w:rPr>
                <w:b/>
                <w:color w:val="FFFFFF" w:themeColor="background1"/>
                <w:lang w:val="nl-BE"/>
              </w:rPr>
            </w:pPr>
            <w:r w:rsidRPr="00C85E86">
              <w:rPr>
                <w:b/>
                <w:color w:val="FFFFFF" w:themeColor="background1"/>
                <w:lang w:val="nl-BE"/>
              </w:rPr>
              <w:t xml:space="preserve">Versie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5A10FCE8" w14:textId="77777777" w:rsidR="0021072F" w:rsidRPr="00C85E86" w:rsidRDefault="0021072F" w:rsidP="0008234E">
            <w:pPr>
              <w:rPr>
                <w:b/>
                <w:color w:val="FFFFFF" w:themeColor="background1"/>
                <w:lang w:val="nl-BE"/>
              </w:rPr>
            </w:pPr>
            <w:r w:rsidRPr="00C85E86">
              <w:rPr>
                <w:b/>
                <w:color w:val="FFFFFF" w:themeColor="background1"/>
                <w:lang w:val="nl-BE"/>
              </w:rPr>
              <w:t>Datum van goedkeuring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58C32CF7" w14:textId="77777777" w:rsidR="0021072F" w:rsidRPr="00C85E86" w:rsidRDefault="0021072F" w:rsidP="0008234E">
            <w:pPr>
              <w:rPr>
                <w:b/>
                <w:color w:val="FFFFFF" w:themeColor="background1"/>
                <w:lang w:val="nl-BE"/>
              </w:rPr>
            </w:pPr>
            <w:r w:rsidRPr="00C85E86">
              <w:rPr>
                <w:b/>
                <w:color w:val="FFFFFF" w:themeColor="background1"/>
                <w:lang w:val="nl-BE"/>
              </w:rPr>
              <w:t xml:space="preserve">Goedgekeurd door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52A0F405" w14:textId="77777777" w:rsidR="0021072F" w:rsidRPr="00C85E86" w:rsidRDefault="0021072F" w:rsidP="0008234E">
            <w:pPr>
              <w:rPr>
                <w:b/>
                <w:color w:val="FFFFFF" w:themeColor="background1"/>
                <w:lang w:val="nl-BE"/>
              </w:rPr>
            </w:pPr>
            <w:r w:rsidRPr="00C85E86">
              <w:rPr>
                <w:b/>
                <w:color w:val="FFFFFF" w:themeColor="background1"/>
                <w:lang w:val="nl-BE"/>
              </w:rPr>
              <w:t>Beschrijving van verandering</w:t>
            </w:r>
          </w:p>
        </w:tc>
      </w:tr>
      <w:tr w:rsidR="0021072F" w:rsidRPr="00C85E86" w14:paraId="6FE3863C" w14:textId="77777777" w:rsidTr="0008234E">
        <w:trPr>
          <w:trHeight w:val="283"/>
        </w:trPr>
        <w:tc>
          <w:tcPr>
            <w:tcW w:w="860" w:type="dxa"/>
            <w:tcBorders>
              <w:top w:val="single" w:sz="4" w:space="0" w:color="007988"/>
            </w:tcBorders>
            <w:vAlign w:val="center"/>
          </w:tcPr>
          <w:p w14:paraId="33C62DE9" w14:textId="77777777" w:rsidR="0021072F" w:rsidRPr="00C85E86" w:rsidRDefault="0021072F" w:rsidP="0008234E">
            <w:pPr>
              <w:rPr>
                <w:lang w:val="nl-BE"/>
              </w:rPr>
            </w:pPr>
          </w:p>
        </w:tc>
        <w:tc>
          <w:tcPr>
            <w:tcW w:w="1982" w:type="dxa"/>
            <w:tcBorders>
              <w:top w:val="single" w:sz="4" w:space="0" w:color="007988"/>
            </w:tcBorders>
            <w:vAlign w:val="center"/>
          </w:tcPr>
          <w:p w14:paraId="54DC2307" w14:textId="77777777" w:rsidR="0021072F" w:rsidRPr="00C85E86" w:rsidRDefault="0021072F" w:rsidP="0008234E">
            <w:pPr>
              <w:rPr>
                <w:lang w:val="nl-BE"/>
              </w:rPr>
            </w:pPr>
          </w:p>
        </w:tc>
        <w:tc>
          <w:tcPr>
            <w:tcW w:w="2999" w:type="dxa"/>
            <w:tcBorders>
              <w:top w:val="single" w:sz="4" w:space="0" w:color="007988"/>
            </w:tcBorders>
          </w:tcPr>
          <w:p w14:paraId="1C38A627" w14:textId="77777777" w:rsidR="0021072F" w:rsidRPr="00C85E86" w:rsidRDefault="0021072F" w:rsidP="0008234E">
            <w:pPr>
              <w:rPr>
                <w:lang w:val="nl-BE"/>
              </w:rPr>
            </w:pPr>
          </w:p>
        </w:tc>
        <w:tc>
          <w:tcPr>
            <w:tcW w:w="3895" w:type="dxa"/>
            <w:tcBorders>
              <w:top w:val="single" w:sz="4" w:space="0" w:color="007988"/>
            </w:tcBorders>
            <w:vAlign w:val="center"/>
          </w:tcPr>
          <w:p w14:paraId="444ADB24" w14:textId="77777777" w:rsidR="0021072F" w:rsidRPr="00C85E86" w:rsidRDefault="0021072F" w:rsidP="0008234E">
            <w:pPr>
              <w:rPr>
                <w:lang w:val="nl-BE"/>
              </w:rPr>
            </w:pPr>
          </w:p>
          <w:p w14:paraId="06C5DE08" w14:textId="77777777" w:rsidR="0021072F" w:rsidRPr="00C85E86" w:rsidRDefault="0021072F" w:rsidP="0008234E">
            <w:pPr>
              <w:rPr>
                <w:lang w:val="nl-BE"/>
              </w:rPr>
            </w:pPr>
          </w:p>
        </w:tc>
      </w:tr>
    </w:tbl>
    <w:p w14:paraId="06A1A7E2" w14:textId="77777777" w:rsidR="0021072F" w:rsidRPr="00C85E86" w:rsidRDefault="0021072F" w:rsidP="0021072F">
      <w:pPr>
        <w:rPr>
          <w:lang w:val="nl-BE"/>
        </w:rPr>
      </w:pPr>
    </w:p>
    <w:p w14:paraId="0BC3D8E7" w14:textId="77777777" w:rsidR="00141B30" w:rsidRPr="00C85E86" w:rsidRDefault="00141B30" w:rsidP="00CA1946">
      <w:pPr>
        <w:rPr>
          <w:lang w:val="nl-BE"/>
        </w:rPr>
      </w:pPr>
    </w:p>
    <w:p w14:paraId="7364BAA1" w14:textId="77777777" w:rsidR="006145A9" w:rsidRPr="00C85E86" w:rsidRDefault="006145A9">
      <w:pPr>
        <w:widowControl/>
        <w:autoSpaceDE/>
        <w:autoSpaceDN/>
        <w:rPr>
          <w:rFonts w:ascii="Arial" w:eastAsiaTheme="majorEastAsia" w:hAnsi="Arial" w:cs="Times New Roman (Titres CS)"/>
          <w:b/>
          <w:color w:val="4DC0E3" w:themeColor="accent3"/>
          <w:sz w:val="30"/>
          <w:szCs w:val="32"/>
          <w:lang w:val="nl-BE"/>
        </w:rPr>
      </w:pPr>
      <w:r w:rsidRPr="00C85E86">
        <w:rPr>
          <w:lang w:val="nl-BE"/>
        </w:rPr>
        <w:br w:type="page"/>
      </w:r>
    </w:p>
    <w:p w14:paraId="77A730A8" w14:textId="63A229D5" w:rsidR="00D610AF" w:rsidRPr="00D610AF" w:rsidRDefault="00D610AF" w:rsidP="00D610AF">
      <w:pPr>
        <w:pStyle w:val="Heading1"/>
        <w:rPr>
          <w:lang w:val="nl-BE"/>
        </w:rPr>
      </w:pPr>
      <w:bookmarkStart w:id="8" w:name="_Toc169010536"/>
      <w:r w:rsidRPr="00D610AF">
        <w:rPr>
          <w:lang w:val="nl-BE"/>
        </w:rPr>
        <w:lastRenderedPageBreak/>
        <w:t>Doel</w:t>
      </w:r>
      <w:bookmarkEnd w:id="8"/>
    </w:p>
    <w:p w14:paraId="5209678B" w14:textId="7F6EFB4B" w:rsidR="00D610AF" w:rsidRDefault="00D610AF" w:rsidP="001D5D39">
      <w:pPr>
        <w:pStyle w:val="ListBullet"/>
        <w:numPr>
          <w:ilvl w:val="0"/>
          <w:numId w:val="0"/>
        </w:numPr>
        <w:jc w:val="left"/>
        <w:rPr>
          <w:lang w:val="nl-BE"/>
        </w:rPr>
      </w:pPr>
      <w:r w:rsidRPr="001D5D39">
        <w:rPr>
          <w:lang w:val="nl-BE"/>
        </w:rPr>
        <w:t xml:space="preserve">Het doel van dit beleid is om richtlijnen en procedures vast te stellen voor het beheer van </w:t>
      </w:r>
      <w:r w:rsidR="00C43FCE">
        <w:rPr>
          <w:lang w:val="nl-BE"/>
        </w:rPr>
        <w:t>assets</w:t>
      </w:r>
      <w:r w:rsidRPr="001D5D39">
        <w:rPr>
          <w:lang w:val="nl-BE"/>
        </w:rPr>
        <w:t xml:space="preserve"> bij </w:t>
      </w:r>
      <w:r w:rsidR="0016056F" w:rsidRPr="003F31E5">
        <w:rPr>
          <w:b/>
          <w:bCs/>
          <w:color w:val="4DC0E3" w:themeColor="accent3"/>
          <w:lang w:val="nl-BE"/>
        </w:rPr>
        <w:t>[organisatie]</w:t>
      </w:r>
      <w:r w:rsidRPr="003F31E5">
        <w:rPr>
          <w:b/>
          <w:bCs/>
          <w:color w:val="4DC0E3" w:themeColor="accent3"/>
          <w:lang w:val="nl-BE"/>
        </w:rPr>
        <w:t>,</w:t>
      </w:r>
      <w:r w:rsidRPr="001D5D39">
        <w:rPr>
          <w:lang w:val="nl-BE"/>
        </w:rPr>
        <w:t xml:space="preserve"> in overeenstemming met de normen van ISO 27002, CIS Controls versie 8, en IEC 62443. Dit beleid is bedoeld om de beschikbaarheid, integriteit en vertrouwelijkheid van alle fysieke en digitale </w:t>
      </w:r>
      <w:r w:rsidR="00D856C9">
        <w:rPr>
          <w:lang w:val="nl-BE"/>
        </w:rPr>
        <w:t>Assets</w:t>
      </w:r>
      <w:r w:rsidRPr="001D5D39">
        <w:rPr>
          <w:lang w:val="nl-BE"/>
        </w:rPr>
        <w:t xml:space="preserve"> van </w:t>
      </w:r>
      <w:r w:rsidR="0016056F" w:rsidRPr="001D5D39">
        <w:rPr>
          <w:b/>
          <w:bCs/>
          <w:color w:val="4DC0E3" w:themeColor="accent3"/>
          <w:lang w:val="nl-BE"/>
        </w:rPr>
        <w:t>[organisatie]</w:t>
      </w:r>
      <w:r w:rsidRPr="001D5D39">
        <w:rPr>
          <w:lang w:val="nl-BE"/>
        </w:rPr>
        <w:t xml:space="preserve"> te waarborgen.</w:t>
      </w:r>
      <w:r w:rsidR="003F31E5">
        <w:rPr>
          <w:lang w:val="nl-BE"/>
        </w:rPr>
        <w:t xml:space="preserve"> </w:t>
      </w:r>
      <w:r w:rsidR="003F31E5" w:rsidRPr="003F31E5">
        <w:rPr>
          <w:lang w:val="nl-BE"/>
        </w:rPr>
        <w:t xml:space="preserve">Een goed asset management beleid is een fundament voor de beveiliging, efficiëntie, en effectiviteit van een organisatie. Het biedt een gestructureerde aanpak voor het beheer van alle </w:t>
      </w:r>
      <w:r w:rsidR="00C43FCE">
        <w:rPr>
          <w:lang w:val="nl-BE"/>
        </w:rPr>
        <w:t>assets</w:t>
      </w:r>
      <w:r w:rsidR="003F31E5" w:rsidRPr="003F31E5">
        <w:rPr>
          <w:lang w:val="nl-BE"/>
        </w:rPr>
        <w:t>, wat leidt tot kostenbesparingen, verbeterde beveiliging, naleving van regelgeving, en beter risicobeheer. Dit alles draagt bij aan de algehele gezondheid en succes van de organisatie.</w:t>
      </w:r>
    </w:p>
    <w:p w14:paraId="27A2DA27" w14:textId="77777777" w:rsidR="00A8322F" w:rsidRDefault="00A8322F" w:rsidP="00A8322F">
      <w:pPr>
        <w:pStyle w:val="ListBullet"/>
        <w:numPr>
          <w:ilvl w:val="0"/>
          <w:numId w:val="0"/>
        </w:numPr>
        <w:jc w:val="left"/>
        <w:rPr>
          <w:lang w:val="nl-BE"/>
        </w:rPr>
      </w:pPr>
    </w:p>
    <w:p w14:paraId="7C0592EF" w14:textId="4E897CEB" w:rsidR="00A8322F" w:rsidRPr="001D5D39" w:rsidRDefault="00A8322F" w:rsidP="00A8322F">
      <w:pPr>
        <w:pStyle w:val="ListBullet"/>
        <w:numPr>
          <w:ilvl w:val="0"/>
          <w:numId w:val="0"/>
        </w:numPr>
        <w:jc w:val="left"/>
        <w:rPr>
          <w:lang w:val="nl-BE"/>
        </w:rPr>
      </w:pPr>
      <w:r w:rsidRPr="001D5D39">
        <w:rPr>
          <w:lang w:val="nl-BE"/>
        </w:rPr>
        <w:t xml:space="preserve">Dit beleid is van toepassing op alle medewerkers, contractanten en derden die betrokken zijn bij het gebruik, beheer, onderhoud of beveiliging van </w:t>
      </w:r>
      <w:r w:rsidR="00961278">
        <w:rPr>
          <w:lang w:val="nl-BE"/>
        </w:rPr>
        <w:t>(informatie) a</w:t>
      </w:r>
      <w:r w:rsidR="00D856C9">
        <w:rPr>
          <w:lang w:val="nl-BE"/>
        </w:rPr>
        <w:t>ssets</w:t>
      </w:r>
      <w:r w:rsidRPr="001D5D39">
        <w:rPr>
          <w:lang w:val="nl-BE"/>
        </w:rPr>
        <w:t xml:space="preserve"> en industriële automatiserings- en controlesystemen (IACS) van </w:t>
      </w:r>
      <w:r w:rsidRPr="001D5D39">
        <w:rPr>
          <w:b/>
          <w:bCs/>
          <w:color w:val="4DC0E3" w:themeColor="accent3"/>
          <w:lang w:val="nl-BE"/>
        </w:rPr>
        <w:t>[organisatie].</w:t>
      </w:r>
    </w:p>
    <w:p w14:paraId="79BDA8E7" w14:textId="77777777" w:rsidR="00A8322F" w:rsidRDefault="00A8322F" w:rsidP="001D5D39">
      <w:pPr>
        <w:pStyle w:val="ListBullet"/>
        <w:numPr>
          <w:ilvl w:val="0"/>
          <w:numId w:val="0"/>
        </w:numPr>
        <w:jc w:val="left"/>
        <w:rPr>
          <w:lang w:val="nl-BE"/>
        </w:rPr>
      </w:pPr>
    </w:p>
    <w:p w14:paraId="32E5A282" w14:textId="311DAF57" w:rsidR="00A8322F" w:rsidRPr="001D5D39" w:rsidRDefault="00A8322F" w:rsidP="001D5D39">
      <w:pPr>
        <w:pStyle w:val="ListBullet"/>
        <w:numPr>
          <w:ilvl w:val="0"/>
          <w:numId w:val="0"/>
        </w:numPr>
        <w:jc w:val="left"/>
        <w:rPr>
          <w:lang w:val="nl-BE"/>
        </w:rPr>
      </w:pPr>
      <w:r w:rsidRPr="00A8322F">
        <w:rPr>
          <w:lang w:val="nl-BE"/>
        </w:rPr>
        <w:t xml:space="preserve">Dit beleidsdocument maakt deel uit van een set van beleidsdocumenten die </w:t>
      </w:r>
      <w:bookmarkStart w:id="9" w:name="_Hlk168924865"/>
      <w:r w:rsidRPr="00A8322F">
        <w:rPr>
          <w:b/>
          <w:bCs/>
          <w:color w:val="4DC0E3" w:themeColor="accent3"/>
          <w:lang w:val="nl-BE"/>
        </w:rPr>
        <w:t>[Organisatie]</w:t>
      </w:r>
      <w:r w:rsidRPr="00A8322F">
        <w:rPr>
          <w:lang w:val="nl-BE"/>
        </w:rPr>
        <w:t xml:space="preserve"> </w:t>
      </w:r>
      <w:bookmarkEnd w:id="9"/>
      <w:r w:rsidRPr="00A8322F">
        <w:rPr>
          <w:lang w:val="nl-BE"/>
        </w:rPr>
        <w:t xml:space="preserve">ondersteunen bij het opstellen van een gedegen strategie rond cyberbeveiliging.  </w:t>
      </w:r>
    </w:p>
    <w:p w14:paraId="32521BC6" w14:textId="29C6512A" w:rsidR="00D610AF" w:rsidRDefault="00D610AF" w:rsidP="00D610AF">
      <w:pPr>
        <w:pStyle w:val="Heading1"/>
        <w:rPr>
          <w:lang w:val="nl-BE"/>
        </w:rPr>
      </w:pPr>
      <w:bookmarkStart w:id="10" w:name="_Toc169010537"/>
      <w:r w:rsidRPr="00D610AF">
        <w:rPr>
          <w:lang w:val="nl-BE"/>
        </w:rPr>
        <w:t>Definities</w:t>
      </w:r>
      <w:bookmarkEnd w:id="10"/>
    </w:p>
    <w:tbl>
      <w:tblPr>
        <w:tblStyle w:val="TableGrid"/>
        <w:tblW w:w="0" w:type="auto"/>
        <w:jc w:val="center"/>
        <w:tblLook w:val="04A0" w:firstRow="1" w:lastRow="0" w:firstColumn="1" w:lastColumn="0" w:noHBand="0" w:noVBand="1"/>
      </w:tblPr>
      <w:tblGrid>
        <w:gridCol w:w="1838"/>
        <w:gridCol w:w="7224"/>
      </w:tblGrid>
      <w:tr w:rsidR="00F26D57" w:rsidRPr="00000F78" w14:paraId="54168B3F" w14:textId="77777777" w:rsidTr="0016585B">
        <w:trPr>
          <w:jc w:val="center"/>
        </w:trPr>
        <w:tc>
          <w:tcPr>
            <w:tcW w:w="1838" w:type="dxa"/>
            <w:vAlign w:val="center"/>
          </w:tcPr>
          <w:p w14:paraId="4B8F61DC" w14:textId="0A4B98B6" w:rsidR="00F26D57" w:rsidRPr="003C0FD4" w:rsidRDefault="00F26D57" w:rsidP="00F26D57">
            <w:pPr>
              <w:rPr>
                <w:rFonts w:ascii="Arial" w:hAnsi="Arial" w:cs="Arial"/>
                <w:lang w:val="nl-BE"/>
              </w:rPr>
            </w:pPr>
            <w:r w:rsidRPr="003C0FD4">
              <w:rPr>
                <w:rFonts w:ascii="Arial" w:hAnsi="Arial" w:cs="Arial"/>
                <w:b/>
                <w:bCs/>
                <w:color w:val="757F85" w:themeColor="accent6"/>
                <w:sz w:val="18"/>
                <w:lang w:val="nl-BE"/>
              </w:rPr>
              <w:t>Assets</w:t>
            </w:r>
          </w:p>
        </w:tc>
        <w:tc>
          <w:tcPr>
            <w:tcW w:w="7224" w:type="dxa"/>
            <w:vAlign w:val="center"/>
          </w:tcPr>
          <w:p w14:paraId="56AA088A" w14:textId="387BB456" w:rsidR="00F26D57" w:rsidRPr="003C0FD4" w:rsidRDefault="00F26D57" w:rsidP="00F26D57">
            <w:pPr>
              <w:rPr>
                <w:rFonts w:ascii="Arial" w:hAnsi="Arial" w:cs="Arial"/>
                <w:lang w:val="nl-BE"/>
              </w:rPr>
            </w:pPr>
            <w:r w:rsidRPr="003C0FD4">
              <w:rPr>
                <w:rFonts w:ascii="Arial" w:hAnsi="Arial" w:cs="Arial"/>
                <w:color w:val="757F85" w:themeColor="accent6"/>
                <w:sz w:val="18"/>
                <w:lang w:val="nl-BE"/>
              </w:rPr>
              <w:t xml:space="preserve">Alle gegevens, informatie, en informatiesystemen die eigendom zijn van of worden beheerd door </w:t>
            </w:r>
            <w:r w:rsidRPr="003C0FD4">
              <w:rPr>
                <w:rFonts w:ascii="Arial" w:hAnsi="Arial" w:cs="Arial"/>
                <w:b/>
                <w:bCs/>
                <w:color w:val="4DC0E3" w:themeColor="accent3"/>
                <w:sz w:val="18"/>
                <w:lang w:val="nl-BE"/>
              </w:rPr>
              <w:t>[organisatie],</w:t>
            </w:r>
            <w:r w:rsidRPr="003C0FD4">
              <w:rPr>
                <w:rFonts w:ascii="Arial" w:hAnsi="Arial" w:cs="Arial"/>
                <w:color w:val="757F85" w:themeColor="accent6"/>
                <w:sz w:val="18"/>
                <w:lang w:val="nl-BE"/>
              </w:rPr>
              <w:t xml:space="preserve"> inclusief hardware, software, databases, netwerken, </w:t>
            </w:r>
            <w:r w:rsidR="0083485D" w:rsidRPr="003C0FD4">
              <w:rPr>
                <w:rFonts w:ascii="Arial" w:hAnsi="Arial" w:cs="Arial"/>
                <w:color w:val="757F85" w:themeColor="accent6"/>
                <w:sz w:val="18"/>
                <w:lang w:val="nl-BE"/>
              </w:rPr>
              <w:t>domeinnamen, (fysieke) documentatie</w:t>
            </w:r>
            <w:r w:rsidR="00494446" w:rsidRPr="003C0FD4">
              <w:rPr>
                <w:rFonts w:ascii="Arial" w:hAnsi="Arial" w:cs="Arial"/>
                <w:color w:val="757F85" w:themeColor="accent6"/>
                <w:sz w:val="18"/>
                <w:lang w:val="nl-BE"/>
              </w:rPr>
              <w:t>,…</w:t>
            </w:r>
          </w:p>
        </w:tc>
      </w:tr>
      <w:tr w:rsidR="00F26D57" w:rsidRPr="00000F78" w14:paraId="28D4FD59" w14:textId="77777777" w:rsidTr="0016585B">
        <w:trPr>
          <w:jc w:val="center"/>
        </w:trPr>
        <w:tc>
          <w:tcPr>
            <w:tcW w:w="1838" w:type="dxa"/>
            <w:vAlign w:val="center"/>
          </w:tcPr>
          <w:p w14:paraId="7FE8C60D" w14:textId="261B766D" w:rsidR="00F26D57" w:rsidRPr="003C0FD4" w:rsidRDefault="00F26D57" w:rsidP="00F26D57">
            <w:pPr>
              <w:rPr>
                <w:rFonts w:ascii="Arial" w:hAnsi="Arial" w:cs="Arial"/>
                <w:lang w:val="nl-BE"/>
              </w:rPr>
            </w:pPr>
            <w:r w:rsidRPr="003C0FD4">
              <w:rPr>
                <w:rFonts w:ascii="Arial" w:hAnsi="Arial" w:cs="Arial"/>
                <w:b/>
                <w:bCs/>
                <w:color w:val="757F85" w:themeColor="accent6"/>
                <w:sz w:val="18"/>
                <w:lang w:val="nl-BE"/>
              </w:rPr>
              <w:t>Kritieke assets</w:t>
            </w:r>
          </w:p>
        </w:tc>
        <w:tc>
          <w:tcPr>
            <w:tcW w:w="7224" w:type="dxa"/>
            <w:vAlign w:val="center"/>
          </w:tcPr>
          <w:p w14:paraId="2002DC95" w14:textId="158E6A76" w:rsidR="00F26D57" w:rsidRDefault="00F26D57" w:rsidP="00F26D57">
            <w:pPr>
              <w:rPr>
                <w:lang w:val="nl-BE"/>
              </w:rPr>
            </w:pPr>
            <w:r w:rsidRPr="003C0FD4">
              <w:rPr>
                <w:rFonts w:ascii="Arial" w:hAnsi="Arial" w:cs="Arial"/>
                <w:color w:val="757F85" w:themeColor="accent6"/>
                <w:sz w:val="18"/>
                <w:lang w:val="nl-BE"/>
              </w:rPr>
              <w:t>Kritieke assets zijn middelen of onderdelen van een organisatie die essentieel zijn voor de werking en het succes ervan.</w:t>
            </w:r>
          </w:p>
        </w:tc>
      </w:tr>
      <w:tr w:rsidR="00F26D57" w:rsidRPr="00000F78" w14:paraId="3A28CFFD" w14:textId="77777777" w:rsidTr="0016585B">
        <w:trPr>
          <w:jc w:val="center"/>
        </w:trPr>
        <w:tc>
          <w:tcPr>
            <w:tcW w:w="1838" w:type="dxa"/>
            <w:vAlign w:val="center"/>
          </w:tcPr>
          <w:p w14:paraId="0E08022C" w14:textId="540DB20F" w:rsidR="00F26D57" w:rsidRPr="003C0FD4" w:rsidRDefault="00F26D57" w:rsidP="00F26D57">
            <w:pPr>
              <w:rPr>
                <w:rFonts w:ascii="Arial" w:hAnsi="Arial" w:cs="Arial"/>
                <w:lang w:val="nl-BE"/>
              </w:rPr>
            </w:pPr>
            <w:r w:rsidRPr="003C0FD4">
              <w:rPr>
                <w:rFonts w:ascii="Arial" w:hAnsi="Arial" w:cs="Arial"/>
                <w:b/>
                <w:bCs/>
                <w:color w:val="757F85" w:themeColor="accent6"/>
                <w:sz w:val="18"/>
                <w:lang w:val="nl-BE"/>
              </w:rPr>
              <w:t>IACS-Assets</w:t>
            </w:r>
          </w:p>
        </w:tc>
        <w:tc>
          <w:tcPr>
            <w:tcW w:w="7224" w:type="dxa"/>
            <w:vAlign w:val="center"/>
          </w:tcPr>
          <w:p w14:paraId="6448065B" w14:textId="18B71EFB" w:rsidR="00F26D57" w:rsidRPr="0016585B" w:rsidRDefault="00F26D57" w:rsidP="00F26D57">
            <w:pPr>
              <w:rPr>
                <w:color w:val="757F85" w:themeColor="accent6"/>
                <w:sz w:val="18"/>
                <w:lang w:val="nl-BE"/>
              </w:rPr>
            </w:pPr>
            <w:r w:rsidRPr="003C0FD4">
              <w:rPr>
                <w:rFonts w:ascii="Arial" w:hAnsi="Arial" w:cs="Arial"/>
                <w:color w:val="757F85" w:themeColor="accent6"/>
                <w:sz w:val="18"/>
                <w:lang w:val="nl-BE"/>
              </w:rPr>
              <w:t xml:space="preserve">Alle hardware, software, netwerkcomponenten, en informatie die deel uitmaken van de industriële automatiserings- en controlesystemen van </w:t>
            </w:r>
            <w:r w:rsidRPr="003C0FD4">
              <w:rPr>
                <w:rFonts w:ascii="Arial" w:hAnsi="Arial" w:cs="Arial"/>
                <w:b/>
                <w:bCs/>
                <w:color w:val="4DC0E3" w:themeColor="accent3"/>
                <w:sz w:val="18"/>
                <w:lang w:val="nl-BE"/>
              </w:rPr>
              <w:t>[organisatie].</w:t>
            </w:r>
          </w:p>
        </w:tc>
      </w:tr>
      <w:tr w:rsidR="00F26D57" w:rsidRPr="00000F78" w14:paraId="429D5676" w14:textId="77777777" w:rsidTr="0016585B">
        <w:trPr>
          <w:jc w:val="center"/>
        </w:trPr>
        <w:tc>
          <w:tcPr>
            <w:tcW w:w="1838" w:type="dxa"/>
            <w:vAlign w:val="center"/>
          </w:tcPr>
          <w:p w14:paraId="4ABFEB36" w14:textId="7CC21683" w:rsidR="00F26D57" w:rsidRPr="003C0FD4" w:rsidRDefault="00F26D57" w:rsidP="00F26D57">
            <w:pPr>
              <w:rPr>
                <w:rFonts w:ascii="Arial" w:hAnsi="Arial" w:cs="Arial"/>
                <w:lang w:val="nl-BE"/>
              </w:rPr>
            </w:pPr>
            <w:r w:rsidRPr="003C0FD4">
              <w:rPr>
                <w:rFonts w:ascii="Arial" w:hAnsi="Arial" w:cs="Arial"/>
                <w:b/>
                <w:bCs/>
                <w:color w:val="757F85" w:themeColor="accent6"/>
                <w:sz w:val="18"/>
                <w:lang w:val="nl-BE"/>
              </w:rPr>
              <w:t xml:space="preserve">Asset </w:t>
            </w:r>
            <w:r w:rsidR="00654971" w:rsidRPr="003C0FD4">
              <w:rPr>
                <w:rFonts w:ascii="Arial" w:hAnsi="Arial" w:cs="Arial"/>
                <w:b/>
                <w:bCs/>
                <w:color w:val="757F85" w:themeColor="accent6"/>
                <w:sz w:val="18"/>
                <w:lang w:val="nl-BE"/>
              </w:rPr>
              <w:t>eigenaar</w:t>
            </w:r>
          </w:p>
        </w:tc>
        <w:tc>
          <w:tcPr>
            <w:tcW w:w="7224" w:type="dxa"/>
            <w:vAlign w:val="center"/>
          </w:tcPr>
          <w:p w14:paraId="3FAF4957" w14:textId="6FE7B616" w:rsidR="00F26D57" w:rsidRPr="003C0FD4" w:rsidRDefault="00F26D57" w:rsidP="00F26D57">
            <w:pPr>
              <w:rPr>
                <w:rFonts w:ascii="Arial" w:hAnsi="Arial" w:cs="Arial"/>
                <w:color w:val="757F85" w:themeColor="accent6"/>
                <w:sz w:val="18"/>
                <w:lang w:val="nl-BE"/>
              </w:rPr>
            </w:pPr>
            <w:r w:rsidRPr="003C0FD4">
              <w:rPr>
                <w:rFonts w:ascii="Arial" w:hAnsi="Arial" w:cs="Arial"/>
                <w:color w:val="757F85" w:themeColor="accent6"/>
                <w:sz w:val="18"/>
                <w:lang w:val="nl-BE"/>
              </w:rPr>
              <w:t>Een aangewezen persoon of team verantwoordelijk voor het beheer van specifieke informatie- en IACS-Assets binnen de organisatie.</w:t>
            </w:r>
          </w:p>
        </w:tc>
      </w:tr>
      <w:tr w:rsidR="00F26D57" w:rsidRPr="00000F78" w14:paraId="73442529" w14:textId="77777777" w:rsidTr="0016585B">
        <w:trPr>
          <w:jc w:val="center"/>
        </w:trPr>
        <w:tc>
          <w:tcPr>
            <w:tcW w:w="1838" w:type="dxa"/>
            <w:vAlign w:val="center"/>
          </w:tcPr>
          <w:p w14:paraId="290ACE20" w14:textId="36BB08B3" w:rsidR="00F26D57" w:rsidRPr="003C0FD4" w:rsidRDefault="00F26D57" w:rsidP="00F26D57">
            <w:pPr>
              <w:rPr>
                <w:rFonts w:ascii="Arial" w:hAnsi="Arial" w:cs="Arial"/>
                <w:lang w:val="nl-BE"/>
              </w:rPr>
            </w:pPr>
            <w:r w:rsidRPr="003C0FD4">
              <w:rPr>
                <w:rFonts w:ascii="Arial" w:hAnsi="Arial" w:cs="Arial"/>
                <w:b/>
                <w:bCs/>
                <w:color w:val="757F85" w:themeColor="accent6"/>
                <w:sz w:val="18"/>
                <w:lang w:val="nl-BE"/>
              </w:rPr>
              <w:t>Media</w:t>
            </w:r>
          </w:p>
        </w:tc>
        <w:tc>
          <w:tcPr>
            <w:tcW w:w="7224" w:type="dxa"/>
            <w:vAlign w:val="center"/>
          </w:tcPr>
          <w:p w14:paraId="1E9272A0" w14:textId="276088F3" w:rsidR="00F26D57" w:rsidRDefault="00F26D57" w:rsidP="00754A11">
            <w:pPr>
              <w:pStyle w:val="ListBullet"/>
              <w:numPr>
                <w:ilvl w:val="0"/>
                <w:numId w:val="0"/>
              </w:numPr>
              <w:jc w:val="left"/>
              <w:rPr>
                <w:lang w:val="nl-BE"/>
              </w:rPr>
            </w:pPr>
            <w:r w:rsidRPr="00094765">
              <w:rPr>
                <w:lang w:val="nl-BE"/>
              </w:rPr>
              <w:t xml:space="preserve">Alle fysieke apparaten die gegevens opslaan, zoals harde schijven, </w:t>
            </w:r>
            <w:proofErr w:type="spellStart"/>
            <w:r w:rsidRPr="00094765">
              <w:rPr>
                <w:lang w:val="nl-BE"/>
              </w:rPr>
              <w:t>SSD's</w:t>
            </w:r>
            <w:proofErr w:type="spellEnd"/>
            <w:r w:rsidRPr="00094765">
              <w:rPr>
                <w:lang w:val="nl-BE"/>
              </w:rPr>
              <w:t xml:space="preserve">, USB-sticks, </w:t>
            </w:r>
            <w:proofErr w:type="spellStart"/>
            <w:r w:rsidRPr="00094765">
              <w:rPr>
                <w:lang w:val="nl-BE"/>
              </w:rPr>
              <w:t>CD's</w:t>
            </w:r>
            <w:proofErr w:type="spellEnd"/>
            <w:r w:rsidRPr="00094765">
              <w:rPr>
                <w:lang w:val="nl-BE"/>
              </w:rPr>
              <w:t>/</w:t>
            </w:r>
            <w:proofErr w:type="spellStart"/>
            <w:r w:rsidRPr="00094765">
              <w:rPr>
                <w:lang w:val="nl-BE"/>
              </w:rPr>
              <w:t>DVD's</w:t>
            </w:r>
            <w:proofErr w:type="spellEnd"/>
            <w:r w:rsidRPr="00094765">
              <w:rPr>
                <w:lang w:val="nl-BE"/>
              </w:rPr>
              <w:t>, tapes en mobiele apparaten</w:t>
            </w:r>
            <w:r w:rsidR="00BF183B">
              <w:rPr>
                <w:lang w:val="nl-BE"/>
              </w:rPr>
              <w:t>,…</w:t>
            </w:r>
          </w:p>
        </w:tc>
      </w:tr>
      <w:tr w:rsidR="00F26D57" w:rsidRPr="00000F78" w14:paraId="6C0DE9F1" w14:textId="77777777" w:rsidTr="0016585B">
        <w:trPr>
          <w:jc w:val="center"/>
        </w:trPr>
        <w:tc>
          <w:tcPr>
            <w:tcW w:w="1838" w:type="dxa"/>
            <w:vAlign w:val="center"/>
          </w:tcPr>
          <w:p w14:paraId="303D8EAA" w14:textId="4F3AE92A" w:rsidR="00F26D57" w:rsidRPr="003C0FD4" w:rsidRDefault="00F26D57" w:rsidP="00F26D57">
            <w:pPr>
              <w:rPr>
                <w:rFonts w:ascii="Arial" w:hAnsi="Arial" w:cs="Arial"/>
                <w:b/>
                <w:bCs/>
                <w:color w:val="757F85" w:themeColor="accent6"/>
                <w:sz w:val="18"/>
                <w:lang w:val="nl-BE"/>
              </w:rPr>
            </w:pPr>
            <w:r w:rsidRPr="003C0FD4">
              <w:rPr>
                <w:rFonts w:ascii="Arial" w:hAnsi="Arial" w:cs="Arial"/>
                <w:b/>
                <w:bCs/>
                <w:color w:val="757F85" w:themeColor="accent6"/>
                <w:sz w:val="18"/>
                <w:lang w:val="nl-BE"/>
              </w:rPr>
              <w:t>Gevoelige Gegevens</w:t>
            </w:r>
          </w:p>
        </w:tc>
        <w:tc>
          <w:tcPr>
            <w:tcW w:w="7224" w:type="dxa"/>
            <w:vAlign w:val="center"/>
          </w:tcPr>
          <w:p w14:paraId="4496E64D" w14:textId="7ACBECB2" w:rsidR="00F26D57" w:rsidRPr="00094765" w:rsidRDefault="00F26D57" w:rsidP="00F26D57">
            <w:pPr>
              <w:pStyle w:val="ListBullet"/>
              <w:numPr>
                <w:ilvl w:val="0"/>
                <w:numId w:val="0"/>
              </w:numPr>
              <w:jc w:val="left"/>
              <w:rPr>
                <w:lang w:val="nl-BE"/>
              </w:rPr>
            </w:pPr>
            <w:r w:rsidRPr="00094765">
              <w:rPr>
                <w:lang w:val="nl-BE"/>
              </w:rPr>
              <w:t xml:space="preserve">Informatie die vertrouwelijk, persoonlijk identificeerbaar, of </w:t>
            </w:r>
            <w:proofErr w:type="spellStart"/>
            <w:r w:rsidRPr="00094765">
              <w:rPr>
                <w:lang w:val="nl-BE"/>
              </w:rPr>
              <w:t>bedrijfskritisch</w:t>
            </w:r>
            <w:proofErr w:type="spellEnd"/>
            <w:r w:rsidRPr="00094765">
              <w:rPr>
                <w:lang w:val="nl-BE"/>
              </w:rPr>
              <w:t xml:space="preserve"> is en beschermd moet worden tegen ongeautoriseerde toegang.</w:t>
            </w:r>
          </w:p>
        </w:tc>
      </w:tr>
    </w:tbl>
    <w:p w14:paraId="3364817B" w14:textId="77777777" w:rsidR="006C216D" w:rsidRPr="00D610AF" w:rsidRDefault="006C216D" w:rsidP="006C216D">
      <w:pPr>
        <w:pStyle w:val="Heading1"/>
        <w:rPr>
          <w:lang w:val="nl-BE"/>
        </w:rPr>
      </w:pPr>
      <w:bookmarkStart w:id="11" w:name="_Toc169010538"/>
      <w:r>
        <w:rPr>
          <w:lang w:val="nl-BE"/>
        </w:rPr>
        <w:t>V</w:t>
      </w:r>
      <w:r w:rsidRPr="00D610AF">
        <w:rPr>
          <w:lang w:val="nl-BE"/>
        </w:rPr>
        <w:t>erantwoordelijkheden</w:t>
      </w:r>
      <w:bookmarkEnd w:id="11"/>
    </w:p>
    <w:p w14:paraId="31C816C3" w14:textId="77777777" w:rsidR="006C216D" w:rsidRDefault="006C216D" w:rsidP="006C216D">
      <w:pPr>
        <w:pStyle w:val="ListBullet"/>
        <w:numPr>
          <w:ilvl w:val="0"/>
          <w:numId w:val="0"/>
        </w:numPr>
        <w:jc w:val="left"/>
        <w:rPr>
          <w:lang w:val="nl-BE"/>
        </w:rPr>
      </w:pPr>
      <w:bookmarkStart w:id="12" w:name="_Toc169010539"/>
      <w:r w:rsidRPr="00F33BC7">
        <w:rPr>
          <w:rStyle w:val="Heading2Char"/>
          <w:lang w:val="nl-BE"/>
        </w:rPr>
        <w:t>Asset Owners</w:t>
      </w:r>
      <w:bookmarkEnd w:id="12"/>
      <w:r w:rsidRPr="001D5D39">
        <w:rPr>
          <w:lang w:val="nl-BE"/>
        </w:rPr>
        <w:t xml:space="preserve"> </w:t>
      </w:r>
      <w:r>
        <w:rPr>
          <w:lang w:val="nl-BE"/>
        </w:rPr>
        <w:br/>
      </w:r>
      <w:r w:rsidRPr="001D5D39">
        <w:rPr>
          <w:lang w:val="nl-BE"/>
        </w:rPr>
        <w:t>Verantwoordelijk voor het onderhouden van de nauwkeurigheid van de asset registers, vaststellen van beveiligingsvereisten, en coördineren van onderhoud en herstel.</w:t>
      </w:r>
    </w:p>
    <w:p w14:paraId="641E10D4" w14:textId="77777777" w:rsidR="006C216D" w:rsidRPr="001D5D39" w:rsidRDefault="006C216D" w:rsidP="006C216D">
      <w:pPr>
        <w:pStyle w:val="ListBullet"/>
        <w:numPr>
          <w:ilvl w:val="0"/>
          <w:numId w:val="0"/>
        </w:numPr>
        <w:jc w:val="left"/>
        <w:rPr>
          <w:lang w:val="nl-BE"/>
        </w:rPr>
      </w:pPr>
    </w:p>
    <w:p w14:paraId="645531CD" w14:textId="47060078" w:rsidR="006C216D" w:rsidRDefault="006C216D" w:rsidP="006C216D">
      <w:pPr>
        <w:rPr>
          <w:lang w:val="nl-BE"/>
        </w:rPr>
      </w:pPr>
      <w:bookmarkStart w:id="13" w:name="_Toc169010540"/>
      <w:r w:rsidRPr="00811A37">
        <w:rPr>
          <w:rStyle w:val="Heading2Char"/>
          <w:lang w:val="nl-BE"/>
        </w:rPr>
        <w:t>Medewerkers</w:t>
      </w:r>
      <w:bookmarkEnd w:id="13"/>
      <w:r>
        <w:rPr>
          <w:lang w:val="nl-BE"/>
        </w:rPr>
        <w:br/>
      </w:r>
      <w:r w:rsidRPr="00BF183B">
        <w:rPr>
          <w:rFonts w:ascii="Arial" w:hAnsi="Arial"/>
          <w:color w:val="757F85" w:themeColor="accent6"/>
          <w:sz w:val="18"/>
          <w:lang w:val="nl-BE"/>
        </w:rPr>
        <w:t>Verantwoordelijk voor het juiste gebruik en onderhoud van toegewezen informatie- en IACS-Assets en het rapporteren van eventuele problemen of incidenten</w:t>
      </w:r>
      <w:r w:rsidR="00811A37">
        <w:rPr>
          <w:rFonts w:ascii="Arial" w:hAnsi="Arial"/>
          <w:color w:val="757F85" w:themeColor="accent6"/>
          <w:sz w:val="18"/>
          <w:lang w:val="nl-BE"/>
        </w:rPr>
        <w:t xml:space="preserve"> in lijn met het beleid rond cybersecurity.</w:t>
      </w:r>
    </w:p>
    <w:p w14:paraId="6095C0C3" w14:textId="77777777" w:rsidR="002A63C6" w:rsidRDefault="002A63C6">
      <w:pPr>
        <w:widowControl/>
        <w:autoSpaceDE/>
        <w:autoSpaceDN/>
        <w:rPr>
          <w:rFonts w:ascii="Arial" w:eastAsiaTheme="majorEastAsia" w:hAnsi="Arial" w:cs="Times New Roman (Titres CS)"/>
          <w:b/>
          <w:color w:val="4DC0E3" w:themeColor="accent3"/>
          <w:sz w:val="30"/>
          <w:szCs w:val="32"/>
          <w:lang w:val="nl-BE"/>
        </w:rPr>
      </w:pPr>
      <w:r>
        <w:rPr>
          <w:lang w:val="nl-BE"/>
        </w:rPr>
        <w:br w:type="page"/>
      </w:r>
    </w:p>
    <w:p w14:paraId="2EB1DA13" w14:textId="5BA83F6B" w:rsidR="00080932" w:rsidRDefault="00080932" w:rsidP="00D610AF">
      <w:pPr>
        <w:pStyle w:val="Heading1"/>
        <w:rPr>
          <w:lang w:val="nl-BE"/>
        </w:rPr>
      </w:pPr>
      <w:bookmarkStart w:id="14" w:name="_Toc169010541"/>
      <w:r w:rsidRPr="00080932">
        <w:rPr>
          <w:lang w:val="nl-BE"/>
        </w:rPr>
        <w:lastRenderedPageBreak/>
        <w:t xml:space="preserve">Levenscyclus </w:t>
      </w:r>
      <w:r w:rsidR="009460B5">
        <w:rPr>
          <w:lang w:val="nl-BE"/>
        </w:rPr>
        <w:t>van assets</w:t>
      </w:r>
      <w:bookmarkEnd w:id="14"/>
    </w:p>
    <w:p w14:paraId="6A776195" w14:textId="0F94AA37" w:rsidR="00080932" w:rsidRPr="00080932" w:rsidRDefault="00E31710" w:rsidP="00E5078F">
      <w:pPr>
        <w:pStyle w:val="ListBullet"/>
        <w:numPr>
          <w:ilvl w:val="0"/>
          <w:numId w:val="0"/>
        </w:numPr>
        <w:rPr>
          <w:lang w:val="nl-BE"/>
        </w:rPr>
      </w:pPr>
      <w:r w:rsidRPr="00E31710">
        <w:rPr>
          <w:lang w:val="nl-BE"/>
        </w:rPr>
        <w:t xml:space="preserve">Het identificeren en traceren van </w:t>
      </w:r>
      <w:r w:rsidR="00C43FCE">
        <w:rPr>
          <w:lang w:val="nl-BE"/>
        </w:rPr>
        <w:t>assets</w:t>
      </w:r>
      <w:r w:rsidRPr="00E31710">
        <w:rPr>
          <w:lang w:val="nl-BE"/>
        </w:rPr>
        <w:t xml:space="preserve"> is een belangrijk proces. Om een netwerk te beschermen, moet een onderneming eerst weten wat zich op het netwerk bevindt. Daarnaast zijn veel andere beveiligingscontroles afhankelijk van de </w:t>
      </w:r>
      <w:r w:rsidR="00C43FCE">
        <w:rPr>
          <w:lang w:val="nl-BE"/>
        </w:rPr>
        <w:t>assets</w:t>
      </w:r>
      <w:r w:rsidRPr="00E31710">
        <w:rPr>
          <w:lang w:val="nl-BE"/>
        </w:rPr>
        <w:t xml:space="preserve">inventarisatie, zoals gegevensbeheer, veilige configuratie van </w:t>
      </w:r>
      <w:r w:rsidR="00C43FCE">
        <w:rPr>
          <w:lang w:val="nl-BE"/>
        </w:rPr>
        <w:t>assets</w:t>
      </w:r>
      <w:r w:rsidRPr="00E31710">
        <w:rPr>
          <w:lang w:val="nl-BE"/>
        </w:rPr>
        <w:t xml:space="preserve">, toegangscontrole en meer. </w:t>
      </w:r>
      <w:r w:rsidR="00BF64F0">
        <w:rPr>
          <w:lang w:val="nl-BE"/>
        </w:rPr>
        <w:t>De f</w:t>
      </w:r>
      <w:r w:rsidRPr="00E31710">
        <w:rPr>
          <w:lang w:val="nl-BE"/>
        </w:rPr>
        <w:t>iguur hieronder toont de belangrijkste "stappen" van de</w:t>
      </w:r>
      <w:r w:rsidR="00E5078F">
        <w:rPr>
          <w:lang w:val="nl-BE"/>
        </w:rPr>
        <w:t xml:space="preserve"> </w:t>
      </w:r>
      <w:r w:rsidRPr="00E31710">
        <w:rPr>
          <w:lang w:val="nl-BE"/>
        </w:rPr>
        <w:t xml:space="preserve">Asset </w:t>
      </w:r>
      <w:proofErr w:type="spellStart"/>
      <w:r w:rsidRPr="00E31710">
        <w:rPr>
          <w:lang w:val="nl-BE"/>
        </w:rPr>
        <w:t>Lifecycl</w:t>
      </w:r>
      <w:r w:rsidR="00E5078F">
        <w:rPr>
          <w:lang w:val="nl-BE"/>
        </w:rPr>
        <w:t>e</w:t>
      </w:r>
      <w:proofErr w:type="spellEnd"/>
      <w:r w:rsidR="00E5078F">
        <w:rPr>
          <w:lang w:val="nl-BE"/>
        </w:rPr>
        <w:t>.</w:t>
      </w:r>
    </w:p>
    <w:p w14:paraId="5D55D2F1" w14:textId="61547933" w:rsidR="00080932" w:rsidRDefault="00C821AE" w:rsidP="002A63C6">
      <w:pPr>
        <w:pStyle w:val="Heading1"/>
        <w:rPr>
          <w:lang w:val="nl-BE"/>
        </w:rPr>
      </w:pPr>
      <w:bookmarkStart w:id="15" w:name="_Toc168471468"/>
      <w:bookmarkStart w:id="16" w:name="_Toc168472043"/>
      <w:bookmarkStart w:id="17" w:name="_Toc168926825"/>
      <w:bookmarkStart w:id="18" w:name="_Toc168933779"/>
      <w:bookmarkStart w:id="19" w:name="_Toc169010048"/>
      <w:bookmarkStart w:id="20" w:name="_Toc169010129"/>
      <w:bookmarkStart w:id="21" w:name="_Toc169010542"/>
      <w:r w:rsidRPr="002A63C6">
        <w:rPr>
          <w:rStyle w:val="PageNumber"/>
          <w:b w:val="0"/>
          <w:bCs/>
          <w:noProof/>
          <w:sz w:val="18"/>
          <w:szCs w:val="18"/>
        </w:rPr>
        <w:drawing>
          <wp:inline distT="0" distB="0" distL="0" distR="0" wp14:anchorId="01C990E6" wp14:editId="7EC4DCB8">
            <wp:extent cx="5736590" cy="1926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1926590"/>
                    </a:xfrm>
                    <a:prstGeom prst="rect">
                      <a:avLst/>
                    </a:prstGeom>
                    <a:noFill/>
                  </pic:spPr>
                </pic:pic>
              </a:graphicData>
            </a:graphic>
          </wp:inline>
        </w:drawing>
      </w:r>
      <w:bookmarkEnd w:id="15"/>
      <w:bookmarkEnd w:id="16"/>
      <w:bookmarkEnd w:id="17"/>
      <w:bookmarkEnd w:id="18"/>
      <w:bookmarkEnd w:id="19"/>
      <w:bookmarkEnd w:id="20"/>
      <w:bookmarkEnd w:id="21"/>
    </w:p>
    <w:p w14:paraId="506D3E31" w14:textId="77777777" w:rsidR="00C12313" w:rsidRDefault="009008A3" w:rsidP="009460B5">
      <w:pPr>
        <w:pStyle w:val="ListBullet"/>
        <w:numPr>
          <w:ilvl w:val="0"/>
          <w:numId w:val="0"/>
        </w:numPr>
        <w:ind w:left="360" w:hanging="360"/>
        <w:rPr>
          <w:b/>
          <w:bCs/>
          <w:lang w:val="nl-BE"/>
        </w:rPr>
      </w:pPr>
      <w:r w:rsidRPr="00745FA1">
        <w:rPr>
          <w:b/>
          <w:bCs/>
          <w:lang w:val="nl-BE"/>
        </w:rPr>
        <w:t>Aankoop/ontwikkeling</w:t>
      </w:r>
    </w:p>
    <w:p w14:paraId="282C8647" w14:textId="2749AC8C" w:rsidR="009008A3" w:rsidRPr="002B50AF" w:rsidRDefault="009008A3" w:rsidP="00C12313">
      <w:pPr>
        <w:pStyle w:val="ListBullet"/>
        <w:numPr>
          <w:ilvl w:val="0"/>
          <w:numId w:val="32"/>
        </w:numPr>
        <w:rPr>
          <w:lang w:val="nl-BE"/>
        </w:rPr>
      </w:pPr>
      <w:r w:rsidRPr="002B50AF">
        <w:rPr>
          <w:lang w:val="nl-BE"/>
        </w:rPr>
        <w:t>Aankoop en/of ontwi</w:t>
      </w:r>
      <w:r w:rsidR="002B50AF" w:rsidRPr="002B50AF">
        <w:rPr>
          <w:lang w:val="nl-BE"/>
        </w:rPr>
        <w:t>kkeling</w:t>
      </w:r>
      <w:r w:rsidRPr="002B50AF">
        <w:rPr>
          <w:lang w:val="nl-BE"/>
        </w:rPr>
        <w:t xml:space="preserve"> van nieuwe </w:t>
      </w:r>
      <w:r w:rsidR="009460B5">
        <w:rPr>
          <w:lang w:val="nl-BE"/>
        </w:rPr>
        <w:t>assets</w:t>
      </w:r>
      <w:r w:rsidRPr="002B50AF">
        <w:rPr>
          <w:lang w:val="nl-BE"/>
        </w:rPr>
        <w:t xml:space="preserve"> of verkrijging van nieuwe </w:t>
      </w:r>
      <w:r w:rsidR="009460B5">
        <w:rPr>
          <w:lang w:val="nl-BE"/>
        </w:rPr>
        <w:t>assets</w:t>
      </w:r>
      <w:r w:rsidRPr="002B50AF">
        <w:rPr>
          <w:lang w:val="nl-BE"/>
        </w:rPr>
        <w:t xml:space="preserve"> door</w:t>
      </w:r>
      <w:r w:rsidR="00C12313">
        <w:rPr>
          <w:lang w:val="nl-BE"/>
        </w:rPr>
        <w:t xml:space="preserve"> </w:t>
      </w:r>
      <w:r w:rsidRPr="002B50AF">
        <w:rPr>
          <w:lang w:val="nl-BE"/>
        </w:rPr>
        <w:t>overdracht van een andere bedrijfseenheid.</w:t>
      </w:r>
    </w:p>
    <w:p w14:paraId="060E713E" w14:textId="77777777" w:rsidR="00C12313" w:rsidRDefault="00BF64F0" w:rsidP="009460B5">
      <w:pPr>
        <w:pStyle w:val="ListBullet"/>
        <w:numPr>
          <w:ilvl w:val="0"/>
          <w:numId w:val="0"/>
        </w:numPr>
        <w:ind w:left="360" w:hanging="360"/>
        <w:rPr>
          <w:lang w:val="nl-BE"/>
        </w:rPr>
      </w:pPr>
      <w:r w:rsidRPr="00745FA1">
        <w:rPr>
          <w:b/>
          <w:bCs/>
          <w:lang w:val="nl-BE"/>
        </w:rPr>
        <w:t>Discovery / monitoring</w:t>
      </w:r>
      <w:r w:rsidR="00C821AE" w:rsidRPr="00745FA1">
        <w:rPr>
          <w:b/>
          <w:bCs/>
          <w:lang w:val="nl-BE"/>
        </w:rPr>
        <w:t xml:space="preserve"> /inventarisatie</w:t>
      </w:r>
    </w:p>
    <w:p w14:paraId="4F282A5C" w14:textId="600C0910" w:rsidR="009008A3" w:rsidRPr="009008A3" w:rsidRDefault="009008A3" w:rsidP="00C12313">
      <w:pPr>
        <w:pStyle w:val="ListBullet"/>
        <w:numPr>
          <w:ilvl w:val="0"/>
          <w:numId w:val="32"/>
        </w:numPr>
        <w:rPr>
          <w:lang w:val="nl-BE"/>
        </w:rPr>
      </w:pPr>
      <w:r w:rsidRPr="009008A3">
        <w:rPr>
          <w:lang w:val="nl-BE"/>
        </w:rPr>
        <w:t xml:space="preserve">Het identificeren van nieuwe </w:t>
      </w:r>
      <w:r w:rsidR="00C43FCE">
        <w:rPr>
          <w:lang w:val="nl-BE"/>
        </w:rPr>
        <w:t>assets</w:t>
      </w:r>
      <w:r w:rsidRPr="009008A3">
        <w:rPr>
          <w:lang w:val="nl-BE"/>
        </w:rPr>
        <w:t xml:space="preserve"> door actief te zoeken naar systemen die zijn aangesloten op het bedrijfsnetwerk. Dit proces vindt voortdurend plaats gedurende de levenscyclus van een </w:t>
      </w:r>
      <w:r w:rsidR="009460B5">
        <w:rPr>
          <w:lang w:val="nl-BE"/>
        </w:rPr>
        <w:t>asset</w:t>
      </w:r>
      <w:r w:rsidRPr="009008A3">
        <w:rPr>
          <w:lang w:val="nl-BE"/>
        </w:rPr>
        <w:t>.</w:t>
      </w:r>
    </w:p>
    <w:p w14:paraId="79B85D17" w14:textId="77777777" w:rsidR="00C12313" w:rsidRDefault="009008A3" w:rsidP="009460B5">
      <w:pPr>
        <w:pStyle w:val="ListBullet"/>
        <w:numPr>
          <w:ilvl w:val="0"/>
          <w:numId w:val="0"/>
        </w:numPr>
        <w:ind w:left="360" w:hanging="360"/>
        <w:rPr>
          <w:lang w:val="nl-BE"/>
        </w:rPr>
      </w:pPr>
      <w:r w:rsidRPr="00745FA1">
        <w:rPr>
          <w:b/>
          <w:bCs/>
          <w:lang w:val="nl-BE"/>
        </w:rPr>
        <w:t>Gebruik</w:t>
      </w:r>
    </w:p>
    <w:p w14:paraId="52EDD9B9" w14:textId="05B1312E" w:rsidR="009008A3" w:rsidRPr="009008A3" w:rsidRDefault="009008A3" w:rsidP="00C12313">
      <w:pPr>
        <w:pStyle w:val="ListBullet"/>
        <w:numPr>
          <w:ilvl w:val="0"/>
          <w:numId w:val="32"/>
        </w:numPr>
        <w:rPr>
          <w:lang w:val="nl-BE"/>
        </w:rPr>
      </w:pPr>
      <w:r w:rsidRPr="009008A3">
        <w:rPr>
          <w:lang w:val="nl-BE"/>
        </w:rPr>
        <w:t xml:space="preserve">Het geautoriseerde gebruik van </w:t>
      </w:r>
      <w:r w:rsidR="009460B5">
        <w:rPr>
          <w:lang w:val="nl-BE"/>
        </w:rPr>
        <w:t>assets</w:t>
      </w:r>
      <w:r w:rsidRPr="009008A3">
        <w:rPr>
          <w:lang w:val="nl-BE"/>
        </w:rPr>
        <w:t xml:space="preserve"> door gebruikers. In dit document kunnen gebruikers werknemers zijn (zowel op locatie als op afstand), externe leveranciers, aannemers, dienstverleners, consultants of andere gebruikers die </w:t>
      </w:r>
      <w:r w:rsidR="009460B5">
        <w:rPr>
          <w:lang w:val="nl-BE"/>
        </w:rPr>
        <w:t>assets</w:t>
      </w:r>
      <w:r w:rsidRPr="009008A3">
        <w:rPr>
          <w:lang w:val="nl-BE"/>
        </w:rPr>
        <w:t xml:space="preserve"> gebruiken.</w:t>
      </w:r>
    </w:p>
    <w:p w14:paraId="14901ED1" w14:textId="77777777" w:rsidR="00C12313" w:rsidRDefault="009008A3" w:rsidP="009460B5">
      <w:pPr>
        <w:pStyle w:val="ListBullet"/>
        <w:numPr>
          <w:ilvl w:val="0"/>
          <w:numId w:val="0"/>
        </w:numPr>
        <w:ind w:left="360" w:hanging="360"/>
        <w:rPr>
          <w:lang w:val="nl-BE"/>
        </w:rPr>
      </w:pPr>
      <w:r w:rsidRPr="00745FA1">
        <w:rPr>
          <w:b/>
          <w:bCs/>
          <w:lang w:val="nl-BE"/>
        </w:rPr>
        <w:t>Gecontro</w:t>
      </w:r>
      <w:r w:rsidR="00BF64F0" w:rsidRPr="00745FA1">
        <w:rPr>
          <w:b/>
          <w:bCs/>
          <w:lang w:val="nl-BE"/>
        </w:rPr>
        <w:t>l</w:t>
      </w:r>
      <w:r w:rsidRPr="00745FA1">
        <w:rPr>
          <w:b/>
          <w:bCs/>
          <w:lang w:val="nl-BE"/>
        </w:rPr>
        <w:t>eerde verwijdering</w:t>
      </w:r>
    </w:p>
    <w:p w14:paraId="09C660EE" w14:textId="08D2A853" w:rsidR="009008A3" w:rsidRPr="009008A3" w:rsidRDefault="009460B5" w:rsidP="00C12313">
      <w:pPr>
        <w:pStyle w:val="ListBullet"/>
        <w:numPr>
          <w:ilvl w:val="0"/>
          <w:numId w:val="32"/>
        </w:numPr>
        <w:rPr>
          <w:lang w:val="nl-BE"/>
        </w:rPr>
      </w:pPr>
      <w:r>
        <w:rPr>
          <w:lang w:val="nl-BE"/>
        </w:rPr>
        <w:t>Assets</w:t>
      </w:r>
      <w:r w:rsidR="009008A3" w:rsidRPr="009008A3">
        <w:rPr>
          <w:lang w:val="nl-BE"/>
        </w:rPr>
        <w:t xml:space="preserve"> op een veilige manier buiten gebruik stellen.</w:t>
      </w:r>
    </w:p>
    <w:p w14:paraId="53DC1FFD" w14:textId="77777777" w:rsidR="00C12313" w:rsidRDefault="009008A3" w:rsidP="009460B5">
      <w:pPr>
        <w:pStyle w:val="ListBullet"/>
        <w:numPr>
          <w:ilvl w:val="0"/>
          <w:numId w:val="0"/>
        </w:numPr>
        <w:ind w:left="360" w:hanging="360"/>
        <w:rPr>
          <w:lang w:val="nl-BE"/>
        </w:rPr>
      </w:pPr>
      <w:r w:rsidRPr="00745FA1">
        <w:rPr>
          <w:b/>
          <w:bCs/>
          <w:lang w:val="nl-BE"/>
        </w:rPr>
        <w:t>Ongecontroleerde verwijdering</w:t>
      </w:r>
    </w:p>
    <w:p w14:paraId="6E15A5B1" w14:textId="0EA465A5" w:rsidR="00DA1BFE" w:rsidRPr="00DA1BFE" w:rsidRDefault="009008A3" w:rsidP="00C12313">
      <w:pPr>
        <w:pStyle w:val="ListBullet"/>
        <w:numPr>
          <w:ilvl w:val="0"/>
          <w:numId w:val="32"/>
        </w:numPr>
        <w:rPr>
          <w:lang w:val="nl-BE"/>
        </w:rPr>
      </w:pPr>
      <w:r w:rsidRPr="009008A3">
        <w:rPr>
          <w:lang w:val="nl-BE"/>
        </w:rPr>
        <w:t xml:space="preserve">Verloren, gestolen of anderszins onopgehelderde </w:t>
      </w:r>
      <w:r w:rsidR="009460B5">
        <w:rPr>
          <w:lang w:val="nl-BE"/>
        </w:rPr>
        <w:t>assets</w:t>
      </w:r>
      <w:r w:rsidRPr="009008A3">
        <w:rPr>
          <w:lang w:val="nl-BE"/>
        </w:rPr>
        <w:t>. Naarmate een bedrijf groeit, wordt dit een regelmatig terugkerend probleem en het is de moeite waard om de procedures hieromtrent te bespreken voordat het een probleem wordt</w:t>
      </w:r>
    </w:p>
    <w:p w14:paraId="07BE6EE1" w14:textId="77777777" w:rsidR="00297395" w:rsidRDefault="00297395">
      <w:pPr>
        <w:widowControl/>
        <w:autoSpaceDE/>
        <w:autoSpaceDN/>
        <w:rPr>
          <w:rFonts w:ascii="Arial" w:eastAsiaTheme="majorEastAsia" w:hAnsi="Arial" w:cs="Times New Roman (Titres CS)"/>
          <w:b/>
          <w:color w:val="4DC0E3" w:themeColor="accent3"/>
          <w:sz w:val="30"/>
          <w:szCs w:val="32"/>
          <w:lang w:val="nl-BE"/>
        </w:rPr>
      </w:pPr>
      <w:r>
        <w:rPr>
          <w:lang w:val="nl-BE"/>
        </w:rPr>
        <w:br w:type="page"/>
      </w:r>
    </w:p>
    <w:p w14:paraId="7418F99F" w14:textId="1DDECF2B" w:rsidR="00D610AF" w:rsidRDefault="00D610AF" w:rsidP="00D610AF">
      <w:pPr>
        <w:pStyle w:val="Heading1"/>
        <w:rPr>
          <w:lang w:val="nl-BE"/>
        </w:rPr>
      </w:pPr>
      <w:bookmarkStart w:id="22" w:name="_Toc169010543"/>
      <w:r w:rsidRPr="00D610AF">
        <w:rPr>
          <w:lang w:val="nl-BE"/>
        </w:rPr>
        <w:lastRenderedPageBreak/>
        <w:t xml:space="preserve">Inventarisatie </w:t>
      </w:r>
      <w:r w:rsidR="0046629A">
        <w:rPr>
          <w:lang w:val="nl-BE"/>
        </w:rPr>
        <w:t>van Assets</w:t>
      </w:r>
      <w:bookmarkEnd w:id="22"/>
    </w:p>
    <w:p w14:paraId="15D7947E" w14:textId="5EA04EC0" w:rsidR="003D7D14" w:rsidRPr="003D7D14" w:rsidRDefault="003D7D14" w:rsidP="003D7D14">
      <w:pPr>
        <w:pStyle w:val="ListBullet"/>
        <w:numPr>
          <w:ilvl w:val="0"/>
          <w:numId w:val="0"/>
        </w:numPr>
        <w:jc w:val="left"/>
        <w:rPr>
          <w:lang w:val="nl-BE"/>
        </w:rPr>
      </w:pPr>
      <w:r w:rsidRPr="003D7D14">
        <w:rPr>
          <w:lang w:val="nl-BE"/>
        </w:rPr>
        <w:t>Er moet een inventarisatie zijn van alle relevante primaire en ondersteunende</w:t>
      </w:r>
      <w:r w:rsidR="00EB6184">
        <w:rPr>
          <w:lang w:val="nl-BE"/>
        </w:rPr>
        <w:t xml:space="preserve"> (secundaire)</w:t>
      </w:r>
      <w:r w:rsidRPr="003D7D14">
        <w:rPr>
          <w:lang w:val="nl-BE"/>
        </w:rPr>
        <w:t xml:space="preserve"> assets. Ook  de afhankelijkheden of relaties tussen ondersteunende en primaire assets wordt in kaart gebracht en up </w:t>
      </w:r>
      <w:proofErr w:type="spellStart"/>
      <w:r w:rsidRPr="003D7D14">
        <w:rPr>
          <w:lang w:val="nl-BE"/>
        </w:rPr>
        <w:t>to</w:t>
      </w:r>
      <w:proofErr w:type="spellEnd"/>
      <w:r w:rsidRPr="003D7D14">
        <w:rPr>
          <w:lang w:val="nl-BE"/>
        </w:rPr>
        <w:t xml:space="preserve"> date gehouden. Een inventarisatie kan geautomatiseerd of handmatig worden uitgevoerd.</w:t>
      </w:r>
    </w:p>
    <w:p w14:paraId="1D539AD2" w14:textId="3A351071" w:rsidR="009425AA" w:rsidRPr="006750C3" w:rsidRDefault="009425AA" w:rsidP="00817627">
      <w:pPr>
        <w:pStyle w:val="Heading2"/>
        <w:rPr>
          <w:lang w:val="nl-BE"/>
        </w:rPr>
      </w:pPr>
      <w:bookmarkStart w:id="23" w:name="_Toc169010544"/>
      <w:r w:rsidRPr="006750C3">
        <w:rPr>
          <w:lang w:val="nl-BE"/>
        </w:rPr>
        <w:t>Primaire assets</w:t>
      </w:r>
      <w:bookmarkEnd w:id="23"/>
    </w:p>
    <w:p w14:paraId="2B6736CB" w14:textId="1462F576" w:rsidR="009425AA" w:rsidRDefault="009425AA" w:rsidP="009425AA">
      <w:pPr>
        <w:pStyle w:val="ListBullet"/>
        <w:numPr>
          <w:ilvl w:val="0"/>
          <w:numId w:val="0"/>
        </w:numPr>
        <w:rPr>
          <w:lang w:val="nl-BE"/>
        </w:rPr>
      </w:pPr>
      <w:r w:rsidRPr="00E24FFF">
        <w:rPr>
          <w:lang w:val="nl-BE"/>
        </w:rPr>
        <w:t xml:space="preserve">Primaire </w:t>
      </w:r>
      <w:r>
        <w:rPr>
          <w:lang w:val="nl-BE"/>
        </w:rPr>
        <w:t xml:space="preserve">assets </w:t>
      </w:r>
      <w:r w:rsidRPr="00E24FFF">
        <w:rPr>
          <w:lang w:val="nl-BE"/>
        </w:rPr>
        <w:t xml:space="preserve">zijn de gegevens, informatie en kennis die </w:t>
      </w:r>
      <w:r w:rsidR="0064478C" w:rsidRPr="00A8322F">
        <w:rPr>
          <w:b/>
          <w:bCs/>
          <w:color w:val="4DC0E3" w:themeColor="accent3"/>
          <w:lang w:val="nl-BE"/>
        </w:rPr>
        <w:t>[Organisatie]</w:t>
      </w:r>
      <w:r w:rsidR="0064478C" w:rsidRPr="00A8322F">
        <w:rPr>
          <w:lang w:val="nl-BE"/>
        </w:rPr>
        <w:t xml:space="preserve"> </w:t>
      </w:r>
      <w:r w:rsidRPr="00E24FFF">
        <w:rPr>
          <w:lang w:val="nl-BE"/>
        </w:rPr>
        <w:t xml:space="preserve">nodig heeft om haar activiteiten uit te voeren en beslissingen te nemen. Ze zijn altijd ergens opgeslagen, verwerkt of beschikbaar via software, op papier of in de hoofden van mensen. Als de primaire </w:t>
      </w:r>
      <w:r>
        <w:rPr>
          <w:lang w:val="nl-BE"/>
        </w:rPr>
        <w:t>assets</w:t>
      </w:r>
      <w:r w:rsidRPr="00E24FFF">
        <w:rPr>
          <w:lang w:val="nl-BE"/>
        </w:rPr>
        <w:t xml:space="preserve"> verstoord zijn, kan de </w:t>
      </w:r>
      <w:r w:rsidR="0064478C" w:rsidRPr="00A8322F">
        <w:rPr>
          <w:b/>
          <w:bCs/>
          <w:color w:val="4DC0E3" w:themeColor="accent3"/>
          <w:lang w:val="nl-BE"/>
        </w:rPr>
        <w:t>[Organisatie]</w:t>
      </w:r>
      <w:r w:rsidR="0064478C" w:rsidRPr="00A8322F">
        <w:rPr>
          <w:lang w:val="nl-BE"/>
        </w:rPr>
        <w:t xml:space="preserve"> </w:t>
      </w:r>
      <w:r w:rsidRPr="00E24FFF">
        <w:rPr>
          <w:lang w:val="nl-BE"/>
        </w:rPr>
        <w:t xml:space="preserve"> niet draaien en kunnen er geen beslissingen worden genomen en managementproblemen ontstaan.</w:t>
      </w:r>
      <w:r>
        <w:rPr>
          <w:lang w:val="nl-BE"/>
        </w:rPr>
        <w:t xml:space="preserve"> </w:t>
      </w:r>
    </w:p>
    <w:p w14:paraId="5297FD07" w14:textId="77777777" w:rsidR="00E42971" w:rsidRDefault="00E42971" w:rsidP="001226C4">
      <w:pPr>
        <w:pStyle w:val="ListBullet"/>
        <w:numPr>
          <w:ilvl w:val="0"/>
          <w:numId w:val="0"/>
        </w:numPr>
        <w:jc w:val="left"/>
        <w:rPr>
          <w:i/>
          <w:iCs/>
          <w:lang w:val="nl-BE"/>
        </w:rPr>
      </w:pPr>
    </w:p>
    <w:p w14:paraId="78358CAB" w14:textId="2BD2D1C8" w:rsidR="0008427F" w:rsidRPr="0008427F" w:rsidRDefault="008635CC" w:rsidP="001226C4">
      <w:pPr>
        <w:pStyle w:val="ListBullet"/>
        <w:numPr>
          <w:ilvl w:val="0"/>
          <w:numId w:val="0"/>
        </w:numPr>
        <w:jc w:val="left"/>
        <w:rPr>
          <w:i/>
          <w:iCs/>
          <w:lang w:val="nl-BE"/>
        </w:rPr>
      </w:pPr>
      <w:r>
        <w:rPr>
          <w:i/>
          <w:iCs/>
          <w:lang w:val="nl-BE"/>
        </w:rPr>
        <w:br/>
      </w:r>
      <w:r w:rsidR="0008427F">
        <w:rPr>
          <w:i/>
          <w:iCs/>
          <w:lang w:val="nl-BE"/>
        </w:rPr>
        <w:t>*</w:t>
      </w:r>
      <w:r w:rsidR="001226C4" w:rsidRPr="0008427F">
        <w:rPr>
          <w:i/>
          <w:iCs/>
          <w:lang w:val="nl-BE"/>
        </w:rPr>
        <w:t xml:space="preserve">Elke </w:t>
      </w:r>
      <w:r w:rsidR="0064478C" w:rsidRPr="0008427F">
        <w:rPr>
          <w:i/>
          <w:iCs/>
          <w:lang w:val="nl-BE"/>
        </w:rPr>
        <w:t xml:space="preserve">Organisatie </w:t>
      </w:r>
      <w:r w:rsidR="009425AA" w:rsidRPr="0008427F">
        <w:rPr>
          <w:i/>
          <w:iCs/>
          <w:lang w:val="nl-BE"/>
        </w:rPr>
        <w:t xml:space="preserve">heeft een andere lijst van primaire bedrijfsmiddelen, afhankelijk van de branche. </w:t>
      </w:r>
      <w:r>
        <w:rPr>
          <w:i/>
          <w:iCs/>
          <w:lang w:val="nl-BE"/>
        </w:rPr>
        <w:t>D</w:t>
      </w:r>
      <w:r w:rsidR="009425AA" w:rsidRPr="0008427F">
        <w:rPr>
          <w:i/>
          <w:iCs/>
          <w:lang w:val="nl-BE"/>
        </w:rPr>
        <w:t>e volgende lijst</w:t>
      </w:r>
      <w:r>
        <w:rPr>
          <w:i/>
          <w:iCs/>
          <w:lang w:val="nl-BE"/>
        </w:rPr>
        <w:t xml:space="preserve"> kan een br</w:t>
      </w:r>
      <w:r w:rsidR="004D6BEA">
        <w:rPr>
          <w:i/>
          <w:iCs/>
          <w:lang w:val="nl-BE"/>
        </w:rPr>
        <w:t>o</w:t>
      </w:r>
      <w:r>
        <w:rPr>
          <w:i/>
          <w:iCs/>
          <w:lang w:val="nl-BE"/>
        </w:rPr>
        <w:t>n van inspiratie zijn</w:t>
      </w:r>
      <w:r w:rsidR="009425AA" w:rsidRPr="0008427F">
        <w:rPr>
          <w:i/>
          <w:iCs/>
          <w:lang w:val="nl-BE"/>
        </w:rPr>
        <w:t>:</w:t>
      </w:r>
      <w:r w:rsidR="001226C4" w:rsidRPr="0008427F">
        <w:rPr>
          <w:i/>
          <w:iCs/>
          <w:lang w:val="nl-BE"/>
        </w:rPr>
        <w:br/>
      </w:r>
    </w:p>
    <w:p w14:paraId="448E9427" w14:textId="77777777" w:rsidR="009425AA" w:rsidRDefault="009425AA" w:rsidP="009425AA">
      <w:pPr>
        <w:pStyle w:val="ListBullet"/>
        <w:numPr>
          <w:ilvl w:val="0"/>
          <w:numId w:val="32"/>
        </w:numPr>
        <w:rPr>
          <w:lang w:val="nl-BE"/>
        </w:rPr>
      </w:pPr>
      <w:r w:rsidRPr="00351073">
        <w:rPr>
          <w:lang w:val="nl-BE"/>
        </w:rPr>
        <w:t>uw bedrijfsgegevens, orders, contracten, projectgegevens enz.</w:t>
      </w:r>
    </w:p>
    <w:p w14:paraId="2CD6751C" w14:textId="77777777" w:rsidR="009425AA" w:rsidRDefault="009425AA" w:rsidP="009425AA">
      <w:pPr>
        <w:pStyle w:val="ListBullet"/>
        <w:numPr>
          <w:ilvl w:val="0"/>
          <w:numId w:val="32"/>
        </w:numPr>
        <w:rPr>
          <w:lang w:val="nl-BE"/>
        </w:rPr>
      </w:pPr>
      <w:r w:rsidRPr="00ED501A">
        <w:rPr>
          <w:lang w:val="nl-BE"/>
        </w:rPr>
        <w:t>uw klantgegevens</w:t>
      </w:r>
    </w:p>
    <w:p w14:paraId="3A577DF3" w14:textId="77777777" w:rsidR="009425AA" w:rsidRDefault="009425AA" w:rsidP="009425AA">
      <w:pPr>
        <w:pStyle w:val="ListBullet"/>
        <w:numPr>
          <w:ilvl w:val="0"/>
          <w:numId w:val="32"/>
        </w:numPr>
        <w:rPr>
          <w:lang w:val="nl-BE"/>
        </w:rPr>
      </w:pPr>
      <w:r w:rsidRPr="00ED501A">
        <w:rPr>
          <w:lang w:val="nl-BE"/>
        </w:rPr>
        <w:t>persoonlijke gegevens van uw werknemers</w:t>
      </w:r>
    </w:p>
    <w:p w14:paraId="4987B7C2" w14:textId="77777777" w:rsidR="009425AA" w:rsidRDefault="009425AA" w:rsidP="009425AA">
      <w:pPr>
        <w:pStyle w:val="ListBullet"/>
        <w:numPr>
          <w:ilvl w:val="0"/>
          <w:numId w:val="32"/>
        </w:numPr>
        <w:rPr>
          <w:lang w:val="nl-BE"/>
        </w:rPr>
      </w:pPr>
      <w:r w:rsidRPr="00ED501A">
        <w:rPr>
          <w:lang w:val="nl-BE"/>
        </w:rPr>
        <w:t>uw specifieke expertise</w:t>
      </w:r>
    </w:p>
    <w:p w14:paraId="76A15734" w14:textId="66F637B2" w:rsidR="009425AA" w:rsidRDefault="009425AA" w:rsidP="009425AA">
      <w:pPr>
        <w:pStyle w:val="ListBullet"/>
        <w:numPr>
          <w:ilvl w:val="0"/>
          <w:numId w:val="32"/>
        </w:numPr>
        <w:rPr>
          <w:lang w:val="nl-BE"/>
        </w:rPr>
      </w:pPr>
      <w:r w:rsidRPr="00ED501A">
        <w:rPr>
          <w:lang w:val="nl-BE"/>
        </w:rPr>
        <w:t>gegevens over uw producten of technologieën (bijv., broncode)</w:t>
      </w:r>
    </w:p>
    <w:p w14:paraId="269B5BE8" w14:textId="77777777" w:rsidR="009425AA" w:rsidRDefault="009425AA" w:rsidP="009425AA">
      <w:pPr>
        <w:pStyle w:val="ListBullet"/>
        <w:numPr>
          <w:ilvl w:val="0"/>
          <w:numId w:val="32"/>
        </w:numPr>
        <w:rPr>
          <w:lang w:val="nl-BE"/>
        </w:rPr>
      </w:pPr>
      <w:r w:rsidRPr="00ED501A">
        <w:rPr>
          <w:lang w:val="nl-BE"/>
        </w:rPr>
        <w:t>inloggegevens (voor bankieren, andere systemen)</w:t>
      </w:r>
    </w:p>
    <w:p w14:paraId="31218A0E" w14:textId="77777777" w:rsidR="009425AA" w:rsidRDefault="009425AA" w:rsidP="009425AA">
      <w:pPr>
        <w:pStyle w:val="ListBullet"/>
        <w:numPr>
          <w:ilvl w:val="0"/>
          <w:numId w:val="32"/>
        </w:numPr>
        <w:rPr>
          <w:lang w:val="nl-BE"/>
        </w:rPr>
      </w:pPr>
      <w:r w:rsidRPr="00ED501A">
        <w:rPr>
          <w:lang w:val="nl-BE"/>
        </w:rPr>
        <w:t>alle informatie die als vertrouwelijk is gemarkeerd</w:t>
      </w:r>
    </w:p>
    <w:p w14:paraId="233C748B" w14:textId="64F2B9BA" w:rsidR="00A6261C" w:rsidRDefault="009425AA" w:rsidP="00A6261C">
      <w:pPr>
        <w:pStyle w:val="ListBullet"/>
        <w:numPr>
          <w:ilvl w:val="0"/>
          <w:numId w:val="32"/>
        </w:numPr>
        <w:rPr>
          <w:lang w:val="nl-BE"/>
        </w:rPr>
      </w:pPr>
      <w:r w:rsidRPr="00A6261C">
        <w:rPr>
          <w:lang w:val="nl-BE"/>
        </w:rPr>
        <w:t>bedrijfsprocesse</w:t>
      </w:r>
      <w:r w:rsidR="00667745" w:rsidRPr="00A6261C">
        <w:rPr>
          <w:lang w:val="nl-BE"/>
        </w:rPr>
        <w:t>n</w:t>
      </w:r>
      <w:r w:rsidR="00297395">
        <w:rPr>
          <w:lang w:val="nl-BE"/>
        </w:rPr>
        <w:br/>
      </w:r>
    </w:p>
    <w:p w14:paraId="154D2C0E" w14:textId="614FB99B" w:rsidR="00667745" w:rsidRPr="00A6261C" w:rsidRDefault="00667745" w:rsidP="00A6261C">
      <w:pPr>
        <w:pStyle w:val="ListBullet"/>
        <w:numPr>
          <w:ilvl w:val="0"/>
          <w:numId w:val="0"/>
        </w:numPr>
        <w:rPr>
          <w:lang w:val="nl-BE"/>
        </w:rPr>
      </w:pPr>
      <w:r w:rsidRPr="00A6261C">
        <w:rPr>
          <w:lang w:val="nl-BE"/>
        </w:rPr>
        <w:t xml:space="preserve">De lijst </w:t>
      </w:r>
      <w:r w:rsidR="00D35FD8" w:rsidRPr="00A6261C">
        <w:rPr>
          <w:lang w:val="nl-BE"/>
        </w:rPr>
        <w:t xml:space="preserve">moet ten minste volgende informatie per asset bevatten: </w:t>
      </w:r>
    </w:p>
    <w:p w14:paraId="79E176D7" w14:textId="35BF3853" w:rsidR="004C6CF2" w:rsidRPr="00667745" w:rsidRDefault="004C6CF2" w:rsidP="00D35FD8">
      <w:pPr>
        <w:pStyle w:val="ListBullet"/>
        <w:numPr>
          <w:ilvl w:val="0"/>
          <w:numId w:val="45"/>
        </w:numPr>
        <w:rPr>
          <w:lang w:val="nl-BE"/>
        </w:rPr>
      </w:pPr>
      <w:r w:rsidRPr="00667745">
        <w:rPr>
          <w:lang w:val="nl-BE"/>
        </w:rPr>
        <w:t>Naam</w:t>
      </w:r>
    </w:p>
    <w:p w14:paraId="59990AEB" w14:textId="77777777" w:rsidR="004C6CF2" w:rsidRPr="004C6CF2" w:rsidRDefault="004C6CF2" w:rsidP="004C6CF2">
      <w:pPr>
        <w:pStyle w:val="ListBullet"/>
        <w:numPr>
          <w:ilvl w:val="0"/>
          <w:numId w:val="32"/>
        </w:numPr>
        <w:rPr>
          <w:lang w:val="nl-BE"/>
        </w:rPr>
      </w:pPr>
      <w:r w:rsidRPr="004C6CF2">
        <w:rPr>
          <w:lang w:val="nl-BE"/>
        </w:rPr>
        <w:t>Beschrijving</w:t>
      </w:r>
    </w:p>
    <w:p w14:paraId="5F44BA1A" w14:textId="77777777" w:rsidR="004C6CF2" w:rsidRPr="004C6CF2" w:rsidRDefault="004C6CF2" w:rsidP="004C6CF2">
      <w:pPr>
        <w:pStyle w:val="ListBullet"/>
        <w:numPr>
          <w:ilvl w:val="0"/>
          <w:numId w:val="32"/>
        </w:numPr>
        <w:rPr>
          <w:lang w:val="nl-BE"/>
        </w:rPr>
      </w:pPr>
      <w:r w:rsidRPr="004C6CF2">
        <w:rPr>
          <w:lang w:val="nl-BE"/>
        </w:rPr>
        <w:t>Eigenaar</w:t>
      </w:r>
    </w:p>
    <w:p w14:paraId="6AA46464" w14:textId="77777777" w:rsidR="004C6CF2" w:rsidRPr="004C6CF2" w:rsidRDefault="004C6CF2" w:rsidP="004C6CF2">
      <w:pPr>
        <w:pStyle w:val="ListBullet"/>
        <w:numPr>
          <w:ilvl w:val="0"/>
          <w:numId w:val="32"/>
        </w:numPr>
        <w:rPr>
          <w:lang w:val="nl-BE"/>
        </w:rPr>
      </w:pPr>
      <w:r w:rsidRPr="004C6CF2">
        <w:rPr>
          <w:lang w:val="nl-BE"/>
        </w:rPr>
        <w:t>Classificatie van vertrouwelijkheid, integriteit en beschikbaarheid</w:t>
      </w:r>
    </w:p>
    <w:p w14:paraId="3FAC2E37" w14:textId="77777777" w:rsidR="004C6CF2" w:rsidRPr="004C6CF2" w:rsidRDefault="004C6CF2" w:rsidP="004C6CF2">
      <w:pPr>
        <w:pStyle w:val="ListBullet"/>
        <w:numPr>
          <w:ilvl w:val="0"/>
          <w:numId w:val="32"/>
        </w:numPr>
        <w:rPr>
          <w:lang w:val="nl-BE"/>
        </w:rPr>
      </w:pPr>
      <w:r w:rsidRPr="004C6CF2">
        <w:rPr>
          <w:lang w:val="nl-BE"/>
        </w:rPr>
        <w:t>Registratie van het bestaan van persoonlijke gegevens</w:t>
      </w:r>
    </w:p>
    <w:p w14:paraId="4B75BE4F" w14:textId="77777777" w:rsidR="004C6CF2" w:rsidRPr="004C6CF2" w:rsidRDefault="004C6CF2" w:rsidP="004C6CF2">
      <w:pPr>
        <w:pStyle w:val="ListBullet"/>
        <w:numPr>
          <w:ilvl w:val="0"/>
          <w:numId w:val="32"/>
        </w:numPr>
        <w:rPr>
          <w:lang w:val="nl-BE"/>
        </w:rPr>
      </w:pPr>
      <w:r w:rsidRPr="004C6CF2">
        <w:rPr>
          <w:lang w:val="nl-BE"/>
        </w:rPr>
        <w:t>Beheerd door</w:t>
      </w:r>
    </w:p>
    <w:p w14:paraId="44E0C4A6" w14:textId="77777777" w:rsidR="001F34DE" w:rsidRDefault="004C6CF2" w:rsidP="001F34DE">
      <w:pPr>
        <w:pStyle w:val="ListBullet"/>
        <w:numPr>
          <w:ilvl w:val="0"/>
          <w:numId w:val="32"/>
        </w:numPr>
        <w:rPr>
          <w:lang w:val="nl-BE"/>
        </w:rPr>
      </w:pPr>
      <w:r w:rsidRPr="004C6CF2">
        <w:rPr>
          <w:lang w:val="nl-BE"/>
        </w:rPr>
        <w:t>Leverancier (indien van toepassing)</w:t>
      </w:r>
    </w:p>
    <w:p w14:paraId="1CBB031A" w14:textId="77777777" w:rsidR="00571720" w:rsidRDefault="00571720" w:rsidP="00571720">
      <w:pPr>
        <w:pStyle w:val="ListBullet"/>
        <w:numPr>
          <w:ilvl w:val="0"/>
          <w:numId w:val="0"/>
        </w:numPr>
        <w:ind w:left="360" w:hanging="360"/>
        <w:rPr>
          <w:lang w:val="nl-BE"/>
        </w:rPr>
      </w:pPr>
    </w:p>
    <w:p w14:paraId="46ED2D19" w14:textId="780CAC67" w:rsidR="00571720" w:rsidRDefault="00571720" w:rsidP="00571720">
      <w:pPr>
        <w:pStyle w:val="ListBullet"/>
        <w:numPr>
          <w:ilvl w:val="0"/>
          <w:numId w:val="0"/>
        </w:numPr>
        <w:rPr>
          <w:lang w:val="nl-BE"/>
        </w:rPr>
      </w:pPr>
      <w:r w:rsidRPr="00571720">
        <w:rPr>
          <w:lang w:val="nl-BE"/>
        </w:rPr>
        <w:t xml:space="preserve">Relevante </w:t>
      </w:r>
      <w:r>
        <w:rPr>
          <w:lang w:val="nl-BE"/>
        </w:rPr>
        <w:t>primaire assets</w:t>
      </w:r>
      <w:r w:rsidRPr="00571720">
        <w:rPr>
          <w:lang w:val="nl-BE"/>
        </w:rPr>
        <w:t xml:space="preserve"> die extern gehost of onderhouden worden, moeten ook deel uitmaken van de inventaris en moeten ook een interne eigenaar hebben. </w:t>
      </w:r>
      <w:r w:rsidRPr="003D4F3A">
        <w:rPr>
          <w:color w:val="00B050"/>
          <w:lang w:val="nl-BE"/>
        </w:rPr>
        <w:t>Dit is meestal de afdeling die verantwoordelijk is voor het (outsourcing)-contract</w:t>
      </w:r>
      <w:r w:rsidRPr="00571720">
        <w:rPr>
          <w:lang w:val="nl-BE"/>
        </w:rPr>
        <w:t>. Deze leverancier moet worden gedocumenteerd met contactgegevens zodat deze kan gecontacteerd worden indien nodig.</w:t>
      </w:r>
    </w:p>
    <w:p w14:paraId="04B353B6" w14:textId="77777777" w:rsidR="00297395" w:rsidRDefault="00297395" w:rsidP="00571720">
      <w:pPr>
        <w:pStyle w:val="ListBullet"/>
        <w:numPr>
          <w:ilvl w:val="0"/>
          <w:numId w:val="0"/>
        </w:numPr>
        <w:rPr>
          <w:lang w:val="nl-BE"/>
        </w:rPr>
      </w:pPr>
    </w:p>
    <w:p w14:paraId="69DA7714" w14:textId="77777777" w:rsidR="00297395" w:rsidRDefault="00297395">
      <w:pPr>
        <w:widowControl/>
        <w:autoSpaceDE/>
        <w:autoSpaceDN/>
        <w:rPr>
          <w:rFonts w:ascii="Arial" w:eastAsiaTheme="majorEastAsia" w:hAnsi="Arial" w:cs="Times New Roman (Titres CS)"/>
          <w:b/>
          <w:caps/>
          <w:color w:val="515C9A" w:themeColor="accent1"/>
          <w:szCs w:val="26"/>
          <w:lang w:val="nl-BE"/>
        </w:rPr>
      </w:pPr>
      <w:r>
        <w:rPr>
          <w:lang w:val="nl-BE"/>
        </w:rPr>
        <w:br w:type="page"/>
      </w:r>
    </w:p>
    <w:p w14:paraId="46D34543" w14:textId="6E9F21A4" w:rsidR="009425AA" w:rsidRDefault="009425AA" w:rsidP="00817627">
      <w:pPr>
        <w:pStyle w:val="Heading2"/>
        <w:rPr>
          <w:lang w:val="nl-BE"/>
        </w:rPr>
      </w:pPr>
      <w:bookmarkStart w:id="24" w:name="_Toc169010545"/>
      <w:r>
        <w:rPr>
          <w:lang w:val="nl-BE"/>
        </w:rPr>
        <w:lastRenderedPageBreak/>
        <w:t>Secundaire assets</w:t>
      </w:r>
      <w:bookmarkEnd w:id="24"/>
    </w:p>
    <w:p w14:paraId="3214F841" w14:textId="4B8C8B8D" w:rsidR="009425AA" w:rsidRDefault="009425AA" w:rsidP="009425AA">
      <w:pPr>
        <w:pStyle w:val="ListBullet"/>
        <w:numPr>
          <w:ilvl w:val="0"/>
          <w:numId w:val="0"/>
        </w:numPr>
        <w:rPr>
          <w:lang w:val="nl-BE"/>
        </w:rPr>
      </w:pPr>
      <w:r w:rsidRPr="000A764E">
        <w:rPr>
          <w:lang w:val="nl-BE"/>
        </w:rPr>
        <w:t xml:space="preserve">Ondersteunende (secundaire) informatiemiddelen zijn software, hardware, fysieke infrastructuur zoals serverruimtes of andere faciliteiten, mensen en ingekochte diensten. Dit zijn alle informatie- en communicatietechnologieën, sites of diensten waarvan de primaire </w:t>
      </w:r>
      <w:r w:rsidR="008D35B1">
        <w:rPr>
          <w:lang w:val="nl-BE"/>
        </w:rPr>
        <w:t>assets</w:t>
      </w:r>
      <w:r w:rsidRPr="000A764E">
        <w:rPr>
          <w:lang w:val="nl-BE"/>
        </w:rPr>
        <w:t xml:space="preserve"> afhankelijk zijn</w:t>
      </w:r>
      <w:r>
        <w:rPr>
          <w:lang w:val="nl-BE"/>
        </w:rPr>
        <w:t>.</w:t>
      </w:r>
    </w:p>
    <w:p w14:paraId="69849214" w14:textId="77777777" w:rsidR="009425AA" w:rsidRDefault="009425AA" w:rsidP="009425AA">
      <w:pPr>
        <w:pStyle w:val="ListBullet"/>
        <w:numPr>
          <w:ilvl w:val="0"/>
          <w:numId w:val="0"/>
        </w:numPr>
        <w:rPr>
          <w:lang w:val="nl-BE"/>
        </w:rPr>
      </w:pPr>
    </w:p>
    <w:p w14:paraId="1DE4F983" w14:textId="00EB1B14" w:rsidR="009425AA" w:rsidRDefault="009425AA" w:rsidP="009425AA">
      <w:pPr>
        <w:pStyle w:val="ListBullet"/>
        <w:numPr>
          <w:ilvl w:val="0"/>
          <w:numId w:val="0"/>
        </w:numPr>
        <w:pBdr>
          <w:top w:val="single" w:sz="4" w:space="1" w:color="auto"/>
          <w:left w:val="single" w:sz="4" w:space="4" w:color="auto"/>
          <w:bottom w:val="single" w:sz="4" w:space="1" w:color="auto"/>
          <w:right w:val="single" w:sz="4" w:space="4" w:color="auto"/>
        </w:pBdr>
        <w:rPr>
          <w:lang w:val="nl-BE"/>
        </w:rPr>
      </w:pPr>
      <w:r w:rsidRPr="000A764E">
        <w:rPr>
          <w:lang w:val="nl-BE"/>
        </w:rPr>
        <w:t xml:space="preserve">Met andere woorden, als een ondersteunend </w:t>
      </w:r>
      <w:r w:rsidR="008D35B1">
        <w:rPr>
          <w:lang w:val="nl-BE"/>
        </w:rPr>
        <w:t>asset</w:t>
      </w:r>
      <w:r w:rsidRPr="000A764E">
        <w:rPr>
          <w:lang w:val="nl-BE"/>
        </w:rPr>
        <w:t xml:space="preserve"> uitvalt, is </w:t>
      </w:r>
      <w:r w:rsidR="008D35B1">
        <w:rPr>
          <w:lang w:val="nl-BE"/>
        </w:rPr>
        <w:t>de</w:t>
      </w:r>
      <w:r w:rsidRPr="000A764E">
        <w:rPr>
          <w:lang w:val="nl-BE"/>
        </w:rPr>
        <w:t xml:space="preserve"> primaire </w:t>
      </w:r>
      <w:r w:rsidR="008D35B1">
        <w:rPr>
          <w:lang w:val="nl-BE"/>
        </w:rPr>
        <w:t>asset</w:t>
      </w:r>
      <w:r w:rsidRPr="000A764E">
        <w:rPr>
          <w:lang w:val="nl-BE"/>
        </w:rPr>
        <w:t xml:space="preserve"> ook niet beschikbaar.</w:t>
      </w:r>
    </w:p>
    <w:p w14:paraId="7444CDCF" w14:textId="53804A2B" w:rsidR="009425AA" w:rsidRDefault="009425AA" w:rsidP="009425AA">
      <w:pPr>
        <w:pStyle w:val="ListBullet"/>
        <w:numPr>
          <w:ilvl w:val="0"/>
          <w:numId w:val="0"/>
        </w:numPr>
        <w:pBdr>
          <w:top w:val="single" w:sz="4" w:space="1" w:color="auto"/>
          <w:left w:val="single" w:sz="4" w:space="4" w:color="auto"/>
          <w:bottom w:val="single" w:sz="4" w:space="1" w:color="auto"/>
          <w:right w:val="single" w:sz="4" w:space="4" w:color="auto"/>
        </w:pBdr>
        <w:ind w:left="360" w:hanging="360"/>
        <w:rPr>
          <w:lang w:val="nl-BE"/>
        </w:rPr>
      </w:pPr>
      <w:r w:rsidRPr="000A764E">
        <w:rPr>
          <w:lang w:val="nl-BE"/>
        </w:rPr>
        <w:t xml:space="preserve">Ondersteunende </w:t>
      </w:r>
      <w:r w:rsidR="008D35B1">
        <w:rPr>
          <w:lang w:val="nl-BE"/>
        </w:rPr>
        <w:t>assets</w:t>
      </w:r>
      <w:r w:rsidRPr="000A764E">
        <w:rPr>
          <w:lang w:val="nl-BE"/>
        </w:rPr>
        <w:t xml:space="preserve"> worden verondersteld de primaire </w:t>
      </w:r>
      <w:r w:rsidR="008D35B1">
        <w:rPr>
          <w:lang w:val="nl-BE"/>
        </w:rPr>
        <w:t>assets</w:t>
      </w:r>
      <w:r w:rsidRPr="000A764E">
        <w:rPr>
          <w:lang w:val="nl-BE"/>
        </w:rPr>
        <w:t xml:space="preserve"> te ondersteunen.</w:t>
      </w:r>
    </w:p>
    <w:p w14:paraId="0E987962" w14:textId="77777777" w:rsidR="009425AA" w:rsidRDefault="009425AA" w:rsidP="009425AA">
      <w:pPr>
        <w:pStyle w:val="ListBullet"/>
        <w:numPr>
          <w:ilvl w:val="0"/>
          <w:numId w:val="0"/>
        </w:numPr>
        <w:rPr>
          <w:lang w:val="nl-BE"/>
        </w:rPr>
      </w:pPr>
    </w:p>
    <w:p w14:paraId="1F0958C1" w14:textId="053E3B5B" w:rsidR="00334EA0" w:rsidRPr="00334EA0" w:rsidRDefault="003C10AA" w:rsidP="008158F2">
      <w:pPr>
        <w:pStyle w:val="Heading3"/>
        <w:rPr>
          <w:lang w:val="nl-BE"/>
        </w:rPr>
      </w:pPr>
      <w:bookmarkStart w:id="25" w:name="_Toc169010546"/>
      <w:r>
        <w:rPr>
          <w:lang w:val="nl-BE"/>
        </w:rPr>
        <w:t xml:space="preserve">(Virtuele) </w:t>
      </w:r>
      <w:r w:rsidR="00334EA0" w:rsidRPr="00334EA0">
        <w:rPr>
          <w:lang w:val="nl-BE"/>
        </w:rPr>
        <w:t>hardware</w:t>
      </w:r>
      <w:bookmarkEnd w:id="25"/>
      <w:r w:rsidR="0083485D">
        <w:rPr>
          <w:lang w:val="nl-BE"/>
        </w:rPr>
        <w:t xml:space="preserve"> </w:t>
      </w:r>
    </w:p>
    <w:p w14:paraId="1754BD8D" w14:textId="080E9A7F" w:rsidR="00334EA0" w:rsidRPr="00334EA0" w:rsidRDefault="00334EA0" w:rsidP="00654971">
      <w:pPr>
        <w:pStyle w:val="ListBullet"/>
        <w:numPr>
          <w:ilvl w:val="0"/>
          <w:numId w:val="0"/>
        </w:numPr>
        <w:jc w:val="left"/>
        <w:rPr>
          <w:lang w:val="nl-BE"/>
        </w:rPr>
      </w:pPr>
      <w:r w:rsidRPr="00334EA0">
        <w:rPr>
          <w:lang w:val="nl-BE"/>
        </w:rPr>
        <w:t>Er moet een inventaris zijn van alle</w:t>
      </w:r>
      <w:r w:rsidR="008D35B1">
        <w:rPr>
          <w:lang w:val="nl-BE"/>
        </w:rPr>
        <w:t xml:space="preserve"> (virtuele)</w:t>
      </w:r>
      <w:r w:rsidRPr="00334EA0">
        <w:rPr>
          <w:lang w:val="nl-BE"/>
        </w:rPr>
        <w:t xml:space="preserve"> hardware die nodig is voor de relevante informatiesystemen. </w:t>
      </w:r>
      <w:r w:rsidR="00DC23CA" w:rsidRPr="00DC23CA">
        <w:rPr>
          <w:lang w:val="nl-BE"/>
        </w:rPr>
        <w:t xml:space="preserve">Deze inventaris omvat vaste en draagbare computers, </w:t>
      </w:r>
      <w:r w:rsidR="00BF70CC">
        <w:rPr>
          <w:lang w:val="nl-BE"/>
        </w:rPr>
        <w:t xml:space="preserve">servers, </w:t>
      </w:r>
      <w:r w:rsidR="00DC23CA" w:rsidRPr="00DC23CA">
        <w:rPr>
          <w:lang w:val="nl-BE"/>
        </w:rPr>
        <w:t>tablets, mobiele telefoons, programmeerbare</w:t>
      </w:r>
      <w:r w:rsidR="00DC23CA">
        <w:rPr>
          <w:lang w:val="nl-BE"/>
        </w:rPr>
        <w:t xml:space="preserve"> </w:t>
      </w:r>
      <w:r w:rsidR="00DC23CA" w:rsidRPr="00DC23CA">
        <w:rPr>
          <w:lang w:val="nl-BE"/>
        </w:rPr>
        <w:t>logische Controllers (PLC's), sensoren, actuatoren, robots, machinegereedschappen, netwerk</w:t>
      </w:r>
      <w:r w:rsidR="00DC23CA">
        <w:rPr>
          <w:lang w:val="nl-BE"/>
        </w:rPr>
        <w:t xml:space="preserve"> </w:t>
      </w:r>
      <w:r w:rsidR="00DC23CA" w:rsidRPr="00DC23CA">
        <w:rPr>
          <w:lang w:val="nl-BE"/>
        </w:rPr>
        <w:t>switches, routers, en andere netwerkcomponenten of -apparaten</w:t>
      </w:r>
      <w:r w:rsidR="00DC23CA">
        <w:rPr>
          <w:lang w:val="nl-BE"/>
        </w:rPr>
        <w:t>.</w:t>
      </w:r>
      <w:r w:rsidR="00E30D6A">
        <w:rPr>
          <w:lang w:val="nl-BE"/>
        </w:rPr>
        <w:t xml:space="preserve"> </w:t>
      </w:r>
      <w:r w:rsidRPr="00334EA0">
        <w:rPr>
          <w:lang w:val="nl-BE"/>
        </w:rPr>
        <w:t>De</w:t>
      </w:r>
      <w:r w:rsidR="00E535FE">
        <w:rPr>
          <w:lang w:val="nl-BE"/>
        </w:rPr>
        <w:t xml:space="preserve"> </w:t>
      </w:r>
      <w:r w:rsidRPr="00334EA0">
        <w:rPr>
          <w:lang w:val="nl-BE"/>
        </w:rPr>
        <w:t>inventaris moet ten minste de volgende aspecten vermelden:</w:t>
      </w:r>
      <w:r w:rsidR="004C6D2B">
        <w:rPr>
          <w:lang w:val="nl-BE"/>
        </w:rPr>
        <w:br/>
      </w:r>
    </w:p>
    <w:p w14:paraId="33D5AD88" w14:textId="64D72BC1" w:rsidR="004C6D2B" w:rsidRPr="004C6D2B" w:rsidRDefault="004C6D2B" w:rsidP="004C6D2B">
      <w:pPr>
        <w:pStyle w:val="ListBullet"/>
        <w:rPr>
          <w:lang w:val="nl-BE"/>
        </w:rPr>
      </w:pPr>
      <w:r w:rsidRPr="004C6D2B">
        <w:rPr>
          <w:lang w:val="nl-BE"/>
        </w:rPr>
        <w:t xml:space="preserve">Identificatiecode </w:t>
      </w:r>
      <w:r w:rsidR="00C43FCE">
        <w:rPr>
          <w:lang w:val="nl-BE"/>
        </w:rPr>
        <w:t>asset</w:t>
      </w:r>
      <w:r w:rsidRPr="004C6D2B">
        <w:rPr>
          <w:lang w:val="nl-BE"/>
        </w:rPr>
        <w:t xml:space="preserve"> </w:t>
      </w:r>
    </w:p>
    <w:p w14:paraId="695A7E39" w14:textId="4624285B" w:rsidR="004C6D2B" w:rsidRPr="004C6D2B" w:rsidRDefault="004C6D2B" w:rsidP="004C6D2B">
      <w:pPr>
        <w:pStyle w:val="ListBullet"/>
        <w:rPr>
          <w:lang w:val="nl-BE"/>
        </w:rPr>
      </w:pPr>
      <w:r w:rsidRPr="004C6D2B">
        <w:rPr>
          <w:lang w:val="nl-BE"/>
        </w:rPr>
        <w:t xml:space="preserve">Datum van aankoop </w:t>
      </w:r>
      <w:r w:rsidR="00FD2876">
        <w:rPr>
          <w:lang w:val="nl-BE"/>
        </w:rPr>
        <w:t>/ afschrijving</w:t>
      </w:r>
    </w:p>
    <w:p w14:paraId="4FA94359" w14:textId="77777777" w:rsidR="004C6D2B" w:rsidRPr="004C6D2B" w:rsidRDefault="004C6D2B" w:rsidP="004C6D2B">
      <w:pPr>
        <w:pStyle w:val="ListBullet"/>
        <w:rPr>
          <w:lang w:val="nl-BE"/>
        </w:rPr>
      </w:pPr>
      <w:r w:rsidRPr="004C6D2B">
        <w:rPr>
          <w:lang w:val="nl-BE"/>
        </w:rPr>
        <w:t>Beschrijving</w:t>
      </w:r>
    </w:p>
    <w:p w14:paraId="2B8983BA" w14:textId="77777777" w:rsidR="004C6D2B" w:rsidRPr="004C6D2B" w:rsidRDefault="004C6D2B" w:rsidP="004C6D2B">
      <w:pPr>
        <w:pStyle w:val="ListBullet"/>
        <w:rPr>
          <w:lang w:val="nl-BE"/>
        </w:rPr>
      </w:pPr>
      <w:r w:rsidRPr="004C6D2B">
        <w:rPr>
          <w:lang w:val="nl-BE"/>
        </w:rPr>
        <w:t xml:space="preserve">Fabrikant </w:t>
      </w:r>
    </w:p>
    <w:p w14:paraId="558F3A9B" w14:textId="77777777" w:rsidR="004C6D2B" w:rsidRPr="004C6D2B" w:rsidRDefault="004C6D2B" w:rsidP="004C6D2B">
      <w:pPr>
        <w:pStyle w:val="ListBullet"/>
        <w:rPr>
          <w:lang w:val="nl-BE"/>
        </w:rPr>
      </w:pPr>
      <w:r w:rsidRPr="004C6D2B">
        <w:rPr>
          <w:lang w:val="nl-BE"/>
        </w:rPr>
        <w:t>Modelnummer</w:t>
      </w:r>
    </w:p>
    <w:p w14:paraId="72C82373" w14:textId="77777777" w:rsidR="004C6D2B" w:rsidRDefault="004C6D2B" w:rsidP="004C6D2B">
      <w:pPr>
        <w:pStyle w:val="ListBullet"/>
        <w:rPr>
          <w:lang w:val="nl-BE"/>
        </w:rPr>
      </w:pPr>
      <w:r w:rsidRPr="004C6D2B">
        <w:rPr>
          <w:lang w:val="nl-BE"/>
        </w:rPr>
        <w:t xml:space="preserve">Serienummer </w:t>
      </w:r>
    </w:p>
    <w:p w14:paraId="7313E3A6" w14:textId="27659538" w:rsidR="00244781" w:rsidRPr="004C6D2B" w:rsidRDefault="00244781" w:rsidP="004C6D2B">
      <w:pPr>
        <w:pStyle w:val="ListBullet"/>
        <w:rPr>
          <w:lang w:val="nl-BE"/>
        </w:rPr>
      </w:pPr>
      <w:r>
        <w:rPr>
          <w:lang w:val="nl-BE"/>
        </w:rPr>
        <w:t>Firmware versie indien aanwezig</w:t>
      </w:r>
    </w:p>
    <w:p w14:paraId="0304D623" w14:textId="49FDEE4B" w:rsidR="004C6D2B" w:rsidRPr="004C6D2B" w:rsidRDefault="004C6D2B" w:rsidP="004C6D2B">
      <w:pPr>
        <w:pStyle w:val="ListBullet"/>
        <w:rPr>
          <w:lang w:val="nl-BE"/>
        </w:rPr>
      </w:pPr>
      <w:r w:rsidRPr="004C6D2B">
        <w:rPr>
          <w:lang w:val="nl-BE"/>
        </w:rPr>
        <w:t xml:space="preserve">Naam van de eigenaar van het </w:t>
      </w:r>
      <w:r w:rsidR="00C43FCE">
        <w:rPr>
          <w:lang w:val="nl-BE"/>
        </w:rPr>
        <w:t>asset</w:t>
      </w:r>
      <w:r w:rsidRPr="004C6D2B">
        <w:rPr>
          <w:lang w:val="nl-BE"/>
        </w:rPr>
        <w:t xml:space="preserve"> (bijv. beheerder, gebruiker), rol of bedrijfseenheid, indien van toepassing. </w:t>
      </w:r>
    </w:p>
    <w:p w14:paraId="6B97AACB" w14:textId="77777777" w:rsidR="004C6D2B" w:rsidRPr="004C6D2B" w:rsidRDefault="004C6D2B" w:rsidP="004C6D2B">
      <w:pPr>
        <w:pStyle w:val="ListBullet"/>
        <w:rPr>
          <w:lang w:val="nl-BE"/>
        </w:rPr>
      </w:pPr>
      <w:r w:rsidRPr="004C6D2B">
        <w:rPr>
          <w:lang w:val="nl-BE"/>
        </w:rPr>
        <w:t xml:space="preserve">Fysieke locatie van bedrijfsactiva, indien van toepassing </w:t>
      </w:r>
    </w:p>
    <w:p w14:paraId="348022CA" w14:textId="77777777" w:rsidR="004C6D2B" w:rsidRPr="004C6D2B" w:rsidRDefault="004C6D2B" w:rsidP="004C6D2B">
      <w:pPr>
        <w:pStyle w:val="ListBullet"/>
        <w:rPr>
          <w:lang w:val="nl-BE"/>
        </w:rPr>
      </w:pPr>
      <w:r w:rsidRPr="004C6D2B">
        <w:rPr>
          <w:lang w:val="nl-BE"/>
        </w:rPr>
        <w:t>Fysiek (Media Access Control (MAC)) adres</w:t>
      </w:r>
    </w:p>
    <w:p w14:paraId="0C2BBE21" w14:textId="77777777" w:rsidR="004C6D2B" w:rsidRDefault="004C6D2B" w:rsidP="004C6D2B">
      <w:pPr>
        <w:pStyle w:val="ListBullet"/>
        <w:rPr>
          <w:lang w:val="nl-BE"/>
        </w:rPr>
      </w:pPr>
      <w:r w:rsidRPr="004C6D2B">
        <w:rPr>
          <w:lang w:val="nl-BE"/>
        </w:rPr>
        <w:t>Vervaldatum garantie</w:t>
      </w:r>
    </w:p>
    <w:p w14:paraId="20396D88" w14:textId="77777777" w:rsidR="004C6D2B" w:rsidRPr="004C6D2B" w:rsidRDefault="004C6D2B" w:rsidP="004C6D2B">
      <w:pPr>
        <w:pStyle w:val="ListBullet"/>
        <w:numPr>
          <w:ilvl w:val="0"/>
          <w:numId w:val="0"/>
        </w:numPr>
        <w:ind w:left="360"/>
        <w:rPr>
          <w:lang w:val="nl-BE"/>
        </w:rPr>
      </w:pPr>
    </w:p>
    <w:p w14:paraId="69CDD495" w14:textId="038258C0" w:rsidR="00136A69" w:rsidRDefault="007859A3" w:rsidP="00B35057">
      <w:pPr>
        <w:pStyle w:val="ListBullet"/>
        <w:numPr>
          <w:ilvl w:val="0"/>
          <w:numId w:val="0"/>
        </w:numPr>
        <w:jc w:val="left"/>
        <w:rPr>
          <w:color w:val="00B050"/>
          <w:lang w:val="nl-BE"/>
        </w:rPr>
      </w:pPr>
      <w:r>
        <w:rPr>
          <w:color w:val="00B050"/>
          <w:lang w:val="nl-BE"/>
        </w:rPr>
        <w:t>Er dient</w:t>
      </w:r>
      <w:r w:rsidRPr="007859A3">
        <w:rPr>
          <w:color w:val="00B050"/>
          <w:lang w:val="nl-BE"/>
        </w:rPr>
        <w:t xml:space="preserve"> genoeg aandacht geschonken te worden aan virtuele assets</w:t>
      </w:r>
      <w:r w:rsidR="00B4556A">
        <w:rPr>
          <w:color w:val="00B050"/>
          <w:lang w:val="nl-BE"/>
        </w:rPr>
        <w:t xml:space="preserve">. Deze zijn onderdeel van externe (publieke) Cloudplatformen.  </w:t>
      </w:r>
      <w:r w:rsidR="00334EA0" w:rsidRPr="00E535FE">
        <w:rPr>
          <w:color w:val="00B050"/>
          <w:lang w:val="nl-BE"/>
        </w:rPr>
        <w:t>Het is aan te raden om ook technische specificaties, ondersteuningsinformatie, klantinformatie en</w:t>
      </w:r>
      <w:r w:rsidR="00E535FE" w:rsidRPr="00E535FE">
        <w:rPr>
          <w:color w:val="00B050"/>
          <w:lang w:val="nl-BE"/>
        </w:rPr>
        <w:t xml:space="preserve"> </w:t>
      </w:r>
      <w:r w:rsidR="00334EA0" w:rsidRPr="00E535FE">
        <w:rPr>
          <w:color w:val="00B050"/>
          <w:lang w:val="nl-BE"/>
        </w:rPr>
        <w:t>leveranciersinformatie te registreren, indien van toepassing.</w:t>
      </w:r>
      <w:r w:rsidR="00B35057">
        <w:rPr>
          <w:color w:val="00B050"/>
          <w:lang w:val="nl-BE"/>
        </w:rPr>
        <w:t xml:space="preserve"> </w:t>
      </w:r>
      <w:r w:rsidR="00334EA0" w:rsidRPr="00E535FE">
        <w:rPr>
          <w:color w:val="00B050"/>
          <w:lang w:val="nl-BE"/>
        </w:rPr>
        <w:t xml:space="preserve">De </w:t>
      </w:r>
      <w:r w:rsidR="00B35057">
        <w:rPr>
          <w:color w:val="00B050"/>
          <w:lang w:val="nl-BE"/>
        </w:rPr>
        <w:t>hardware die extern</w:t>
      </w:r>
      <w:r w:rsidR="00000F78">
        <w:rPr>
          <w:color w:val="00B050"/>
          <w:lang w:val="nl-BE"/>
        </w:rPr>
        <w:t>e</w:t>
      </w:r>
      <w:r w:rsidR="00B35057">
        <w:rPr>
          <w:color w:val="00B050"/>
          <w:lang w:val="nl-BE"/>
        </w:rPr>
        <w:t xml:space="preserve"> beheerd wordt (vb. </w:t>
      </w:r>
      <w:r w:rsidR="00000F78">
        <w:rPr>
          <w:color w:val="00B050"/>
          <w:lang w:val="nl-BE"/>
        </w:rPr>
        <w:t>Cloud</w:t>
      </w:r>
      <w:r w:rsidR="00037DDC">
        <w:rPr>
          <w:color w:val="00B050"/>
          <w:lang w:val="nl-BE"/>
        </w:rPr>
        <w:t xml:space="preserve"> hardware) </w:t>
      </w:r>
      <w:r w:rsidR="0082658F">
        <w:rPr>
          <w:color w:val="00B050"/>
          <w:lang w:val="nl-BE"/>
        </w:rPr>
        <w:t>dient aan dezelfde vereisten te voldoen</w:t>
      </w:r>
      <w:r w:rsidR="00DC23CA">
        <w:rPr>
          <w:color w:val="00B050"/>
          <w:lang w:val="nl-BE"/>
        </w:rPr>
        <w:t xml:space="preserve"> en het beheer van de gegevens dient contractueel verzekerd te worden</w:t>
      </w:r>
      <w:r w:rsidR="00654971">
        <w:rPr>
          <w:color w:val="00B050"/>
          <w:lang w:val="nl-BE"/>
        </w:rPr>
        <w:t xml:space="preserve">   </w:t>
      </w:r>
      <w:r w:rsidR="00DC23CA">
        <w:rPr>
          <w:color w:val="00B050"/>
          <w:lang w:val="nl-BE"/>
        </w:rPr>
        <w:t>Uiteraard kunnen hulpmiddelen voor ICT-</w:t>
      </w:r>
      <w:r w:rsidR="00D234E8">
        <w:rPr>
          <w:color w:val="00B050"/>
          <w:lang w:val="nl-BE"/>
        </w:rPr>
        <w:t>assets</w:t>
      </w:r>
      <w:r w:rsidR="00DC23CA">
        <w:rPr>
          <w:color w:val="00B050"/>
          <w:lang w:val="nl-BE"/>
        </w:rPr>
        <w:t xml:space="preserve"> beheer overwogen worden.</w:t>
      </w:r>
    </w:p>
    <w:p w14:paraId="1DEA624B" w14:textId="77777777" w:rsidR="007D33F8" w:rsidRPr="00D35FD8" w:rsidRDefault="007D33F8" w:rsidP="007D33F8">
      <w:pPr>
        <w:pStyle w:val="ListBullet"/>
        <w:numPr>
          <w:ilvl w:val="0"/>
          <w:numId w:val="0"/>
        </w:numPr>
        <w:pBdr>
          <w:top w:val="single" w:sz="4" w:space="1" w:color="auto"/>
          <w:left w:val="single" w:sz="4" w:space="4" w:color="auto"/>
          <w:bottom w:val="single" w:sz="4" w:space="1" w:color="auto"/>
          <w:right w:val="single" w:sz="4" w:space="4" w:color="auto"/>
        </w:pBdr>
        <w:rPr>
          <w:b/>
          <w:bCs/>
          <w:color w:val="FFC000"/>
          <w:lang w:val="nl-BE"/>
        </w:rPr>
      </w:pPr>
      <w:r w:rsidRPr="00D35FD8">
        <w:rPr>
          <w:b/>
          <w:bCs/>
          <w:color w:val="FFC000"/>
          <w:lang w:val="nl-BE"/>
        </w:rPr>
        <w:t>Zorg ervoor dat administratieve zaken -zoals domeinnamen, private Keys voor certificaten en andere crypto- niet vergeten worden</w:t>
      </w:r>
      <w:r>
        <w:rPr>
          <w:b/>
          <w:bCs/>
          <w:color w:val="FFC000"/>
          <w:lang w:val="nl-BE"/>
        </w:rPr>
        <w:t xml:space="preserve"> om op te nemen in deze inventaris</w:t>
      </w:r>
    </w:p>
    <w:p w14:paraId="1FDEECA7" w14:textId="77777777" w:rsidR="00201278" w:rsidRDefault="00201278" w:rsidP="008158F2">
      <w:pPr>
        <w:pStyle w:val="Heading3"/>
        <w:rPr>
          <w:lang w:val="nl-BE"/>
        </w:rPr>
      </w:pPr>
    </w:p>
    <w:p w14:paraId="43E589ED" w14:textId="5ABCBD24" w:rsidR="00E83DFD" w:rsidRPr="00E83DFD" w:rsidRDefault="00E83DFD" w:rsidP="008158F2">
      <w:pPr>
        <w:pStyle w:val="Heading3"/>
        <w:rPr>
          <w:lang w:val="nl-BE"/>
        </w:rPr>
      </w:pPr>
      <w:bookmarkStart w:id="26" w:name="_Toc169010547"/>
      <w:r w:rsidRPr="00E83DFD">
        <w:rPr>
          <w:lang w:val="nl-BE"/>
        </w:rPr>
        <w:t>software</w:t>
      </w:r>
      <w:bookmarkEnd w:id="26"/>
    </w:p>
    <w:p w14:paraId="2450357C" w14:textId="562BC9E7" w:rsidR="00E83DFD" w:rsidRPr="00E83DFD" w:rsidRDefault="00E83DFD" w:rsidP="004C6D2B">
      <w:pPr>
        <w:pStyle w:val="ListBullet"/>
        <w:numPr>
          <w:ilvl w:val="0"/>
          <w:numId w:val="0"/>
        </w:numPr>
        <w:jc w:val="left"/>
        <w:rPr>
          <w:lang w:val="nl-BE"/>
        </w:rPr>
      </w:pPr>
      <w:r w:rsidRPr="00E83DFD">
        <w:rPr>
          <w:lang w:val="nl-BE"/>
        </w:rPr>
        <w:t>Er moet een inventaris zijn van alle software die nodig is voor de relevante informatiesystemen. De</w:t>
      </w:r>
      <w:r>
        <w:rPr>
          <w:lang w:val="nl-BE"/>
        </w:rPr>
        <w:t xml:space="preserve"> </w:t>
      </w:r>
      <w:r w:rsidRPr="00E83DFD">
        <w:rPr>
          <w:lang w:val="nl-BE"/>
        </w:rPr>
        <w:t>inventaris moet ten minste de volgende aspecten vermelden:</w:t>
      </w:r>
      <w:r w:rsidR="004C6D2B">
        <w:rPr>
          <w:lang w:val="nl-BE"/>
        </w:rPr>
        <w:br/>
      </w:r>
    </w:p>
    <w:p w14:paraId="31FAB7D5" w14:textId="77777777" w:rsidR="00E83DFD" w:rsidRDefault="00E83DFD" w:rsidP="00E83DFD">
      <w:pPr>
        <w:pStyle w:val="ListBullet"/>
        <w:numPr>
          <w:ilvl w:val="0"/>
          <w:numId w:val="9"/>
        </w:numPr>
        <w:rPr>
          <w:lang w:val="nl-BE"/>
        </w:rPr>
      </w:pPr>
      <w:r w:rsidRPr="00E83DFD">
        <w:rPr>
          <w:lang w:val="nl-BE"/>
        </w:rPr>
        <w:t>Naam</w:t>
      </w:r>
    </w:p>
    <w:p w14:paraId="5A67CCDC" w14:textId="77777777" w:rsidR="00E83DFD" w:rsidRDefault="00E83DFD" w:rsidP="00E83DFD">
      <w:pPr>
        <w:pStyle w:val="ListBullet"/>
        <w:numPr>
          <w:ilvl w:val="0"/>
          <w:numId w:val="9"/>
        </w:numPr>
        <w:rPr>
          <w:lang w:val="nl-BE"/>
        </w:rPr>
      </w:pPr>
      <w:r w:rsidRPr="00E83DFD">
        <w:rPr>
          <w:lang w:val="nl-BE"/>
        </w:rPr>
        <w:t>Beschrijving</w:t>
      </w:r>
    </w:p>
    <w:p w14:paraId="6B73EAAA" w14:textId="14A7F805" w:rsidR="00E83DFD" w:rsidRDefault="00E83DFD" w:rsidP="00E83DFD">
      <w:pPr>
        <w:pStyle w:val="ListBullet"/>
        <w:numPr>
          <w:ilvl w:val="0"/>
          <w:numId w:val="9"/>
        </w:numPr>
        <w:rPr>
          <w:lang w:val="nl-BE"/>
        </w:rPr>
      </w:pPr>
      <w:r w:rsidRPr="00E83DFD">
        <w:rPr>
          <w:lang w:val="nl-BE"/>
        </w:rPr>
        <w:t>Eigenaar</w:t>
      </w:r>
    </w:p>
    <w:p w14:paraId="70D900B4" w14:textId="77777777" w:rsidR="00E83DFD" w:rsidRDefault="00E83DFD" w:rsidP="00E83DFD">
      <w:pPr>
        <w:pStyle w:val="ListBullet"/>
        <w:numPr>
          <w:ilvl w:val="0"/>
          <w:numId w:val="9"/>
        </w:numPr>
        <w:rPr>
          <w:lang w:val="nl-BE"/>
        </w:rPr>
      </w:pPr>
      <w:r>
        <w:rPr>
          <w:lang w:val="nl-BE"/>
        </w:rPr>
        <w:t>Versie</w:t>
      </w:r>
    </w:p>
    <w:p w14:paraId="7D72BE3E" w14:textId="23E85DEF" w:rsidR="005E189B" w:rsidRDefault="00E83DFD" w:rsidP="00811AAF">
      <w:pPr>
        <w:pStyle w:val="ListBullet"/>
        <w:numPr>
          <w:ilvl w:val="0"/>
          <w:numId w:val="9"/>
        </w:numPr>
        <w:rPr>
          <w:lang w:val="nl-BE"/>
        </w:rPr>
      </w:pPr>
      <w:r w:rsidRPr="00E83DFD">
        <w:rPr>
          <w:lang w:val="nl-BE"/>
        </w:rPr>
        <w:t>Licentie-informatie</w:t>
      </w:r>
      <w:r w:rsidR="004C6D2B">
        <w:rPr>
          <w:lang w:val="nl-BE"/>
        </w:rPr>
        <w:t xml:space="preserve"> (</w:t>
      </w:r>
      <w:r w:rsidR="00075F09">
        <w:rPr>
          <w:lang w:val="nl-BE"/>
        </w:rPr>
        <w:t xml:space="preserve">inclusief </w:t>
      </w:r>
      <w:r w:rsidR="004C6D2B">
        <w:rPr>
          <w:lang w:val="nl-BE"/>
        </w:rPr>
        <w:t>looptijd van het contract</w:t>
      </w:r>
      <w:r w:rsidR="00E55A09">
        <w:rPr>
          <w:lang w:val="nl-BE"/>
        </w:rPr>
        <w:t>, aantal licenties,…</w:t>
      </w:r>
      <w:r w:rsidR="004C6D2B">
        <w:rPr>
          <w:lang w:val="nl-BE"/>
        </w:rPr>
        <w:t>)</w:t>
      </w:r>
    </w:p>
    <w:p w14:paraId="3BB2F390" w14:textId="2034F6CC" w:rsidR="008E477D" w:rsidRDefault="008E477D" w:rsidP="00811AAF">
      <w:pPr>
        <w:pStyle w:val="ListBullet"/>
        <w:numPr>
          <w:ilvl w:val="0"/>
          <w:numId w:val="9"/>
        </w:numPr>
        <w:rPr>
          <w:lang w:val="nl-BE"/>
        </w:rPr>
      </w:pPr>
      <w:r>
        <w:rPr>
          <w:lang w:val="nl-BE"/>
        </w:rPr>
        <w:t xml:space="preserve">Contactgegevens leverancier. </w:t>
      </w:r>
    </w:p>
    <w:p w14:paraId="530D4602" w14:textId="2F004AC5" w:rsidR="008E477D" w:rsidRDefault="008E477D" w:rsidP="00811AAF">
      <w:pPr>
        <w:pStyle w:val="ListBullet"/>
        <w:numPr>
          <w:ilvl w:val="0"/>
          <w:numId w:val="9"/>
        </w:numPr>
        <w:rPr>
          <w:lang w:val="nl-BE"/>
        </w:rPr>
      </w:pPr>
      <w:r>
        <w:rPr>
          <w:lang w:val="nl-BE"/>
        </w:rPr>
        <w:t>Contractnummer.</w:t>
      </w:r>
    </w:p>
    <w:p w14:paraId="22274CC1" w14:textId="77777777" w:rsidR="00896404" w:rsidRDefault="00811AAF" w:rsidP="00654971">
      <w:pPr>
        <w:pStyle w:val="ListBullet"/>
        <w:numPr>
          <w:ilvl w:val="0"/>
          <w:numId w:val="9"/>
        </w:numPr>
        <w:jc w:val="left"/>
        <w:rPr>
          <w:lang w:val="nl-BE"/>
        </w:rPr>
      </w:pPr>
      <w:r>
        <w:rPr>
          <w:lang w:val="nl-BE"/>
        </w:rPr>
        <w:t>Optioneel kan er ook aangege</w:t>
      </w:r>
      <w:r w:rsidR="003B7755">
        <w:rPr>
          <w:lang w:val="nl-BE"/>
        </w:rPr>
        <w:t>ve</w:t>
      </w:r>
      <w:r>
        <w:rPr>
          <w:lang w:val="nl-BE"/>
        </w:rPr>
        <w:t>n  worden welke data de SW behandelt</w:t>
      </w:r>
    </w:p>
    <w:p w14:paraId="4B482A44" w14:textId="77777777" w:rsidR="00C63F8F" w:rsidRDefault="00896404" w:rsidP="00654971">
      <w:pPr>
        <w:pStyle w:val="ListBullet"/>
        <w:numPr>
          <w:ilvl w:val="0"/>
          <w:numId w:val="9"/>
        </w:numPr>
        <w:jc w:val="left"/>
        <w:rPr>
          <w:lang w:val="nl-BE"/>
        </w:rPr>
      </w:pPr>
      <w:r w:rsidRPr="00896404">
        <w:rPr>
          <w:lang w:val="nl-BE"/>
        </w:rPr>
        <w:t>Er zou een onderscheid moeten worden gemaakt tussen niet-ondersteunde software en niet-geautoriseerde software.</w:t>
      </w:r>
    </w:p>
    <w:p w14:paraId="1642A6B2" w14:textId="77777777" w:rsidR="00C63F8F" w:rsidRDefault="00C63F8F" w:rsidP="00C63F8F">
      <w:pPr>
        <w:pStyle w:val="ListBullet"/>
        <w:numPr>
          <w:ilvl w:val="0"/>
          <w:numId w:val="0"/>
        </w:numPr>
        <w:ind w:left="360" w:hanging="360"/>
        <w:jc w:val="left"/>
        <w:rPr>
          <w:lang w:val="nl-BE"/>
        </w:rPr>
      </w:pPr>
    </w:p>
    <w:p w14:paraId="6E55DA58" w14:textId="6FEE7D9D" w:rsidR="00E83DFD" w:rsidRDefault="00E83DFD" w:rsidP="005E189B">
      <w:pPr>
        <w:pStyle w:val="ListBullet"/>
        <w:numPr>
          <w:ilvl w:val="0"/>
          <w:numId w:val="0"/>
        </w:numPr>
        <w:jc w:val="left"/>
        <w:rPr>
          <w:color w:val="00B050"/>
          <w:lang w:val="nl-BE"/>
        </w:rPr>
      </w:pPr>
      <w:r w:rsidRPr="005E189B">
        <w:rPr>
          <w:color w:val="00B050"/>
          <w:lang w:val="nl-BE"/>
        </w:rPr>
        <w:t>Het is aan te raden om ook technische specificaties en ondersteuningsinformatie te registreren, indien van toepassing.</w:t>
      </w:r>
      <w:r w:rsidR="00B35057">
        <w:rPr>
          <w:color w:val="00B050"/>
          <w:lang w:val="nl-BE"/>
        </w:rPr>
        <w:t xml:space="preserve"> </w:t>
      </w:r>
      <w:r w:rsidR="00B35057" w:rsidRPr="00B35057">
        <w:rPr>
          <w:color w:val="00B050"/>
          <w:lang w:val="nl-BE"/>
        </w:rPr>
        <w:t xml:space="preserve">De </w:t>
      </w:r>
      <w:r w:rsidR="002B272E">
        <w:rPr>
          <w:color w:val="00B050"/>
          <w:lang w:val="nl-BE"/>
        </w:rPr>
        <w:t>externe beheerders</w:t>
      </w:r>
      <w:r w:rsidR="00B35057" w:rsidRPr="00B35057">
        <w:rPr>
          <w:color w:val="00B050"/>
          <w:lang w:val="nl-BE"/>
        </w:rPr>
        <w:t xml:space="preserve"> </w:t>
      </w:r>
      <w:r w:rsidR="00231700">
        <w:rPr>
          <w:color w:val="00B050"/>
          <w:lang w:val="nl-BE"/>
        </w:rPr>
        <w:t>(S</w:t>
      </w:r>
      <w:r w:rsidR="008E5874">
        <w:rPr>
          <w:color w:val="00B050"/>
          <w:lang w:val="nl-BE"/>
        </w:rPr>
        <w:t>aa</w:t>
      </w:r>
      <w:r w:rsidR="00231700">
        <w:rPr>
          <w:color w:val="00B050"/>
          <w:lang w:val="nl-BE"/>
        </w:rPr>
        <w:t xml:space="preserve">S) </w:t>
      </w:r>
      <w:r w:rsidR="00B35057" w:rsidRPr="00B35057">
        <w:rPr>
          <w:color w:val="00B050"/>
          <w:lang w:val="nl-BE"/>
        </w:rPr>
        <w:t>dien</w:t>
      </w:r>
      <w:r w:rsidR="002B272E">
        <w:rPr>
          <w:color w:val="00B050"/>
          <w:lang w:val="nl-BE"/>
        </w:rPr>
        <w:t>en</w:t>
      </w:r>
      <w:r w:rsidR="00B35057" w:rsidRPr="00B35057">
        <w:rPr>
          <w:color w:val="00B050"/>
          <w:lang w:val="nl-BE"/>
        </w:rPr>
        <w:t xml:space="preserve"> aan dezelfde vereisten te voldoen</w:t>
      </w:r>
      <w:r w:rsidR="00811AAF">
        <w:rPr>
          <w:color w:val="00B050"/>
          <w:lang w:val="nl-BE"/>
        </w:rPr>
        <w:t xml:space="preserve"> en dit dient een onderdeel te vormen van de contractuele overeenkomst met de externe beheerder</w:t>
      </w:r>
      <w:r w:rsidR="00B35057" w:rsidRPr="00B35057">
        <w:rPr>
          <w:color w:val="00B050"/>
          <w:lang w:val="nl-BE"/>
        </w:rPr>
        <w:t>.</w:t>
      </w:r>
    </w:p>
    <w:p w14:paraId="556DE1EE" w14:textId="77777777" w:rsidR="008D35B1" w:rsidRDefault="008D35B1" w:rsidP="005E189B">
      <w:pPr>
        <w:pStyle w:val="ListBullet"/>
        <w:numPr>
          <w:ilvl w:val="0"/>
          <w:numId w:val="0"/>
        </w:numPr>
        <w:jc w:val="left"/>
        <w:rPr>
          <w:color w:val="00B050"/>
          <w:lang w:val="nl-BE"/>
        </w:rPr>
      </w:pPr>
    </w:p>
    <w:p w14:paraId="52B656F2" w14:textId="77777777" w:rsidR="005E189B" w:rsidRDefault="005E189B" w:rsidP="005E189B">
      <w:pPr>
        <w:pStyle w:val="ListBullet"/>
        <w:numPr>
          <w:ilvl w:val="0"/>
          <w:numId w:val="0"/>
        </w:numPr>
        <w:ind w:left="360" w:hanging="360"/>
        <w:rPr>
          <w:lang w:val="nl-BE"/>
        </w:rPr>
      </w:pPr>
    </w:p>
    <w:p w14:paraId="7D150011" w14:textId="77777777" w:rsidR="001F0DFE" w:rsidRDefault="001F0DFE" w:rsidP="005E189B">
      <w:pPr>
        <w:pStyle w:val="ListBullet"/>
        <w:numPr>
          <w:ilvl w:val="0"/>
          <w:numId w:val="0"/>
        </w:numPr>
        <w:rPr>
          <w:color w:val="00B050"/>
          <w:lang w:val="nl-BE"/>
        </w:rPr>
      </w:pPr>
    </w:p>
    <w:p w14:paraId="72FDEE77" w14:textId="04DE1308" w:rsidR="001F0DFE" w:rsidRPr="001F0DFE" w:rsidRDefault="00E41F09" w:rsidP="00E41F09">
      <w:pPr>
        <w:pStyle w:val="ListBullet"/>
        <w:numPr>
          <w:ilvl w:val="0"/>
          <w:numId w:val="0"/>
        </w:numPr>
        <w:pBdr>
          <w:top w:val="single" w:sz="4" w:space="1" w:color="auto"/>
          <w:left w:val="single" w:sz="4" w:space="4" w:color="auto"/>
          <w:bottom w:val="single" w:sz="4" w:space="1" w:color="auto"/>
          <w:right w:val="single" w:sz="4" w:space="4" w:color="auto"/>
        </w:pBdr>
        <w:ind w:left="360" w:hanging="360"/>
        <w:jc w:val="left"/>
        <w:rPr>
          <w:b/>
          <w:bCs/>
          <w:lang w:val="nl-BE"/>
        </w:rPr>
      </w:pPr>
      <w:r w:rsidRPr="00E41F09">
        <w:rPr>
          <w:b/>
          <w:bCs/>
          <w:color w:val="4DC0E3" w:themeColor="accent3"/>
          <w:lang w:val="nl-BE"/>
        </w:rPr>
        <w:t>[</w:t>
      </w:r>
      <w:r>
        <w:rPr>
          <w:b/>
          <w:bCs/>
          <w:color w:val="4DC0E3" w:themeColor="accent3"/>
          <w:lang w:val="nl-BE"/>
        </w:rPr>
        <w:t>D</w:t>
      </w:r>
      <w:r w:rsidRPr="00E41F09">
        <w:rPr>
          <w:b/>
          <w:bCs/>
          <w:color w:val="4DC0E3" w:themeColor="accent3"/>
          <w:lang w:val="nl-BE"/>
        </w:rPr>
        <w:t>e verantwoordelijke dienst]</w:t>
      </w:r>
      <w:r w:rsidR="001F0DFE" w:rsidRPr="001F0DFE">
        <w:rPr>
          <w:b/>
          <w:bCs/>
          <w:lang w:val="nl-BE"/>
        </w:rPr>
        <w:t xml:space="preserve"> moet de inventaris van </w:t>
      </w:r>
      <w:r w:rsidR="00C43FCE">
        <w:rPr>
          <w:b/>
          <w:bCs/>
          <w:lang w:val="nl-BE"/>
        </w:rPr>
        <w:t>assets</w:t>
      </w:r>
      <w:r w:rsidR="001F0DFE" w:rsidRPr="001F0DFE">
        <w:rPr>
          <w:b/>
          <w:bCs/>
          <w:lang w:val="nl-BE"/>
        </w:rPr>
        <w:t xml:space="preserve"> elke </w:t>
      </w:r>
      <w:r w:rsidR="001F0DFE" w:rsidRPr="00E41F09">
        <w:rPr>
          <w:b/>
          <w:bCs/>
          <w:color w:val="4DC0E3" w:themeColor="accent3"/>
          <w:lang w:val="nl-BE"/>
        </w:rPr>
        <w:t xml:space="preserve">zes </w:t>
      </w:r>
      <w:r w:rsidR="001F0DFE" w:rsidRPr="001F0DFE">
        <w:rPr>
          <w:b/>
          <w:bCs/>
          <w:lang w:val="nl-BE"/>
        </w:rPr>
        <w:t>maanden of vaker controleren.</w:t>
      </w:r>
    </w:p>
    <w:p w14:paraId="7AB9FC34" w14:textId="5B4534FD" w:rsidR="00D610AF" w:rsidRDefault="00D610AF" w:rsidP="00A8322F">
      <w:pPr>
        <w:pStyle w:val="Heading1"/>
        <w:rPr>
          <w:lang w:val="nl-BE"/>
        </w:rPr>
      </w:pPr>
      <w:bookmarkStart w:id="27" w:name="_Toc169010548"/>
      <w:r w:rsidRPr="004004AC">
        <w:rPr>
          <w:lang w:val="nl-BE"/>
        </w:rPr>
        <w:t>Gebruik en Onderhoud</w:t>
      </w:r>
      <w:bookmarkEnd w:id="27"/>
    </w:p>
    <w:p w14:paraId="0258B40B" w14:textId="77777777" w:rsidR="00702249" w:rsidRPr="00702249" w:rsidRDefault="00702249" w:rsidP="007023CC">
      <w:pPr>
        <w:pStyle w:val="Heading2"/>
        <w:rPr>
          <w:lang w:val="nl-BE"/>
        </w:rPr>
      </w:pPr>
      <w:bookmarkStart w:id="28" w:name="_Toc169010549"/>
      <w:r w:rsidRPr="00702249">
        <w:rPr>
          <w:lang w:val="nl-BE"/>
        </w:rPr>
        <w:t>Gebruik</w:t>
      </w:r>
      <w:bookmarkEnd w:id="28"/>
    </w:p>
    <w:p w14:paraId="12497527" w14:textId="73DDCCB1" w:rsidR="00702249" w:rsidRPr="000466DD" w:rsidRDefault="00702249" w:rsidP="000466DD">
      <w:pPr>
        <w:pStyle w:val="ListBullet"/>
        <w:numPr>
          <w:ilvl w:val="0"/>
          <w:numId w:val="34"/>
        </w:numPr>
        <w:rPr>
          <w:lang w:val="nl-BE"/>
        </w:rPr>
      </w:pPr>
      <w:r w:rsidRPr="000466DD">
        <w:rPr>
          <w:lang w:val="nl-BE"/>
        </w:rPr>
        <w:t xml:space="preserve">Gebruikers moeten zorgvuldig omgaan met alle </w:t>
      </w:r>
      <w:r w:rsidR="00C43FCE" w:rsidRPr="000466DD">
        <w:rPr>
          <w:lang w:val="nl-BE"/>
        </w:rPr>
        <w:t>assets</w:t>
      </w:r>
      <w:r w:rsidRPr="000466DD">
        <w:rPr>
          <w:lang w:val="nl-BE"/>
        </w:rPr>
        <w:t xml:space="preserve">. </w:t>
      </w:r>
    </w:p>
    <w:p w14:paraId="1D807589" w14:textId="77777777" w:rsidR="00983EC2" w:rsidRDefault="00A654E7" w:rsidP="00983EC2">
      <w:pPr>
        <w:pStyle w:val="ListBullet"/>
        <w:tabs>
          <w:tab w:val="clear" w:pos="360"/>
          <w:tab w:val="num" w:pos="720"/>
        </w:tabs>
        <w:ind w:left="720"/>
        <w:rPr>
          <w:lang w:val="nl-BE"/>
        </w:rPr>
      </w:pPr>
      <w:r w:rsidRPr="000466DD">
        <w:rPr>
          <w:b/>
          <w:bCs/>
          <w:color w:val="4DC0E3" w:themeColor="accent3"/>
          <w:lang w:val="nl-BE"/>
        </w:rPr>
        <w:t>[</w:t>
      </w:r>
      <w:r w:rsidR="00702249" w:rsidRPr="000466DD">
        <w:rPr>
          <w:b/>
          <w:bCs/>
          <w:color w:val="4DC0E3" w:themeColor="accent3"/>
          <w:lang w:val="nl-BE"/>
        </w:rPr>
        <w:t>Halfjaarlijkse</w:t>
      </w:r>
      <w:r w:rsidRPr="000466DD">
        <w:rPr>
          <w:b/>
          <w:bCs/>
          <w:color w:val="4DC0E3" w:themeColor="accent3"/>
          <w:lang w:val="nl-BE"/>
        </w:rPr>
        <w:t>]</w:t>
      </w:r>
      <w:r w:rsidR="00702249" w:rsidRPr="00702249">
        <w:rPr>
          <w:lang w:val="nl-BE"/>
        </w:rPr>
        <w:t xml:space="preserve"> of frequentere controles van elk </w:t>
      </w:r>
      <w:r w:rsidR="00C43FCE">
        <w:rPr>
          <w:lang w:val="nl-BE"/>
        </w:rPr>
        <w:t>asset</w:t>
      </w:r>
      <w:r w:rsidR="00702249" w:rsidRPr="00702249">
        <w:rPr>
          <w:lang w:val="nl-BE"/>
        </w:rPr>
        <w:t xml:space="preserve"> moeten persoonlijk of op afstand worden uitgevoerd, tenzij het toezichthoudend management toestemming heeft gegeven voor een uitzondering.</w:t>
      </w:r>
    </w:p>
    <w:p w14:paraId="5C8E2BC2" w14:textId="7F6D41C1" w:rsidR="00702249" w:rsidRPr="00983EC2" w:rsidRDefault="00702249" w:rsidP="00983EC2">
      <w:pPr>
        <w:pStyle w:val="ListBullet"/>
        <w:tabs>
          <w:tab w:val="clear" w:pos="360"/>
          <w:tab w:val="num" w:pos="720"/>
        </w:tabs>
        <w:ind w:left="720"/>
        <w:rPr>
          <w:lang w:val="nl-BE"/>
        </w:rPr>
      </w:pPr>
      <w:r w:rsidRPr="00983EC2">
        <w:rPr>
          <w:lang w:val="nl-BE"/>
        </w:rPr>
        <w:t xml:space="preserve">Het is de verantwoordelijkheid van de eigenaar van </w:t>
      </w:r>
      <w:r w:rsidR="00C43FCE" w:rsidRPr="00983EC2">
        <w:rPr>
          <w:lang w:val="nl-BE"/>
        </w:rPr>
        <w:t>assets</w:t>
      </w:r>
      <w:r w:rsidRPr="00983EC2">
        <w:rPr>
          <w:lang w:val="nl-BE"/>
        </w:rPr>
        <w:t xml:space="preserve"> om: </w:t>
      </w:r>
    </w:p>
    <w:p w14:paraId="18440987" w14:textId="77777777" w:rsidR="003C0FD4" w:rsidRDefault="00702249" w:rsidP="003C0FD4">
      <w:pPr>
        <w:pStyle w:val="ListBullet"/>
        <w:numPr>
          <w:ilvl w:val="0"/>
          <w:numId w:val="38"/>
        </w:numPr>
        <w:rPr>
          <w:lang w:val="nl-BE"/>
        </w:rPr>
      </w:pPr>
      <w:r w:rsidRPr="00702249">
        <w:rPr>
          <w:lang w:val="nl-BE"/>
        </w:rPr>
        <w:t xml:space="preserve">Behoud de controle over het </w:t>
      </w:r>
      <w:r w:rsidR="00C43FCE">
        <w:rPr>
          <w:lang w:val="nl-BE"/>
        </w:rPr>
        <w:t>asset</w:t>
      </w:r>
      <w:r w:rsidRPr="00702249">
        <w:rPr>
          <w:lang w:val="nl-BE"/>
        </w:rPr>
        <w:t xml:space="preserve">. </w:t>
      </w:r>
    </w:p>
    <w:p w14:paraId="407231E4" w14:textId="3B892B04" w:rsidR="00702249" w:rsidRPr="003C0FD4" w:rsidRDefault="00702249" w:rsidP="003C0FD4">
      <w:pPr>
        <w:pStyle w:val="ListBullet"/>
        <w:numPr>
          <w:ilvl w:val="0"/>
          <w:numId w:val="38"/>
        </w:numPr>
        <w:rPr>
          <w:lang w:val="nl-BE"/>
        </w:rPr>
      </w:pPr>
      <w:r w:rsidRPr="003C0FD4">
        <w:rPr>
          <w:lang w:val="nl-BE"/>
        </w:rPr>
        <w:t xml:space="preserve">Neem contact op met </w:t>
      </w:r>
      <w:r w:rsidR="007023CC" w:rsidRPr="003C0FD4">
        <w:rPr>
          <w:lang w:val="nl-BE"/>
        </w:rPr>
        <w:t xml:space="preserve">[De verantwoordelijke dienst] </w:t>
      </w:r>
      <w:r w:rsidRPr="003C0FD4">
        <w:rPr>
          <w:lang w:val="nl-BE"/>
        </w:rPr>
        <w:t xml:space="preserve"> bij problemen zoals storingen, noodzakelijke reparaties en onderbenutte apparatuur of bij verlies van apparatuur.  </w:t>
      </w:r>
    </w:p>
    <w:p w14:paraId="4C0D62EE" w14:textId="05950600" w:rsidR="00D610AF" w:rsidRPr="000264D1" w:rsidRDefault="00D610AF" w:rsidP="007023CC">
      <w:pPr>
        <w:pStyle w:val="Heading2"/>
        <w:rPr>
          <w:lang w:val="nl-BE"/>
        </w:rPr>
      </w:pPr>
      <w:bookmarkStart w:id="29" w:name="_Toc169010550"/>
      <w:r w:rsidRPr="000264D1">
        <w:rPr>
          <w:lang w:val="nl-BE"/>
        </w:rPr>
        <w:t>Preventief Onderhoud</w:t>
      </w:r>
      <w:bookmarkEnd w:id="29"/>
      <w:r w:rsidR="000264D1">
        <w:rPr>
          <w:lang w:val="nl-BE"/>
        </w:rPr>
        <w:br/>
      </w:r>
    </w:p>
    <w:p w14:paraId="67FAE150" w14:textId="7374D52A" w:rsidR="00D610AF" w:rsidRDefault="00D610AF" w:rsidP="009E16D2">
      <w:pPr>
        <w:pStyle w:val="ListBullet"/>
        <w:numPr>
          <w:ilvl w:val="0"/>
          <w:numId w:val="4"/>
        </w:numPr>
        <w:jc w:val="left"/>
        <w:rPr>
          <w:lang w:val="nl-BE"/>
        </w:rPr>
      </w:pPr>
      <w:r w:rsidRPr="001D5D39">
        <w:rPr>
          <w:lang w:val="nl-BE"/>
        </w:rPr>
        <w:t>Regelmatig onderhoud en updates</w:t>
      </w:r>
      <w:r w:rsidR="00E77082">
        <w:rPr>
          <w:lang w:val="nl-BE"/>
        </w:rPr>
        <w:t xml:space="preserve"> op endpoints (laptops, desktops, werkstations, servers,….)</w:t>
      </w:r>
      <w:r w:rsidRPr="001D5D39">
        <w:rPr>
          <w:lang w:val="nl-BE"/>
        </w:rPr>
        <w:t xml:space="preserve"> moeten worden uitgevoerd om de beveiliging en prestaties van </w:t>
      </w:r>
      <w:r w:rsidR="00D856C9">
        <w:rPr>
          <w:lang w:val="nl-BE"/>
        </w:rPr>
        <w:t>Assets</w:t>
      </w:r>
      <w:r w:rsidRPr="001D5D39">
        <w:rPr>
          <w:lang w:val="nl-BE"/>
        </w:rPr>
        <w:t xml:space="preserve"> te waarborgen</w:t>
      </w:r>
      <w:r w:rsidR="000702F0">
        <w:rPr>
          <w:lang w:val="nl-BE"/>
        </w:rPr>
        <w:t xml:space="preserve"> </w:t>
      </w:r>
      <w:r w:rsidR="0083485D">
        <w:rPr>
          <w:lang w:val="nl-BE"/>
        </w:rPr>
        <w:t xml:space="preserve">zoals beschreven in </w:t>
      </w:r>
      <w:r w:rsidR="000702F0">
        <w:rPr>
          <w:lang w:val="nl-BE"/>
        </w:rPr>
        <w:t>het</w:t>
      </w:r>
      <w:r w:rsidR="0083485D">
        <w:rPr>
          <w:lang w:val="nl-BE"/>
        </w:rPr>
        <w:t xml:space="preserve"> </w:t>
      </w:r>
      <w:hyperlink r:id="rId16" w:history="1">
        <w:r w:rsidR="000702F0" w:rsidRPr="000702F0">
          <w:rPr>
            <w:rStyle w:val="Hyperlink"/>
            <w:lang w:val="nl-BE"/>
          </w:rPr>
          <w:t>Beleid rond vulnerability- en patchmanagement</w:t>
        </w:r>
      </w:hyperlink>
    </w:p>
    <w:p w14:paraId="1EA29900" w14:textId="1B6F610D" w:rsidR="00D610AF" w:rsidRPr="004A2D8C" w:rsidRDefault="00D610AF" w:rsidP="004A2D8C">
      <w:pPr>
        <w:pStyle w:val="ListBullet"/>
        <w:numPr>
          <w:ilvl w:val="0"/>
          <w:numId w:val="4"/>
        </w:numPr>
        <w:jc w:val="left"/>
        <w:rPr>
          <w:lang w:val="nl-BE"/>
        </w:rPr>
      </w:pPr>
      <w:r w:rsidRPr="001D5D39">
        <w:rPr>
          <w:lang w:val="nl-BE"/>
        </w:rPr>
        <w:t>Alle onderhoudswerkzaamheden moeten worden gedocumenteer</w:t>
      </w:r>
      <w:r w:rsidR="00244781">
        <w:rPr>
          <w:lang w:val="nl-BE"/>
        </w:rPr>
        <w:t>d</w:t>
      </w:r>
      <w:r w:rsidRPr="001D5D39">
        <w:rPr>
          <w:lang w:val="nl-BE"/>
        </w:rPr>
        <w:t>.</w:t>
      </w:r>
      <w:r w:rsidR="007900A4">
        <w:rPr>
          <w:lang w:val="nl-BE"/>
        </w:rPr>
        <w:t xml:space="preserve">  Dit kan bijgehouden worden in een afzonderlijk logboek of in de reeds bestaande inventaris.  </w:t>
      </w:r>
      <w:r w:rsidR="000264D1" w:rsidRPr="004A2D8C">
        <w:rPr>
          <w:lang w:val="nl-BE"/>
        </w:rPr>
        <w:br/>
      </w:r>
      <w:r w:rsidR="007900A4" w:rsidRPr="004A2D8C">
        <w:rPr>
          <w:lang w:val="nl-BE"/>
        </w:rPr>
        <w:t xml:space="preserve">  </w:t>
      </w:r>
    </w:p>
    <w:p w14:paraId="5ED44DCB" w14:textId="46DA9CE9" w:rsidR="00D610AF" w:rsidRPr="000264D1" w:rsidRDefault="00D610AF" w:rsidP="007023CC">
      <w:pPr>
        <w:pStyle w:val="Heading2"/>
        <w:rPr>
          <w:lang w:val="nl-BE"/>
        </w:rPr>
      </w:pPr>
      <w:bookmarkStart w:id="30" w:name="_Toc169010551"/>
      <w:r w:rsidRPr="000264D1">
        <w:rPr>
          <w:lang w:val="nl-BE"/>
        </w:rPr>
        <w:t>Correctief Onderhoud</w:t>
      </w:r>
      <w:bookmarkEnd w:id="30"/>
    </w:p>
    <w:p w14:paraId="535A851F" w14:textId="77777777" w:rsidR="00D615F8" w:rsidRDefault="00D610AF" w:rsidP="00D615F8">
      <w:pPr>
        <w:pStyle w:val="ListBullet"/>
        <w:numPr>
          <w:ilvl w:val="0"/>
          <w:numId w:val="27"/>
        </w:numPr>
        <w:jc w:val="left"/>
        <w:rPr>
          <w:lang w:val="nl-BE"/>
        </w:rPr>
      </w:pPr>
      <w:r w:rsidRPr="001D5D39">
        <w:rPr>
          <w:lang w:val="nl-BE"/>
        </w:rPr>
        <w:t xml:space="preserve">Eventuele defecten of beveiligingsincidenten met betrekking tot </w:t>
      </w:r>
      <w:r w:rsidR="00D856C9">
        <w:rPr>
          <w:lang w:val="nl-BE"/>
        </w:rPr>
        <w:t>Assets</w:t>
      </w:r>
      <w:r w:rsidRPr="001D5D39">
        <w:rPr>
          <w:lang w:val="nl-BE"/>
        </w:rPr>
        <w:t xml:space="preserve"> moeten onmiddellijk worden aangepakt en gedocumenteerd.</w:t>
      </w:r>
      <w:r w:rsidR="00553FBF">
        <w:rPr>
          <w:lang w:val="nl-BE"/>
        </w:rPr>
        <w:t xml:space="preserve"> </w:t>
      </w:r>
    </w:p>
    <w:p w14:paraId="67AA3461" w14:textId="1FEFF36E" w:rsidR="00D610AF" w:rsidRDefault="00D610AF" w:rsidP="00D615F8">
      <w:pPr>
        <w:pStyle w:val="ListBullet"/>
        <w:numPr>
          <w:ilvl w:val="0"/>
          <w:numId w:val="27"/>
        </w:numPr>
        <w:jc w:val="left"/>
        <w:rPr>
          <w:lang w:val="nl-BE"/>
        </w:rPr>
      </w:pPr>
      <w:r w:rsidRPr="001D5D39">
        <w:rPr>
          <w:lang w:val="nl-BE"/>
        </w:rPr>
        <w:t>Incidenten moeten worden geanalyseerd en passende corrigerende maatregelen moeten worden genomen om herhaling te voorkomen.</w:t>
      </w:r>
    </w:p>
    <w:p w14:paraId="79D51EA9" w14:textId="0E2DE95C" w:rsidR="007023CC" w:rsidRPr="00D610AF" w:rsidRDefault="007023CC" w:rsidP="007023CC">
      <w:pPr>
        <w:pStyle w:val="Heading1"/>
        <w:rPr>
          <w:lang w:val="nl-BE"/>
        </w:rPr>
      </w:pPr>
      <w:bookmarkStart w:id="31" w:name="_Toc169010552"/>
      <w:r w:rsidRPr="00D610AF">
        <w:rPr>
          <w:lang w:val="nl-BE"/>
        </w:rPr>
        <w:t xml:space="preserve">Beveiliging van </w:t>
      </w:r>
      <w:r>
        <w:rPr>
          <w:lang w:val="nl-BE"/>
        </w:rPr>
        <w:t>Assets</w:t>
      </w:r>
      <w:bookmarkEnd w:id="31"/>
    </w:p>
    <w:p w14:paraId="0AF326C6" w14:textId="77777777" w:rsidR="007023CC" w:rsidRDefault="007023CC" w:rsidP="007023CC">
      <w:pPr>
        <w:pStyle w:val="ListBullet"/>
        <w:numPr>
          <w:ilvl w:val="0"/>
          <w:numId w:val="0"/>
        </w:numPr>
        <w:ind w:left="360" w:hanging="360"/>
        <w:jc w:val="left"/>
        <w:rPr>
          <w:color w:val="6782B4" w:themeColor="accent2"/>
          <w:sz w:val="20"/>
          <w:szCs w:val="24"/>
          <w:lang w:val="nl-BE"/>
        </w:rPr>
      </w:pPr>
      <w:bookmarkStart w:id="32" w:name="_Toc169010553"/>
      <w:r w:rsidRPr="00505C89">
        <w:rPr>
          <w:rStyle w:val="Heading2Char"/>
          <w:lang w:val="nl-BE"/>
        </w:rPr>
        <w:t>Fysieke Beveiliging</w:t>
      </w:r>
      <w:bookmarkEnd w:id="32"/>
    </w:p>
    <w:p w14:paraId="0006243F" w14:textId="2A2910D5" w:rsidR="007023CC" w:rsidRDefault="007023CC" w:rsidP="007023CC">
      <w:pPr>
        <w:pStyle w:val="ListBullet"/>
        <w:numPr>
          <w:ilvl w:val="0"/>
          <w:numId w:val="0"/>
        </w:numPr>
        <w:jc w:val="left"/>
        <w:rPr>
          <w:lang w:val="nl-BE"/>
        </w:rPr>
      </w:pPr>
      <w:r w:rsidRPr="002A5576">
        <w:rPr>
          <w:lang w:val="nl-BE"/>
        </w:rPr>
        <w:t>Assets moeten fysiek worden beveiligd tegen ongeautoriseerde toegang, diefstal, en beschadiging door middel</w:t>
      </w:r>
      <w:r>
        <w:rPr>
          <w:lang w:val="nl-BE"/>
        </w:rPr>
        <w:t xml:space="preserve"> </w:t>
      </w:r>
      <w:r w:rsidRPr="002A5576">
        <w:rPr>
          <w:lang w:val="nl-BE"/>
        </w:rPr>
        <w:t>van maatregelen zoals toegangscontrole, sloten, en beveiligde opslagruimten.</w:t>
      </w:r>
    </w:p>
    <w:p w14:paraId="06A93944" w14:textId="77777777" w:rsidR="007023CC" w:rsidRPr="002A5576" w:rsidRDefault="007023CC" w:rsidP="007023CC">
      <w:pPr>
        <w:pStyle w:val="ListBullet"/>
        <w:numPr>
          <w:ilvl w:val="0"/>
          <w:numId w:val="0"/>
        </w:numPr>
        <w:ind w:left="360" w:hanging="360"/>
        <w:jc w:val="left"/>
        <w:rPr>
          <w:lang w:val="nl-BE"/>
        </w:rPr>
      </w:pPr>
    </w:p>
    <w:p w14:paraId="48FD95B2" w14:textId="77777777" w:rsidR="000702F0" w:rsidRDefault="000702F0" w:rsidP="007023CC">
      <w:pPr>
        <w:pStyle w:val="ListBullet"/>
        <w:numPr>
          <w:ilvl w:val="0"/>
          <w:numId w:val="0"/>
        </w:numPr>
        <w:jc w:val="left"/>
        <w:rPr>
          <w:rStyle w:val="Heading2Char"/>
          <w:lang w:val="nl-BE"/>
        </w:rPr>
      </w:pPr>
    </w:p>
    <w:p w14:paraId="471E9E07" w14:textId="3D8947D5" w:rsidR="007023CC" w:rsidRDefault="007023CC" w:rsidP="007023CC">
      <w:pPr>
        <w:pStyle w:val="ListBullet"/>
        <w:numPr>
          <w:ilvl w:val="0"/>
          <w:numId w:val="0"/>
        </w:numPr>
        <w:jc w:val="left"/>
        <w:rPr>
          <w:lang w:val="nl-BE"/>
        </w:rPr>
      </w:pPr>
      <w:bookmarkStart w:id="33" w:name="_Toc169010554"/>
      <w:r w:rsidRPr="00505C89">
        <w:rPr>
          <w:rStyle w:val="Heading2Char"/>
          <w:lang w:val="nl-BE"/>
        </w:rPr>
        <w:t>Netwerkbeveiliging</w:t>
      </w:r>
      <w:bookmarkEnd w:id="33"/>
      <w:r>
        <w:rPr>
          <w:color w:val="6782B4" w:themeColor="accent2"/>
          <w:sz w:val="20"/>
          <w:szCs w:val="24"/>
          <w:lang w:val="nl-BE"/>
        </w:rPr>
        <w:br/>
      </w:r>
      <w:r w:rsidRPr="002A5576">
        <w:rPr>
          <w:lang w:val="nl-BE"/>
        </w:rPr>
        <w:t>Netwerksegmentatie moet worden toegepast om kritieke IACS-componenten te scheiden van andere netwerksegmenten.</w:t>
      </w:r>
      <w:r>
        <w:rPr>
          <w:lang w:val="nl-BE"/>
        </w:rPr>
        <w:t xml:space="preserve"> </w:t>
      </w:r>
      <w:r w:rsidRPr="002A5576">
        <w:rPr>
          <w:lang w:val="nl-BE"/>
        </w:rPr>
        <w:t xml:space="preserve">Firewalls, intrusiemeldingssystemen (IDS) en andere netwerkbeveiligingsmaatregelen moeten worden geïmplementeerd </w:t>
      </w:r>
      <w:r w:rsidR="000702F0">
        <w:rPr>
          <w:lang w:val="nl-BE"/>
        </w:rPr>
        <w:t xml:space="preserve">zoals beschreven in </w:t>
      </w:r>
      <w:hyperlink r:id="rId17" w:history="1">
        <w:r w:rsidR="000702F0" w:rsidRPr="00000F78">
          <w:rPr>
            <w:lang w:val="nl-BE"/>
          </w:rPr>
          <w:t xml:space="preserve">het </w:t>
        </w:r>
        <w:r w:rsidR="000702F0" w:rsidRPr="000702F0">
          <w:rPr>
            <w:rStyle w:val="Hyperlink"/>
            <w:lang w:val="nl-BE"/>
          </w:rPr>
          <w:t>Netwerkbeveiligigngsbeleid</w:t>
        </w:r>
      </w:hyperlink>
      <w:r w:rsidR="000702F0">
        <w:rPr>
          <w:lang w:val="nl-BE"/>
        </w:rPr>
        <w:t xml:space="preserve"> </w:t>
      </w:r>
      <w:r w:rsidRPr="002A5576">
        <w:rPr>
          <w:lang w:val="nl-BE"/>
        </w:rPr>
        <w:t>om de integriteit en beschikbaarheid van netwerken te beschermen</w:t>
      </w:r>
    </w:p>
    <w:p w14:paraId="341B81C8" w14:textId="77777777" w:rsidR="007023CC" w:rsidRPr="001D5D39" w:rsidRDefault="007023CC" w:rsidP="007023CC">
      <w:pPr>
        <w:pStyle w:val="Heading2"/>
        <w:rPr>
          <w:lang w:val="nl-BE"/>
        </w:rPr>
      </w:pPr>
      <w:bookmarkStart w:id="34" w:name="_Toc169010555"/>
      <w:r w:rsidRPr="001D5D39">
        <w:rPr>
          <w:lang w:val="nl-BE"/>
        </w:rPr>
        <w:t>Toegangsbeheer</w:t>
      </w:r>
      <w:bookmarkEnd w:id="34"/>
      <w:r>
        <w:rPr>
          <w:lang w:val="nl-BE"/>
        </w:rPr>
        <w:br/>
      </w:r>
    </w:p>
    <w:p w14:paraId="1E4EB2F2" w14:textId="3CA2910B" w:rsidR="007023CC" w:rsidRDefault="007023CC" w:rsidP="007023CC">
      <w:pPr>
        <w:pStyle w:val="ListBullet"/>
        <w:numPr>
          <w:ilvl w:val="0"/>
          <w:numId w:val="0"/>
        </w:numPr>
        <w:jc w:val="left"/>
        <w:rPr>
          <w:lang w:val="nl-BE"/>
        </w:rPr>
      </w:pPr>
      <w:r w:rsidRPr="00436F24">
        <w:rPr>
          <w:lang w:val="nl-BE"/>
        </w:rPr>
        <w:t xml:space="preserve">Toegang tot Assets moet worden </w:t>
      </w:r>
      <w:r w:rsidR="001C6290">
        <w:rPr>
          <w:lang w:val="nl-BE"/>
        </w:rPr>
        <w:t xml:space="preserve">behandeld conform </w:t>
      </w:r>
      <w:hyperlink r:id="rId18" w:history="1">
        <w:r w:rsidR="001C6290" w:rsidRPr="00000F78">
          <w:rPr>
            <w:lang w:val="nl-BE"/>
          </w:rPr>
          <w:t xml:space="preserve">het </w:t>
        </w:r>
        <w:r w:rsidR="001C6290" w:rsidRPr="001C6290">
          <w:rPr>
            <w:rStyle w:val="Hyperlink"/>
            <w:lang w:val="nl-BE"/>
          </w:rPr>
          <w:t>Toegangsbeleid</w:t>
        </w:r>
      </w:hyperlink>
      <w:r w:rsidR="001C6290">
        <w:rPr>
          <w:lang w:val="nl-BE"/>
        </w:rPr>
        <w:t xml:space="preserve"> van de organisatie</w:t>
      </w:r>
      <w:r w:rsidRPr="00436F24">
        <w:rPr>
          <w:lang w:val="nl-BE"/>
        </w:rPr>
        <w:t xml:space="preserve"> verantwoordelijkheden van de gebruiker.  </w:t>
      </w:r>
      <w:r w:rsidR="001C6290">
        <w:rPr>
          <w:lang w:val="nl-BE"/>
        </w:rPr>
        <w:t>A</w:t>
      </w:r>
      <w:r w:rsidRPr="00436F24">
        <w:rPr>
          <w:lang w:val="nl-BE"/>
        </w:rPr>
        <w:t xml:space="preserve">uthenticatie- en autorisatiemechanismen moeten worden toegepast </w:t>
      </w:r>
      <w:r w:rsidR="001C6290">
        <w:rPr>
          <w:lang w:val="nl-BE"/>
        </w:rPr>
        <w:t xml:space="preserve">conform </w:t>
      </w:r>
      <w:hyperlink r:id="rId19" w:history="1">
        <w:r w:rsidR="001C6290" w:rsidRPr="00000F78">
          <w:rPr>
            <w:lang w:val="nl-BE"/>
          </w:rPr>
          <w:t>het</w:t>
        </w:r>
        <w:r w:rsidR="001C6290" w:rsidRPr="001C6290">
          <w:rPr>
            <w:rStyle w:val="Hyperlink"/>
            <w:lang w:val="nl-BE"/>
          </w:rPr>
          <w:t xml:space="preserve"> wachtwoordenbeleid</w:t>
        </w:r>
      </w:hyperlink>
      <w:r w:rsidR="001C6290">
        <w:rPr>
          <w:lang w:val="nl-BE"/>
        </w:rPr>
        <w:t xml:space="preserve"> van de organisatie</w:t>
      </w:r>
      <w:r w:rsidRPr="00436F24">
        <w:rPr>
          <w:lang w:val="nl-BE"/>
        </w:rPr>
        <w:t>.</w:t>
      </w:r>
    </w:p>
    <w:p w14:paraId="4C33A6DC" w14:textId="77777777" w:rsidR="007023CC" w:rsidRPr="001D5D39" w:rsidRDefault="007023CC" w:rsidP="007023CC">
      <w:pPr>
        <w:pStyle w:val="Heading2"/>
        <w:rPr>
          <w:lang w:val="nl-BE"/>
        </w:rPr>
      </w:pPr>
      <w:bookmarkStart w:id="35" w:name="_Toc169010556"/>
      <w:r w:rsidRPr="00A1487A">
        <w:rPr>
          <w:lang w:val="nl-BE"/>
        </w:rPr>
        <w:lastRenderedPageBreak/>
        <w:t>Gegevensbescherming</w:t>
      </w:r>
      <w:bookmarkEnd w:id="35"/>
      <w:r>
        <w:rPr>
          <w:lang w:val="nl-BE"/>
        </w:rPr>
        <w:br/>
      </w:r>
    </w:p>
    <w:p w14:paraId="7495218E" w14:textId="0F72CDFA" w:rsidR="007023CC" w:rsidRDefault="007023CC" w:rsidP="007023CC">
      <w:pPr>
        <w:pStyle w:val="ListBullet"/>
        <w:numPr>
          <w:ilvl w:val="0"/>
          <w:numId w:val="0"/>
        </w:numPr>
        <w:jc w:val="left"/>
        <w:rPr>
          <w:lang w:val="nl-BE"/>
        </w:rPr>
      </w:pPr>
      <w:r w:rsidRPr="00436F24">
        <w:rPr>
          <w:lang w:val="nl-BE"/>
        </w:rPr>
        <w:t xml:space="preserve">Gevoelige gegevens moeten worden versleuteld tijdens overdracht en opslag om de vertrouwelijkheid te waarborgen. Back-ups van cruciale gegevens moeten regelmatig worden gemaakt </w:t>
      </w:r>
      <w:r w:rsidR="00CF0058">
        <w:rPr>
          <w:lang w:val="nl-BE"/>
        </w:rPr>
        <w:t xml:space="preserve">zoals beschreven in het </w:t>
      </w:r>
      <w:hyperlink r:id="rId20" w:history="1">
        <w:proofErr w:type="spellStart"/>
        <w:r w:rsidR="00CF0058" w:rsidRPr="00CF0058">
          <w:rPr>
            <w:rStyle w:val="Hyperlink"/>
            <w:lang w:val="nl-BE"/>
          </w:rPr>
          <w:t>backup</w:t>
        </w:r>
        <w:proofErr w:type="spellEnd"/>
        <w:r w:rsidR="00CF0058" w:rsidRPr="00CF0058">
          <w:rPr>
            <w:rStyle w:val="Hyperlink"/>
            <w:lang w:val="nl-BE"/>
          </w:rPr>
          <w:t>- en herstelbeleid</w:t>
        </w:r>
        <w:r w:rsidRPr="00CF0058">
          <w:rPr>
            <w:rStyle w:val="Hyperlink"/>
            <w:lang w:val="nl-BE"/>
          </w:rPr>
          <w:t>.</w:t>
        </w:r>
      </w:hyperlink>
    </w:p>
    <w:p w14:paraId="07A84B80" w14:textId="250C8CA0" w:rsidR="00D610AF" w:rsidRPr="00D610AF" w:rsidRDefault="00823F82" w:rsidP="00D610AF">
      <w:pPr>
        <w:pStyle w:val="Heading1"/>
        <w:rPr>
          <w:lang w:val="nl-BE"/>
        </w:rPr>
      </w:pPr>
      <w:bookmarkStart w:id="36" w:name="_Toc169010557"/>
      <w:r>
        <w:rPr>
          <w:lang w:val="nl-BE"/>
        </w:rPr>
        <w:t>Veilige verwijdering en v</w:t>
      </w:r>
      <w:r w:rsidR="00D610AF" w:rsidRPr="00D610AF">
        <w:rPr>
          <w:lang w:val="nl-BE"/>
        </w:rPr>
        <w:t>ernietiging</w:t>
      </w:r>
      <w:r>
        <w:rPr>
          <w:lang w:val="nl-BE"/>
        </w:rPr>
        <w:t xml:space="preserve"> van assets</w:t>
      </w:r>
      <w:bookmarkEnd w:id="36"/>
    </w:p>
    <w:p w14:paraId="6B948720" w14:textId="34C6E5E4" w:rsidR="00D610AF" w:rsidRDefault="00D856C9" w:rsidP="001D5D39">
      <w:pPr>
        <w:pStyle w:val="ListBullet"/>
        <w:numPr>
          <w:ilvl w:val="0"/>
          <w:numId w:val="0"/>
        </w:numPr>
        <w:jc w:val="left"/>
        <w:rPr>
          <w:lang w:val="nl-BE"/>
        </w:rPr>
      </w:pPr>
      <w:r>
        <w:rPr>
          <w:lang w:val="nl-BE"/>
        </w:rPr>
        <w:t>Assets</w:t>
      </w:r>
      <w:r w:rsidR="00D610AF" w:rsidRPr="001D5D39">
        <w:rPr>
          <w:lang w:val="nl-BE"/>
        </w:rPr>
        <w:t xml:space="preserve"> die verouderd, niet-</w:t>
      </w:r>
      <w:proofErr w:type="spellStart"/>
      <w:r w:rsidR="00D610AF" w:rsidRPr="001D5D39">
        <w:rPr>
          <w:lang w:val="nl-BE"/>
        </w:rPr>
        <w:t>repareerbaar</w:t>
      </w:r>
      <w:proofErr w:type="spellEnd"/>
      <w:r w:rsidR="00D610AF" w:rsidRPr="001D5D39">
        <w:rPr>
          <w:lang w:val="nl-BE"/>
        </w:rPr>
        <w:t xml:space="preserve"> of economisch onrendabel zijn, moeten worden afgevoerd volgens de vastgestelde procedures.</w:t>
      </w:r>
      <w:r w:rsidR="00094765">
        <w:rPr>
          <w:lang w:val="nl-BE"/>
        </w:rPr>
        <w:t xml:space="preserve"> </w:t>
      </w:r>
      <w:r w:rsidR="00D610AF" w:rsidRPr="001D5D39">
        <w:rPr>
          <w:lang w:val="nl-BE"/>
        </w:rPr>
        <w:t>Alle gegevens op digitale apparaten moeten veilig worden gewist of vernietigd voordat ze worden afgevoerd.</w:t>
      </w:r>
    </w:p>
    <w:p w14:paraId="7DBD0F8D" w14:textId="77777777" w:rsidR="000264D1" w:rsidRPr="000264D1" w:rsidRDefault="00671A9A" w:rsidP="007023CC">
      <w:pPr>
        <w:pStyle w:val="Heading2"/>
        <w:rPr>
          <w:lang w:val="nl-BE"/>
        </w:rPr>
      </w:pPr>
      <w:r>
        <w:rPr>
          <w:lang w:val="nl-BE"/>
        </w:rPr>
        <w:br/>
      </w:r>
      <w:bookmarkStart w:id="37" w:name="_Toc169010558"/>
      <w:r w:rsidR="000264D1" w:rsidRPr="00624107">
        <w:rPr>
          <w:lang w:val="nl-BE"/>
        </w:rPr>
        <w:t>Gecontroleerde verwijdering</w:t>
      </w:r>
      <w:bookmarkEnd w:id="37"/>
    </w:p>
    <w:p w14:paraId="11A398C3" w14:textId="6DA455B0" w:rsidR="00624107" w:rsidRDefault="00C43FCE" w:rsidP="00624107">
      <w:pPr>
        <w:pStyle w:val="ListBullet"/>
        <w:tabs>
          <w:tab w:val="clear" w:pos="360"/>
          <w:tab w:val="num" w:pos="720"/>
        </w:tabs>
        <w:ind w:left="720"/>
        <w:rPr>
          <w:lang w:val="nl-BE"/>
        </w:rPr>
      </w:pPr>
      <w:r>
        <w:rPr>
          <w:lang w:val="nl-BE"/>
        </w:rPr>
        <w:t>Assets</w:t>
      </w:r>
      <w:r w:rsidR="00B60174">
        <w:rPr>
          <w:lang w:val="nl-BE"/>
        </w:rPr>
        <w:t xml:space="preserve"> (hardware, software</w:t>
      </w:r>
      <w:r w:rsidR="008B3B6A">
        <w:rPr>
          <w:lang w:val="nl-BE"/>
        </w:rPr>
        <w:t>)</w:t>
      </w:r>
      <w:r w:rsidR="000264D1" w:rsidRPr="000264D1">
        <w:rPr>
          <w:lang w:val="nl-BE"/>
        </w:rPr>
        <w:t xml:space="preserve"> die buiten gebruik worden gesteld of buiten gebruik worden gesteld, moeten worden teruggegeven aan</w:t>
      </w:r>
      <w:r w:rsidR="00143DB8">
        <w:rPr>
          <w:lang w:val="nl-BE"/>
        </w:rPr>
        <w:t xml:space="preserve"> </w:t>
      </w:r>
      <w:r w:rsidR="007023CC" w:rsidRPr="00E41F09">
        <w:rPr>
          <w:b/>
          <w:bCs/>
          <w:color w:val="4DC0E3" w:themeColor="accent3"/>
          <w:lang w:val="nl-BE"/>
        </w:rPr>
        <w:t>[</w:t>
      </w:r>
      <w:r w:rsidR="007023CC">
        <w:rPr>
          <w:b/>
          <w:bCs/>
          <w:color w:val="4DC0E3" w:themeColor="accent3"/>
          <w:lang w:val="nl-BE"/>
        </w:rPr>
        <w:t>D</w:t>
      </w:r>
      <w:r w:rsidR="007023CC" w:rsidRPr="00E41F09">
        <w:rPr>
          <w:b/>
          <w:bCs/>
          <w:color w:val="4DC0E3" w:themeColor="accent3"/>
          <w:lang w:val="nl-BE"/>
        </w:rPr>
        <w:t>e verantwoordelijke dienst]</w:t>
      </w:r>
      <w:r w:rsidR="000264D1" w:rsidRPr="000264D1">
        <w:rPr>
          <w:lang w:val="nl-BE"/>
        </w:rPr>
        <w:t xml:space="preserve">. </w:t>
      </w:r>
    </w:p>
    <w:p w14:paraId="5188E1D8" w14:textId="1F8DD1FC" w:rsidR="00624107" w:rsidRDefault="007023CC" w:rsidP="00624107">
      <w:pPr>
        <w:pStyle w:val="ListBullet"/>
        <w:tabs>
          <w:tab w:val="clear" w:pos="360"/>
          <w:tab w:val="num" w:pos="720"/>
        </w:tabs>
        <w:ind w:left="720"/>
        <w:rPr>
          <w:lang w:val="nl-BE"/>
        </w:rPr>
      </w:pPr>
      <w:r w:rsidRPr="00E41F09">
        <w:rPr>
          <w:b/>
          <w:bCs/>
          <w:color w:val="4DC0E3" w:themeColor="accent3"/>
          <w:lang w:val="nl-BE"/>
        </w:rPr>
        <w:t>[</w:t>
      </w:r>
      <w:r>
        <w:rPr>
          <w:b/>
          <w:bCs/>
          <w:color w:val="4DC0E3" w:themeColor="accent3"/>
          <w:lang w:val="nl-BE"/>
        </w:rPr>
        <w:t>D</w:t>
      </w:r>
      <w:r w:rsidRPr="00E41F09">
        <w:rPr>
          <w:b/>
          <w:bCs/>
          <w:color w:val="4DC0E3" w:themeColor="accent3"/>
          <w:lang w:val="nl-BE"/>
        </w:rPr>
        <w:t>e verantwoordelijke dienst]</w:t>
      </w:r>
      <w:r w:rsidRPr="001F0DFE">
        <w:rPr>
          <w:b/>
          <w:bCs/>
          <w:lang w:val="nl-BE"/>
        </w:rPr>
        <w:t xml:space="preserve"> </w:t>
      </w:r>
      <w:r w:rsidR="000264D1" w:rsidRPr="00624107">
        <w:rPr>
          <w:lang w:val="nl-BE"/>
        </w:rPr>
        <w:t xml:space="preserve"> moet indien nodig een kopie maken van de gebruikersgegevens. </w:t>
      </w:r>
    </w:p>
    <w:p w14:paraId="74C69863" w14:textId="3A937EF0" w:rsidR="00624107" w:rsidRDefault="007023CC" w:rsidP="00562D3C">
      <w:pPr>
        <w:pStyle w:val="ListBullet"/>
        <w:tabs>
          <w:tab w:val="clear" w:pos="360"/>
          <w:tab w:val="num" w:pos="720"/>
        </w:tabs>
        <w:ind w:left="720"/>
        <w:jc w:val="left"/>
        <w:rPr>
          <w:lang w:val="nl-BE"/>
        </w:rPr>
      </w:pPr>
      <w:r w:rsidRPr="00E41F09">
        <w:rPr>
          <w:b/>
          <w:bCs/>
          <w:color w:val="4DC0E3" w:themeColor="accent3"/>
          <w:lang w:val="nl-BE"/>
        </w:rPr>
        <w:t>[</w:t>
      </w:r>
      <w:r>
        <w:rPr>
          <w:b/>
          <w:bCs/>
          <w:color w:val="4DC0E3" w:themeColor="accent3"/>
          <w:lang w:val="nl-BE"/>
        </w:rPr>
        <w:t>D</w:t>
      </w:r>
      <w:r w:rsidRPr="00E41F09">
        <w:rPr>
          <w:b/>
          <w:bCs/>
          <w:color w:val="4DC0E3" w:themeColor="accent3"/>
          <w:lang w:val="nl-BE"/>
        </w:rPr>
        <w:t>e verantwoordelijke dienst]</w:t>
      </w:r>
      <w:r w:rsidRPr="001F0DFE">
        <w:rPr>
          <w:b/>
          <w:bCs/>
          <w:lang w:val="nl-BE"/>
        </w:rPr>
        <w:t xml:space="preserve"> </w:t>
      </w:r>
      <w:r w:rsidR="000264D1" w:rsidRPr="00624107">
        <w:rPr>
          <w:lang w:val="nl-BE"/>
        </w:rPr>
        <w:t xml:space="preserve"> is verantwoordelijk voor het veilig wissen van het primaire geheugenopslag binnen het </w:t>
      </w:r>
      <w:r w:rsidR="00C43FCE">
        <w:rPr>
          <w:lang w:val="nl-BE"/>
        </w:rPr>
        <w:t>asset</w:t>
      </w:r>
      <w:r w:rsidR="000264D1" w:rsidRPr="00624107">
        <w:rPr>
          <w:lang w:val="nl-BE"/>
        </w:rPr>
        <w:t xml:space="preserve">, indien van toepassing. </w:t>
      </w:r>
      <w:r w:rsidR="00096839">
        <w:rPr>
          <w:lang w:val="nl-BE"/>
        </w:rPr>
        <w:t>(encryptie, versnipperen</w:t>
      </w:r>
      <w:r w:rsidR="000B1C9F">
        <w:rPr>
          <w:lang w:val="nl-BE"/>
        </w:rPr>
        <w:t xml:space="preserve"> volgens DIN-66399 norm</w:t>
      </w:r>
      <w:r w:rsidR="00096839">
        <w:rPr>
          <w:lang w:val="nl-BE"/>
        </w:rPr>
        <w:t xml:space="preserve">, </w:t>
      </w:r>
      <w:r w:rsidR="000B1C9F">
        <w:rPr>
          <w:lang w:val="nl-BE"/>
        </w:rPr>
        <w:t>degausser,</w:t>
      </w:r>
      <w:r w:rsidR="00562D3C">
        <w:rPr>
          <w:lang w:val="nl-BE"/>
        </w:rPr>
        <w:t>…)</w:t>
      </w:r>
    </w:p>
    <w:p w14:paraId="6D71BE1D" w14:textId="1C1F5160" w:rsidR="001D3EC4" w:rsidRDefault="001D3EC4" w:rsidP="00624107">
      <w:pPr>
        <w:pStyle w:val="ListBullet"/>
        <w:tabs>
          <w:tab w:val="clear" w:pos="360"/>
          <w:tab w:val="num" w:pos="720"/>
        </w:tabs>
        <w:ind w:left="720"/>
        <w:rPr>
          <w:lang w:val="nl-BE"/>
        </w:rPr>
      </w:pPr>
      <w:r w:rsidRPr="001D3EC4">
        <w:rPr>
          <w:lang w:val="nl-BE"/>
        </w:rPr>
        <w:t xml:space="preserve">Verwijder oude documenten, beleidsnota’s, standard operationele procedures, handleidingen,… en </w:t>
      </w:r>
      <w:r w:rsidR="008B3B6A">
        <w:rPr>
          <w:lang w:val="nl-BE"/>
        </w:rPr>
        <w:t>hou hiervan een logboek bij.</w:t>
      </w:r>
    </w:p>
    <w:p w14:paraId="4C27581C" w14:textId="5CD6054A" w:rsidR="00624107" w:rsidRDefault="007023CC" w:rsidP="00624107">
      <w:pPr>
        <w:pStyle w:val="ListBullet"/>
        <w:tabs>
          <w:tab w:val="clear" w:pos="360"/>
          <w:tab w:val="num" w:pos="720"/>
        </w:tabs>
        <w:ind w:left="720"/>
        <w:rPr>
          <w:lang w:val="nl-BE"/>
        </w:rPr>
      </w:pPr>
      <w:r w:rsidRPr="00E41F09">
        <w:rPr>
          <w:b/>
          <w:bCs/>
          <w:color w:val="4DC0E3" w:themeColor="accent3"/>
          <w:lang w:val="nl-BE"/>
        </w:rPr>
        <w:t>[</w:t>
      </w:r>
      <w:r>
        <w:rPr>
          <w:b/>
          <w:bCs/>
          <w:color w:val="4DC0E3" w:themeColor="accent3"/>
          <w:lang w:val="nl-BE"/>
        </w:rPr>
        <w:t>D</w:t>
      </w:r>
      <w:r w:rsidRPr="00E41F09">
        <w:rPr>
          <w:b/>
          <w:bCs/>
          <w:color w:val="4DC0E3" w:themeColor="accent3"/>
          <w:lang w:val="nl-BE"/>
        </w:rPr>
        <w:t>e verantwoordelijke dienst]</w:t>
      </w:r>
      <w:r w:rsidRPr="001F0DFE">
        <w:rPr>
          <w:b/>
          <w:bCs/>
          <w:lang w:val="nl-BE"/>
        </w:rPr>
        <w:t xml:space="preserve"> </w:t>
      </w:r>
      <w:r w:rsidR="000264D1" w:rsidRPr="00624107">
        <w:rPr>
          <w:lang w:val="nl-BE"/>
        </w:rPr>
        <w:t xml:space="preserve"> is verantwoordelijk voor het bijwerken van de status van het </w:t>
      </w:r>
      <w:r w:rsidR="00C43FCE">
        <w:rPr>
          <w:lang w:val="nl-BE"/>
        </w:rPr>
        <w:t>asset</w:t>
      </w:r>
      <w:r w:rsidR="000264D1" w:rsidRPr="00624107">
        <w:rPr>
          <w:lang w:val="nl-BE"/>
        </w:rPr>
        <w:t xml:space="preserve"> binnen alle bedrijfsbeheersystemen. </w:t>
      </w:r>
    </w:p>
    <w:p w14:paraId="1D5362F0" w14:textId="2557784A" w:rsidR="00CB747B" w:rsidRDefault="000264D1" w:rsidP="00CB747B">
      <w:pPr>
        <w:pStyle w:val="ListBullet"/>
        <w:tabs>
          <w:tab w:val="clear" w:pos="360"/>
          <w:tab w:val="num" w:pos="720"/>
        </w:tabs>
        <w:ind w:left="720"/>
        <w:rPr>
          <w:lang w:val="nl-BE"/>
        </w:rPr>
      </w:pPr>
      <w:r w:rsidRPr="00624107">
        <w:rPr>
          <w:lang w:val="nl-BE"/>
        </w:rPr>
        <w:t xml:space="preserve">Documenteer de verwijdering van het </w:t>
      </w:r>
      <w:r w:rsidR="00C43FCE">
        <w:rPr>
          <w:lang w:val="nl-BE"/>
        </w:rPr>
        <w:t>asset</w:t>
      </w:r>
      <w:r w:rsidRPr="00624107">
        <w:rPr>
          <w:lang w:val="nl-BE"/>
        </w:rPr>
        <w:t xml:space="preserve"> uit de onderneming binnen de inventaris van</w:t>
      </w:r>
      <w:r w:rsidR="001D3EC4">
        <w:rPr>
          <w:lang w:val="nl-BE"/>
        </w:rPr>
        <w:t xml:space="preserve"> </w:t>
      </w:r>
      <w:r w:rsidR="00C43FCE">
        <w:rPr>
          <w:lang w:val="nl-BE"/>
        </w:rPr>
        <w:t>assets</w:t>
      </w:r>
      <w:r w:rsidRPr="00624107">
        <w:rPr>
          <w:lang w:val="nl-BE"/>
        </w:rPr>
        <w:t>.</w:t>
      </w:r>
      <w:r w:rsidR="00CB747B">
        <w:rPr>
          <w:lang w:val="nl-BE"/>
        </w:rPr>
        <w:br/>
      </w:r>
    </w:p>
    <w:p w14:paraId="70F0679A" w14:textId="0067CF1B" w:rsidR="007023CC" w:rsidRPr="00CB747B" w:rsidRDefault="007F1A59" w:rsidP="00CB747B">
      <w:pPr>
        <w:pStyle w:val="ListBullet"/>
        <w:tabs>
          <w:tab w:val="clear" w:pos="360"/>
          <w:tab w:val="num" w:pos="720"/>
        </w:tabs>
        <w:ind w:left="720"/>
        <w:rPr>
          <w:lang w:val="nl-BE"/>
        </w:rPr>
      </w:pPr>
      <w:r>
        <w:rPr>
          <w:lang w:val="nl-BE"/>
        </w:rPr>
        <w:t>Oude d</w:t>
      </w:r>
      <w:r w:rsidR="007023CC" w:rsidRPr="00CB747B">
        <w:rPr>
          <w:lang w:val="nl-BE"/>
        </w:rPr>
        <w:t>omeinnamen verwijderen</w:t>
      </w:r>
    </w:p>
    <w:p w14:paraId="12170937" w14:textId="77777777" w:rsidR="007023CC" w:rsidRPr="007023CC" w:rsidRDefault="007023CC" w:rsidP="007023CC">
      <w:pPr>
        <w:pStyle w:val="ListBullet"/>
        <w:numPr>
          <w:ilvl w:val="0"/>
          <w:numId w:val="0"/>
        </w:numPr>
        <w:ind w:left="360" w:firstLine="348"/>
        <w:rPr>
          <w:lang w:val="nl-BE"/>
        </w:rPr>
      </w:pPr>
      <w:r w:rsidRPr="007023CC">
        <w:rPr>
          <w:lang w:val="nl-BE"/>
        </w:rPr>
        <w:t>Hoewel de domeinnamen mogelijks niet meer in gebruik zijn, kan het toch een probleem vormen.</w:t>
      </w:r>
    </w:p>
    <w:p w14:paraId="16D59B09" w14:textId="11DF16D8" w:rsidR="00E54937" w:rsidRDefault="007023CC" w:rsidP="007023CC">
      <w:pPr>
        <w:pStyle w:val="ListBullet"/>
        <w:numPr>
          <w:ilvl w:val="0"/>
          <w:numId w:val="0"/>
        </w:numPr>
        <w:ind w:left="709" w:hanging="349"/>
        <w:rPr>
          <w:lang w:val="nl-BE"/>
        </w:rPr>
      </w:pPr>
      <w:r>
        <w:rPr>
          <w:lang w:val="nl-BE"/>
        </w:rPr>
        <w:tab/>
      </w:r>
      <w:r w:rsidRPr="007023CC">
        <w:rPr>
          <w:lang w:val="nl-BE"/>
        </w:rPr>
        <w:t>Er bestaat de mogelijkheid tot domeinkaping, waarbij verlopen domeinen worden opgekocht door derden, vaak</w:t>
      </w:r>
      <w:r>
        <w:rPr>
          <w:lang w:val="nl-BE"/>
        </w:rPr>
        <w:t xml:space="preserve"> </w:t>
      </w:r>
      <w:r w:rsidRPr="007023CC">
        <w:rPr>
          <w:lang w:val="nl-BE"/>
        </w:rPr>
        <w:t>oplichters of cybercriminelen. Deze kunnen het domein gebruiken voor kwaadwillige doeleinden zoals phishing</w:t>
      </w:r>
      <w:r w:rsidR="00000F78">
        <w:rPr>
          <w:lang w:val="nl-BE"/>
        </w:rPr>
        <w:t>-</w:t>
      </w:r>
      <w:r w:rsidRPr="007023CC">
        <w:rPr>
          <w:lang w:val="nl-BE"/>
        </w:rPr>
        <w:t>campagnes of het plaatsen van ongepaste inhoud. Vele van deze e-maildomeinen ontvangen nog steeds mails met gevoelige (burger)informatie en zijn vaak gekoppeld aan cloud accounts (zoals Dropbox, OneDrive, iCloud, Google Drive,…) die opnieuw ingesteld kunnen worden door de nieuwe eigenaar van het domein, door middel van het onderscheppen van wachtwoordherstellinks</w:t>
      </w:r>
      <w:r>
        <w:rPr>
          <w:lang w:val="nl-BE"/>
        </w:rPr>
        <w:t>.</w:t>
      </w:r>
      <w:r w:rsidR="00E54937">
        <w:rPr>
          <w:lang w:val="nl-BE"/>
        </w:rPr>
        <w:br/>
        <w:t xml:space="preserve">Wanneer </w:t>
      </w:r>
      <w:r w:rsidR="00BD4743">
        <w:rPr>
          <w:lang w:val="nl-BE"/>
        </w:rPr>
        <w:t>domeinnamen niet meer in actief gebruik zijn</w:t>
      </w:r>
      <w:r w:rsidR="0022045E">
        <w:rPr>
          <w:lang w:val="nl-BE"/>
        </w:rPr>
        <w:t>,</w:t>
      </w:r>
      <w:r w:rsidR="00BD4743">
        <w:rPr>
          <w:lang w:val="nl-BE"/>
        </w:rPr>
        <w:t xml:space="preserve"> word</w:t>
      </w:r>
      <w:r w:rsidR="00280B02">
        <w:rPr>
          <w:lang w:val="nl-BE"/>
        </w:rPr>
        <w:t>t er sterk aangeraden om</w:t>
      </w:r>
      <w:r w:rsidR="00BD4743">
        <w:rPr>
          <w:lang w:val="nl-BE"/>
        </w:rPr>
        <w:t xml:space="preserve"> deze gedurende een overgangsperiode </w:t>
      </w:r>
      <w:r w:rsidR="0022045E">
        <w:rPr>
          <w:lang w:val="nl-BE"/>
        </w:rPr>
        <w:t>toch nog in eigen beheer te houden.</w:t>
      </w:r>
    </w:p>
    <w:p w14:paraId="4919E9E9" w14:textId="434103F5" w:rsidR="007023CC" w:rsidRDefault="007023CC" w:rsidP="00201278">
      <w:pPr>
        <w:widowControl/>
        <w:autoSpaceDE/>
        <w:autoSpaceDN/>
        <w:rPr>
          <w:b/>
          <w:bCs/>
          <w:i/>
          <w:iCs/>
          <w:lang w:val="nl-BE"/>
        </w:rPr>
      </w:pPr>
      <w:r w:rsidRPr="007115D2">
        <w:rPr>
          <w:b/>
          <w:bCs/>
          <w:i/>
          <w:iCs/>
          <w:lang w:val="nl-BE"/>
        </w:rPr>
        <w:t>Denk eraan: de registratiekost voor een domeinnaam bedraagt meestal slechts enkele tientallen euro per jaar – de kost voor die extra verlenging weegt niet op tegen de schade die je kan lopen.</w:t>
      </w:r>
      <w:r w:rsidR="00201278">
        <w:rPr>
          <w:b/>
          <w:bCs/>
          <w:i/>
          <w:iCs/>
          <w:lang w:val="nl-BE"/>
        </w:rPr>
        <w:br/>
      </w:r>
    </w:p>
    <w:p w14:paraId="3478F641" w14:textId="77777777" w:rsidR="007023CC" w:rsidRDefault="007023CC" w:rsidP="007023CC">
      <w:pPr>
        <w:pStyle w:val="ListBullet"/>
        <w:numPr>
          <w:ilvl w:val="0"/>
          <w:numId w:val="0"/>
        </w:numPr>
        <w:pBdr>
          <w:top w:val="single" w:sz="4" w:space="1" w:color="auto"/>
          <w:left w:val="single" w:sz="4" w:space="4" w:color="auto"/>
          <w:bottom w:val="single" w:sz="4" w:space="1" w:color="auto"/>
          <w:right w:val="single" w:sz="4" w:space="4" w:color="auto"/>
        </w:pBdr>
        <w:rPr>
          <w:b/>
          <w:bCs/>
          <w:i/>
          <w:iCs/>
          <w:lang w:val="nl-BE"/>
        </w:rPr>
      </w:pPr>
    </w:p>
    <w:p w14:paraId="6D6FBBF4" w14:textId="77777777" w:rsidR="007023CC" w:rsidRPr="007115D2" w:rsidRDefault="007023CC" w:rsidP="007023CC">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bCs/>
          <w:lang w:val="nl-BE"/>
        </w:rPr>
      </w:pPr>
      <w:r w:rsidRPr="007115D2">
        <w:rPr>
          <w:b/>
          <w:bCs/>
          <w:lang w:val="nl-BE"/>
        </w:rPr>
        <w:t>Meer info rond het beheer van oude domeinnamen is terug te vinden bij DNS Belgium</w:t>
      </w:r>
    </w:p>
    <w:p w14:paraId="728A71E7" w14:textId="77777777" w:rsidR="007023CC" w:rsidRDefault="00000F78" w:rsidP="007023CC">
      <w:pPr>
        <w:pBdr>
          <w:top w:val="single" w:sz="4" w:space="1" w:color="auto"/>
          <w:left w:val="single" w:sz="4" w:space="4" w:color="auto"/>
          <w:bottom w:val="single" w:sz="4" w:space="1" w:color="auto"/>
          <w:right w:val="single" w:sz="4" w:space="4" w:color="auto"/>
        </w:pBdr>
        <w:rPr>
          <w:rFonts w:ascii="Calibri" w:eastAsiaTheme="minorHAnsi" w:hAnsi="Calibri" w:cs="Calibri"/>
          <w:lang w:val="nl-BE"/>
        </w:rPr>
      </w:pPr>
      <w:hyperlink r:id="rId21" w:history="1">
        <w:r w:rsidR="007023CC" w:rsidRPr="008145B9">
          <w:rPr>
            <w:rStyle w:val="Hyperlink"/>
            <w:lang w:val="nl-BE"/>
          </w:rPr>
          <w:t>https://www.dnsbelgium.be/nl/beheren-domeinnaam/niet-laten-vervallen</w:t>
        </w:r>
      </w:hyperlink>
    </w:p>
    <w:p w14:paraId="4440AB45" w14:textId="77777777" w:rsidR="007023CC" w:rsidRPr="008145B9" w:rsidRDefault="00000F78" w:rsidP="007023CC">
      <w:pPr>
        <w:pBdr>
          <w:top w:val="single" w:sz="4" w:space="1" w:color="auto"/>
          <w:left w:val="single" w:sz="4" w:space="4" w:color="auto"/>
          <w:bottom w:val="single" w:sz="4" w:space="1" w:color="auto"/>
          <w:right w:val="single" w:sz="4" w:space="4" w:color="auto"/>
        </w:pBdr>
        <w:rPr>
          <w:lang w:val="nl-BE"/>
        </w:rPr>
      </w:pPr>
      <w:hyperlink r:id="rId22" w:history="1">
        <w:r w:rsidR="007023CC" w:rsidRPr="008145B9">
          <w:rPr>
            <w:rStyle w:val="Hyperlink"/>
            <w:lang w:val="nl-BE"/>
          </w:rPr>
          <w:t>https://www.dnsbelgium.be/nl/je-domeinnaam-beheren/verwijderen</w:t>
        </w:r>
      </w:hyperlink>
    </w:p>
    <w:p w14:paraId="52ED6782" w14:textId="77777777" w:rsidR="007023CC" w:rsidRPr="007115D2" w:rsidRDefault="007023CC" w:rsidP="007023CC">
      <w:pPr>
        <w:pStyle w:val="ListBullet"/>
        <w:numPr>
          <w:ilvl w:val="0"/>
          <w:numId w:val="0"/>
        </w:numPr>
        <w:pBdr>
          <w:top w:val="single" w:sz="4" w:space="1" w:color="auto"/>
          <w:left w:val="single" w:sz="4" w:space="4" w:color="auto"/>
          <w:bottom w:val="single" w:sz="4" w:space="1" w:color="auto"/>
          <w:right w:val="single" w:sz="4" w:space="4" w:color="auto"/>
        </w:pBdr>
        <w:rPr>
          <w:b/>
          <w:bCs/>
          <w:i/>
          <w:iCs/>
          <w:lang w:val="nl-BE"/>
        </w:rPr>
      </w:pPr>
    </w:p>
    <w:p w14:paraId="485F7009" w14:textId="77777777" w:rsidR="007023CC" w:rsidRDefault="007023CC" w:rsidP="007023CC">
      <w:pPr>
        <w:pStyle w:val="ListBullet"/>
        <w:numPr>
          <w:ilvl w:val="0"/>
          <w:numId w:val="0"/>
        </w:numPr>
        <w:ind w:left="709" w:hanging="349"/>
        <w:rPr>
          <w:lang w:val="nl-BE"/>
        </w:rPr>
      </w:pPr>
    </w:p>
    <w:p w14:paraId="0BD5C24D" w14:textId="77777777" w:rsidR="000264D1" w:rsidRPr="00D6457F" w:rsidRDefault="000264D1" w:rsidP="007023CC">
      <w:pPr>
        <w:pStyle w:val="Heading2"/>
        <w:rPr>
          <w:lang w:val="nl-BE"/>
        </w:rPr>
      </w:pPr>
      <w:bookmarkStart w:id="38" w:name="_Toc169010559"/>
      <w:r w:rsidRPr="00D6457F">
        <w:rPr>
          <w:lang w:val="nl-BE"/>
        </w:rPr>
        <w:t>Ongecontroleerde verwijdering</w:t>
      </w:r>
      <w:bookmarkEnd w:id="38"/>
    </w:p>
    <w:p w14:paraId="42C51704" w14:textId="560BF44C" w:rsidR="00CB254A" w:rsidRPr="008D61CA" w:rsidRDefault="000264D1" w:rsidP="006F785A">
      <w:pPr>
        <w:pStyle w:val="ListBullet"/>
        <w:numPr>
          <w:ilvl w:val="0"/>
          <w:numId w:val="28"/>
        </w:numPr>
        <w:jc w:val="left"/>
        <w:rPr>
          <w:b/>
          <w:bCs/>
          <w:color w:val="4DC0E3" w:themeColor="accent3"/>
          <w:lang w:val="nl-BE"/>
        </w:rPr>
      </w:pPr>
      <w:r w:rsidRPr="000264D1">
        <w:rPr>
          <w:lang w:val="nl-BE"/>
        </w:rPr>
        <w:t xml:space="preserve">Alle verloren of gestolen </w:t>
      </w:r>
      <w:r w:rsidR="00C43FCE">
        <w:rPr>
          <w:lang w:val="nl-BE"/>
        </w:rPr>
        <w:t>assets</w:t>
      </w:r>
      <w:r w:rsidRPr="000264D1">
        <w:rPr>
          <w:lang w:val="nl-BE"/>
        </w:rPr>
        <w:t xml:space="preserve"> moeten onmiddellijk worden gemeld aan de </w:t>
      </w:r>
      <w:r w:rsidR="00414AEB" w:rsidRPr="008D61CA">
        <w:rPr>
          <w:b/>
          <w:bCs/>
          <w:color w:val="4DC0E3" w:themeColor="accent3"/>
          <w:lang w:val="nl-BE"/>
        </w:rPr>
        <w:t>[De verantwoordelijke dienst].</w:t>
      </w:r>
    </w:p>
    <w:p w14:paraId="01714198" w14:textId="4FB8BABB" w:rsidR="00D856C9" w:rsidRPr="00CB254A" w:rsidRDefault="000264D1" w:rsidP="00CB254A">
      <w:pPr>
        <w:pStyle w:val="ListBullet"/>
        <w:numPr>
          <w:ilvl w:val="0"/>
          <w:numId w:val="23"/>
        </w:numPr>
        <w:rPr>
          <w:lang w:val="nl-BE"/>
        </w:rPr>
      </w:pPr>
      <w:r w:rsidRPr="00CB254A">
        <w:rPr>
          <w:lang w:val="nl-BE"/>
        </w:rPr>
        <w:t>De bedrijfsactiva moeten ook uit de inventaris worden verwijderd.</w:t>
      </w:r>
    </w:p>
    <w:p w14:paraId="3C10BAF4" w14:textId="1578D2A2" w:rsidR="00D610AF" w:rsidRPr="00D610AF" w:rsidRDefault="00017E38" w:rsidP="00D610AF">
      <w:pPr>
        <w:pStyle w:val="Heading1"/>
        <w:rPr>
          <w:lang w:val="nl-BE"/>
        </w:rPr>
      </w:pPr>
      <w:bookmarkStart w:id="39" w:name="_Toc169010560"/>
      <w:r>
        <w:rPr>
          <w:lang w:val="nl-BE"/>
        </w:rPr>
        <w:lastRenderedPageBreak/>
        <w:t>I</w:t>
      </w:r>
      <w:r w:rsidR="00D610AF" w:rsidRPr="00D610AF">
        <w:rPr>
          <w:lang w:val="nl-BE"/>
        </w:rPr>
        <w:t>ncidentbeheer</w:t>
      </w:r>
      <w:bookmarkEnd w:id="39"/>
    </w:p>
    <w:p w14:paraId="1B84BDE0" w14:textId="586FDDBA" w:rsidR="00D610AF" w:rsidRPr="001D5D39" w:rsidRDefault="00754A11" w:rsidP="001D5D39">
      <w:pPr>
        <w:pStyle w:val="ListBullet"/>
        <w:numPr>
          <w:ilvl w:val="0"/>
          <w:numId w:val="0"/>
        </w:numPr>
        <w:jc w:val="left"/>
        <w:rPr>
          <w:lang w:val="nl-BE"/>
        </w:rPr>
      </w:pPr>
      <w:r>
        <w:rPr>
          <w:lang w:val="nl-BE"/>
        </w:rPr>
        <w:t>A</w:t>
      </w:r>
      <w:r w:rsidR="00D610AF" w:rsidRPr="001D5D39">
        <w:rPr>
          <w:lang w:val="nl-BE"/>
        </w:rPr>
        <w:t xml:space="preserve">lle </w:t>
      </w:r>
      <w:r w:rsidR="006F785A">
        <w:rPr>
          <w:lang w:val="nl-BE"/>
        </w:rPr>
        <w:t>(</w:t>
      </w:r>
      <w:proofErr w:type="spellStart"/>
      <w:r w:rsidR="00D610AF" w:rsidRPr="001D5D39">
        <w:rPr>
          <w:lang w:val="nl-BE"/>
        </w:rPr>
        <w:t>beveiligings</w:t>
      </w:r>
      <w:proofErr w:type="spellEnd"/>
      <w:r w:rsidR="006F785A">
        <w:rPr>
          <w:lang w:val="nl-BE"/>
        </w:rPr>
        <w:t>)</w:t>
      </w:r>
      <w:r w:rsidR="00D610AF" w:rsidRPr="001D5D39">
        <w:rPr>
          <w:lang w:val="nl-BE"/>
        </w:rPr>
        <w:t xml:space="preserve">incidenten met betrekking tot </w:t>
      </w:r>
      <w:r w:rsidR="00D856C9">
        <w:rPr>
          <w:lang w:val="nl-BE"/>
        </w:rPr>
        <w:t>Assets</w:t>
      </w:r>
      <w:r w:rsidR="00D610AF" w:rsidRPr="001D5D39">
        <w:rPr>
          <w:lang w:val="nl-BE"/>
        </w:rPr>
        <w:t xml:space="preserve"> moeten onmiddellijk worden gerapporteerd en gedocumenteerd volgens </w:t>
      </w:r>
      <w:r w:rsidR="00DD741C">
        <w:rPr>
          <w:lang w:val="nl-BE"/>
        </w:rPr>
        <w:t xml:space="preserve">het </w:t>
      </w:r>
      <w:hyperlink r:id="rId23" w:history="1">
        <w:r w:rsidR="00DD741C" w:rsidRPr="00DD741C">
          <w:rPr>
            <w:rStyle w:val="Hyperlink"/>
            <w:lang w:val="nl-BE"/>
          </w:rPr>
          <w:t>Plan voor respons bij cyberincidenten</w:t>
        </w:r>
      </w:hyperlink>
      <w:r w:rsidR="00D610AF" w:rsidRPr="001D5D39">
        <w:rPr>
          <w:lang w:val="nl-BE"/>
        </w:rPr>
        <w:t xml:space="preserve"> </w:t>
      </w:r>
      <w:r w:rsidR="00DD741C">
        <w:rPr>
          <w:lang w:val="nl-BE"/>
        </w:rPr>
        <w:t xml:space="preserve">van de </w:t>
      </w:r>
      <w:r w:rsidR="0016056F" w:rsidRPr="001D5D39">
        <w:rPr>
          <w:b/>
          <w:bCs/>
          <w:color w:val="4DC0E3" w:themeColor="accent3"/>
          <w:lang w:val="nl-BE"/>
        </w:rPr>
        <w:t>[organisatie]</w:t>
      </w:r>
      <w:r w:rsidR="00D610AF" w:rsidRPr="001D5D39">
        <w:rPr>
          <w:b/>
          <w:bCs/>
          <w:color w:val="4DC0E3" w:themeColor="accent3"/>
          <w:lang w:val="nl-BE"/>
        </w:rPr>
        <w:t>.</w:t>
      </w:r>
    </w:p>
    <w:p w14:paraId="4E74EC34" w14:textId="77777777" w:rsidR="00D610AF" w:rsidRDefault="00D610AF" w:rsidP="001D5D39">
      <w:pPr>
        <w:pStyle w:val="ListBullet"/>
        <w:numPr>
          <w:ilvl w:val="0"/>
          <w:numId w:val="0"/>
        </w:numPr>
        <w:jc w:val="left"/>
        <w:rPr>
          <w:lang w:val="nl-BE"/>
        </w:rPr>
      </w:pPr>
      <w:r w:rsidRPr="001D5D39">
        <w:rPr>
          <w:lang w:val="nl-BE"/>
        </w:rPr>
        <w:t>Incidenten moeten worden geanalyseerd en passende corrigerende maatregelen moeten worden genomen om herhaling te voorkomen.</w:t>
      </w:r>
    </w:p>
    <w:p w14:paraId="769658B6" w14:textId="599DFC83" w:rsidR="00D610AF" w:rsidRPr="00505C89" w:rsidRDefault="00D610AF" w:rsidP="00D610AF">
      <w:pPr>
        <w:pStyle w:val="Heading1"/>
        <w:rPr>
          <w:lang w:val="nl-BE"/>
        </w:rPr>
      </w:pPr>
      <w:bookmarkStart w:id="40" w:name="_Toc169010561"/>
      <w:r w:rsidRPr="00505C89">
        <w:rPr>
          <w:lang w:val="nl-BE"/>
        </w:rPr>
        <w:t xml:space="preserve">Training en </w:t>
      </w:r>
      <w:r w:rsidR="004F5B8F" w:rsidRPr="00505C89">
        <w:rPr>
          <w:lang w:val="nl-BE"/>
        </w:rPr>
        <w:t>b</w:t>
      </w:r>
      <w:r w:rsidRPr="00505C89">
        <w:rPr>
          <w:lang w:val="nl-BE"/>
        </w:rPr>
        <w:t>ewustwording</w:t>
      </w:r>
      <w:bookmarkEnd w:id="40"/>
    </w:p>
    <w:p w14:paraId="51CB0560" w14:textId="77777777" w:rsidR="00654971" w:rsidRDefault="00D610AF" w:rsidP="001D5D39">
      <w:pPr>
        <w:pStyle w:val="ListBullet"/>
        <w:numPr>
          <w:ilvl w:val="0"/>
          <w:numId w:val="0"/>
        </w:numPr>
        <w:jc w:val="left"/>
        <w:rPr>
          <w:lang w:val="nl-BE"/>
        </w:rPr>
      </w:pPr>
      <w:r w:rsidRPr="001D5D39">
        <w:rPr>
          <w:lang w:val="nl-BE"/>
        </w:rPr>
        <w:t xml:space="preserve">Alle medewerkers moeten training krijgen over hun verantwoordelijkheden met betrekking tot het beheer en de beveiliging van </w:t>
      </w:r>
      <w:r w:rsidR="00D856C9">
        <w:rPr>
          <w:lang w:val="nl-BE"/>
        </w:rPr>
        <w:t>Assets</w:t>
      </w:r>
      <w:r w:rsidRPr="001D5D39">
        <w:rPr>
          <w:lang w:val="nl-BE"/>
        </w:rPr>
        <w:t>.</w:t>
      </w:r>
      <w:r w:rsidR="00F6596F">
        <w:rPr>
          <w:lang w:val="nl-BE"/>
        </w:rPr>
        <w:t xml:space="preserve"> </w:t>
      </w:r>
      <w:r w:rsidRPr="001D5D39">
        <w:rPr>
          <w:lang w:val="nl-BE"/>
        </w:rPr>
        <w:t>Regelmatige bewustwordingscampagnes moeten worden gehouden om het belang van informatiebeveiliging te benadrukken.</w:t>
      </w:r>
      <w:r w:rsidR="002A7C45">
        <w:rPr>
          <w:lang w:val="nl-BE"/>
        </w:rPr>
        <w:t xml:space="preserve">  Er worden </w:t>
      </w:r>
      <w:r w:rsidR="002A7C45" w:rsidRPr="006F785A">
        <w:rPr>
          <w:b/>
          <w:bCs/>
          <w:color w:val="00B050"/>
          <w:lang w:val="nl-BE"/>
        </w:rPr>
        <w:t xml:space="preserve">4 </w:t>
      </w:r>
      <w:r w:rsidR="002A7C45">
        <w:rPr>
          <w:lang w:val="nl-BE"/>
        </w:rPr>
        <w:t xml:space="preserve">trainingsmomenten per jaar ingelast.  </w:t>
      </w:r>
    </w:p>
    <w:p w14:paraId="2329D91D" w14:textId="77777777" w:rsidR="00654971" w:rsidRDefault="00654971" w:rsidP="001D5D39">
      <w:pPr>
        <w:pStyle w:val="ListBullet"/>
        <w:numPr>
          <w:ilvl w:val="0"/>
          <w:numId w:val="0"/>
        </w:numPr>
        <w:jc w:val="left"/>
        <w:rPr>
          <w:lang w:val="nl-BE"/>
        </w:rPr>
      </w:pPr>
      <w:r>
        <w:rPr>
          <w:lang w:val="nl-BE"/>
        </w:rPr>
        <w:t xml:space="preserve">Bij het opstellen van trainingsmomenten zal er steeds rekening gehouden worden met de inhoud van de </w:t>
      </w:r>
      <w:hyperlink r:id="rId24" w:history="1">
        <w:r w:rsidRPr="00654971">
          <w:rPr>
            <w:rStyle w:val="Hyperlink"/>
            <w:lang w:val="nl-BE"/>
          </w:rPr>
          <w:t>10 Gouden regels voor cyberveiligheid</w:t>
        </w:r>
      </w:hyperlink>
      <w:r>
        <w:rPr>
          <w:lang w:val="nl-BE"/>
        </w:rPr>
        <w:t xml:space="preserve"> en met de resultaten van de geleerde lessen bij een cyberincident. </w:t>
      </w:r>
    </w:p>
    <w:p w14:paraId="3FED916E" w14:textId="64802575" w:rsidR="00D610AF" w:rsidRDefault="002A7C45" w:rsidP="001D5D39">
      <w:pPr>
        <w:pStyle w:val="ListBullet"/>
        <w:numPr>
          <w:ilvl w:val="0"/>
          <w:numId w:val="0"/>
        </w:numPr>
        <w:jc w:val="left"/>
        <w:rPr>
          <w:lang w:val="nl-BE"/>
        </w:rPr>
      </w:pPr>
      <w:r>
        <w:rPr>
          <w:lang w:val="nl-BE"/>
        </w:rPr>
        <w:t xml:space="preserve">Indien </w:t>
      </w:r>
      <w:r w:rsidR="00932FC8">
        <w:rPr>
          <w:lang w:val="nl-BE"/>
        </w:rPr>
        <w:t>nodig zullen er extra be</w:t>
      </w:r>
      <w:r w:rsidR="006F785A">
        <w:rPr>
          <w:lang w:val="nl-BE"/>
        </w:rPr>
        <w:t>w</w:t>
      </w:r>
      <w:r w:rsidR="00932FC8">
        <w:rPr>
          <w:lang w:val="nl-BE"/>
        </w:rPr>
        <w:t>ustwordingscampagnes opgesteld worden.</w:t>
      </w:r>
    </w:p>
    <w:p w14:paraId="17F0F547" w14:textId="4FAF9130" w:rsidR="00D610AF" w:rsidRPr="00D610AF" w:rsidRDefault="00D610AF" w:rsidP="00D610AF">
      <w:pPr>
        <w:pStyle w:val="Heading1"/>
        <w:rPr>
          <w:lang w:val="nl-BE"/>
        </w:rPr>
      </w:pPr>
      <w:bookmarkStart w:id="41" w:name="_Toc169010562"/>
      <w:r w:rsidRPr="00D610AF">
        <w:rPr>
          <w:lang w:val="nl-BE"/>
        </w:rPr>
        <w:t xml:space="preserve">Compliance en </w:t>
      </w:r>
      <w:r w:rsidR="004F5B8F">
        <w:rPr>
          <w:lang w:val="nl-BE"/>
        </w:rPr>
        <w:t>a</w:t>
      </w:r>
      <w:r w:rsidRPr="00D610AF">
        <w:rPr>
          <w:lang w:val="nl-BE"/>
        </w:rPr>
        <w:t>udit</w:t>
      </w:r>
      <w:bookmarkEnd w:id="41"/>
    </w:p>
    <w:p w14:paraId="26DE19F4" w14:textId="26269709" w:rsidR="00D610AF" w:rsidRDefault="00D610AF" w:rsidP="001D5D39">
      <w:pPr>
        <w:pStyle w:val="ListBullet"/>
        <w:numPr>
          <w:ilvl w:val="0"/>
          <w:numId w:val="0"/>
        </w:numPr>
        <w:jc w:val="left"/>
        <w:rPr>
          <w:lang w:val="nl-BE"/>
        </w:rPr>
      </w:pPr>
      <w:r w:rsidRPr="001D5D39">
        <w:rPr>
          <w:lang w:val="nl-BE"/>
        </w:rPr>
        <w:t xml:space="preserve">Regelmatige </w:t>
      </w:r>
      <w:r w:rsidR="00753DE2">
        <w:rPr>
          <w:lang w:val="nl-BE"/>
        </w:rPr>
        <w:t>interne controles</w:t>
      </w:r>
      <w:r w:rsidRPr="001D5D39">
        <w:rPr>
          <w:lang w:val="nl-BE"/>
        </w:rPr>
        <w:t xml:space="preserve"> moeten worden uitgevoerd om de naleving van dit beleid en de relevante normen te waarborgen.</w:t>
      </w:r>
      <w:r w:rsidR="00F6596F">
        <w:rPr>
          <w:lang w:val="nl-BE"/>
        </w:rPr>
        <w:t xml:space="preserve"> </w:t>
      </w:r>
      <w:r w:rsidRPr="001D5D39">
        <w:rPr>
          <w:lang w:val="nl-BE"/>
        </w:rPr>
        <w:t>Alle betrokkenen moeten voldoen aan de geldende wet- en regelgeving met betrekking tot informatie- en IACS-beveiliging.</w:t>
      </w:r>
    </w:p>
    <w:p w14:paraId="3196610F" w14:textId="4A31DE98" w:rsidR="00D610AF" w:rsidRPr="00D610AF" w:rsidRDefault="00D610AF" w:rsidP="00D610AF">
      <w:pPr>
        <w:pStyle w:val="Heading1"/>
        <w:rPr>
          <w:lang w:val="nl-BE"/>
        </w:rPr>
      </w:pPr>
      <w:bookmarkStart w:id="42" w:name="_Toc169010563"/>
      <w:r w:rsidRPr="00D610AF">
        <w:rPr>
          <w:lang w:val="nl-BE"/>
        </w:rPr>
        <w:t xml:space="preserve">Wijzigingen en </w:t>
      </w:r>
      <w:r w:rsidR="004F5B8F">
        <w:rPr>
          <w:lang w:val="nl-BE"/>
        </w:rPr>
        <w:t>a</w:t>
      </w:r>
      <w:r w:rsidRPr="00D610AF">
        <w:rPr>
          <w:lang w:val="nl-BE"/>
        </w:rPr>
        <w:t>fwijkingen</w:t>
      </w:r>
      <w:bookmarkEnd w:id="42"/>
    </w:p>
    <w:p w14:paraId="711657DC" w14:textId="08BC5CDD" w:rsidR="00D610AF" w:rsidRPr="001D5D39" w:rsidRDefault="00D610AF" w:rsidP="001D5D39">
      <w:pPr>
        <w:pStyle w:val="ListBullet"/>
        <w:numPr>
          <w:ilvl w:val="0"/>
          <w:numId w:val="0"/>
        </w:numPr>
        <w:jc w:val="left"/>
        <w:rPr>
          <w:lang w:val="nl-BE"/>
        </w:rPr>
      </w:pPr>
      <w:r w:rsidRPr="001D5D39">
        <w:rPr>
          <w:lang w:val="nl-BE"/>
        </w:rPr>
        <w:t xml:space="preserve">Wijzigingen in dit beleid moeten worden goedgekeurd door de directie van </w:t>
      </w:r>
      <w:r w:rsidR="0016056F" w:rsidRPr="001D5D39">
        <w:rPr>
          <w:b/>
          <w:bCs/>
          <w:color w:val="4DC0E3" w:themeColor="accent3"/>
          <w:lang w:val="nl-BE"/>
        </w:rPr>
        <w:t>[organisatie]</w:t>
      </w:r>
      <w:r w:rsidRPr="001D5D39">
        <w:rPr>
          <w:b/>
          <w:bCs/>
          <w:color w:val="4DC0E3" w:themeColor="accent3"/>
          <w:lang w:val="nl-BE"/>
        </w:rPr>
        <w:t>.</w:t>
      </w:r>
    </w:p>
    <w:p w14:paraId="6346DF8E" w14:textId="4CD2F160" w:rsidR="00A10D5A" w:rsidRPr="00A10D5A" w:rsidRDefault="00D610AF" w:rsidP="001D5D39">
      <w:pPr>
        <w:pStyle w:val="ListBullet"/>
        <w:numPr>
          <w:ilvl w:val="0"/>
          <w:numId w:val="0"/>
        </w:numPr>
        <w:jc w:val="left"/>
        <w:rPr>
          <w:lang w:val="nl-BE"/>
        </w:rPr>
      </w:pPr>
      <w:r w:rsidRPr="001D5D39">
        <w:rPr>
          <w:lang w:val="nl-BE"/>
        </w:rPr>
        <w:t xml:space="preserve">Afwijkingen van dit beleid kunnen alleen worden toegestaan met schriftelijke toestemming van de </w:t>
      </w:r>
      <w:r w:rsidR="00073500" w:rsidRPr="00073500">
        <w:rPr>
          <w:b/>
          <w:bCs/>
          <w:color w:val="4DC0E3" w:themeColor="accent3"/>
          <w:lang w:val="nl-BE"/>
        </w:rPr>
        <w:t>[Functie]</w:t>
      </w:r>
    </w:p>
    <w:sectPr w:rsidR="00A10D5A" w:rsidRPr="00A10D5A" w:rsidSect="005D03F1">
      <w:headerReference w:type="default" r:id="rId25"/>
      <w:footerReference w:type="even" r:id="rId26"/>
      <w:footerReference w:type="default" r:id="rId27"/>
      <w:headerReference w:type="first" r:id="rId28"/>
      <w:footerReference w:type="first" r:id="rId2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AD3EF" w14:textId="77777777" w:rsidR="00843D32" w:rsidRDefault="00843D32" w:rsidP="004171AE">
      <w:r>
        <w:separator/>
      </w:r>
    </w:p>
  </w:endnote>
  <w:endnote w:type="continuationSeparator" w:id="0">
    <w:p w14:paraId="36DFD02C" w14:textId="77777777" w:rsidR="00843D32" w:rsidRDefault="00843D32"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6B62FBD7" w14:textId="77777777" w:rsidR="009B257C" w:rsidRDefault="000F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067C3E86" w14:textId="77777777" w:rsidR="009B257C" w:rsidRPr="00811AAF" w:rsidRDefault="000F4D66">
        <w:pPr>
          <w:pStyle w:val="Footer"/>
          <w:framePr w:wrap="none" w:vAnchor="text" w:hAnchor="margin" w:xAlign="right" w:y="1"/>
          <w:rPr>
            <w:rStyle w:val="PageNumber"/>
            <w:lang w:val="nl-BE"/>
          </w:rPr>
        </w:pPr>
        <w:r>
          <w:rPr>
            <w:rStyle w:val="PageNumber"/>
          </w:rPr>
          <w:fldChar w:fldCharType="begin"/>
        </w:r>
        <w:r w:rsidRPr="00811AAF">
          <w:rPr>
            <w:rStyle w:val="PageNumber"/>
            <w:lang w:val="nl-BE"/>
          </w:rPr>
          <w:instrText xml:space="preserve"> PAGE </w:instrText>
        </w:r>
        <w:r>
          <w:rPr>
            <w:rStyle w:val="PageNumber"/>
          </w:rPr>
          <w:fldChar w:fldCharType="separate"/>
        </w:r>
        <w:r w:rsidRPr="00811AAF">
          <w:rPr>
            <w:rStyle w:val="PageNumber"/>
            <w:noProof/>
            <w:lang w:val="nl-BE"/>
          </w:rPr>
          <w:t>2</w:t>
        </w:r>
        <w:r>
          <w:rPr>
            <w:rStyle w:val="PageNumber"/>
          </w:rPr>
          <w:fldChar w:fldCharType="end"/>
        </w:r>
      </w:p>
    </w:sdtContent>
  </w:sdt>
  <w:p w14:paraId="67775ECA" w14:textId="625EDEA3" w:rsidR="009B257C" w:rsidRPr="00811AAF" w:rsidRDefault="00CA65E1">
    <w:pPr>
      <w:pStyle w:val="Paragraphestandard"/>
      <w:spacing w:after="124"/>
      <w:ind w:right="701"/>
      <w:jc w:val="right"/>
      <w:rPr>
        <w:rFonts w:ascii="Lato Medium" w:hAnsi="Lato Medium" w:cs="Lato Medium"/>
        <w:color w:val="3B448C"/>
        <w:sz w:val="20"/>
        <w:szCs w:val="20"/>
        <w:lang w:val="nl-BE"/>
      </w:rPr>
    </w:pPr>
    <w:bookmarkStart w:id="43" w:name="_Hlk167873492"/>
    <w:r w:rsidRPr="00CA65E1">
      <w:rPr>
        <w:rFonts w:ascii="Arial" w:hAnsi="Arial" w:cs="Arial"/>
        <w:color w:val="6782B4" w:themeColor="accent2"/>
        <w:sz w:val="20"/>
        <w:szCs w:val="20"/>
        <w:lang w:val="nl-BE"/>
      </w:rPr>
      <w:t>B</w:t>
    </w:r>
    <w:r w:rsidR="00671A9A" w:rsidRPr="00CA65E1">
      <w:rPr>
        <w:rFonts w:ascii="Arial" w:hAnsi="Arial" w:cs="Arial"/>
        <w:color w:val="6782B4" w:themeColor="accent2"/>
        <w:sz w:val="20"/>
        <w:szCs w:val="20"/>
        <w:lang w:val="nl-BE"/>
      </w:rPr>
      <w:t>eleid</w:t>
    </w:r>
    <w:r w:rsidRPr="00CA65E1">
      <w:rPr>
        <w:rFonts w:ascii="Arial" w:hAnsi="Arial" w:cs="Arial"/>
        <w:color w:val="6782B4" w:themeColor="accent2"/>
        <w:sz w:val="20"/>
        <w:szCs w:val="20"/>
        <w:lang w:val="nl-BE"/>
      </w:rPr>
      <w:t xml:space="preserve"> rond het beheer van assets</w:t>
    </w:r>
    <w:r w:rsidR="006D6D70" w:rsidRPr="00CA65E1">
      <w:rPr>
        <w:rFonts w:ascii="Arial" w:hAnsi="Arial" w:cs="Arial"/>
        <w:color w:val="6782B4" w:themeColor="accent2"/>
        <w:sz w:val="20"/>
        <w:szCs w:val="20"/>
        <w:lang w:val="nl-BE"/>
      </w:rPr>
      <w:t xml:space="preserve"> </w:t>
    </w:r>
    <w:bookmarkEnd w:id="43"/>
    <w:r w:rsidR="005D03F1" w:rsidRPr="00CA65E1">
      <w:rPr>
        <w:rFonts w:ascii="Arial" w:hAnsi="Arial" w:cs="Arial"/>
        <w:color w:val="35457F" w:themeColor="text2"/>
        <w:sz w:val="20"/>
        <w:szCs w:val="20"/>
        <w:lang w:val="nl-BE"/>
      </w:rPr>
      <w:t xml:space="preserve">- </w:t>
    </w:r>
    <w:r w:rsidR="00DE6108" w:rsidRPr="00811AAF">
      <w:rPr>
        <w:rFonts w:ascii="Lato Thin" w:hAnsi="Lato Thin" w:cs="Lato Thin"/>
        <w:noProof/>
        <w:color w:val="35457F" w:themeColor="text2"/>
        <w:sz w:val="20"/>
        <w:szCs w:val="20"/>
        <w:lang w:val="nl-BE"/>
      </w:rPr>
      <w:t xml:space="preserve">Sjabloon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811AAF" w:rsidRDefault="00DE6108" w:rsidP="005D03F1">
    <w:pPr>
      <w:pStyle w:val="Paragraphestandard"/>
      <w:spacing w:after="124"/>
      <w:ind w:right="701"/>
      <w:jc w:val="right"/>
      <w:rPr>
        <w:rFonts w:ascii="Lato Medium" w:hAnsi="Lato Medium" w:cs="Lato Medium"/>
        <w:color w:val="3B448C"/>
        <w:sz w:val="4"/>
        <w:szCs w:val="4"/>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544" w14:textId="77777777" w:rsidR="009B257C" w:rsidRDefault="000F4D66">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B029B" w14:textId="77777777" w:rsidR="00843D32" w:rsidRDefault="00843D32" w:rsidP="004171AE">
      <w:r>
        <w:separator/>
      </w:r>
    </w:p>
  </w:footnote>
  <w:footnote w:type="continuationSeparator" w:id="0">
    <w:p w14:paraId="27BAE69E" w14:textId="77777777" w:rsidR="00843D32" w:rsidRDefault="00843D32"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8F65" w14:textId="77777777" w:rsidR="009B257C" w:rsidRDefault="000F4D66">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A01FAE"/>
    <w:multiLevelType w:val="hybridMultilevel"/>
    <w:tmpl w:val="3D52CEC6"/>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DB0007"/>
    <w:multiLevelType w:val="hybridMultilevel"/>
    <w:tmpl w:val="1CCAB9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340FEB"/>
    <w:multiLevelType w:val="hybridMultilevel"/>
    <w:tmpl w:val="D1D0D9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4E3B64"/>
    <w:multiLevelType w:val="hybridMultilevel"/>
    <w:tmpl w:val="3BA6D2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B715285"/>
    <w:multiLevelType w:val="hybridMultilevel"/>
    <w:tmpl w:val="F17CD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CEF76E9"/>
    <w:multiLevelType w:val="hybridMultilevel"/>
    <w:tmpl w:val="1CDEDD6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D1A6715"/>
    <w:multiLevelType w:val="hybridMultilevel"/>
    <w:tmpl w:val="37088D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1C504A6"/>
    <w:multiLevelType w:val="hybridMultilevel"/>
    <w:tmpl w:val="07E42C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2082A86"/>
    <w:multiLevelType w:val="hybridMultilevel"/>
    <w:tmpl w:val="48845C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23D15F8"/>
    <w:multiLevelType w:val="hybridMultilevel"/>
    <w:tmpl w:val="8CF8AA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3E902A1"/>
    <w:multiLevelType w:val="hybridMultilevel"/>
    <w:tmpl w:val="1A3CD6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6A802FDE">
      <w:numFmt w:val="bullet"/>
      <w:lvlText w:val="-"/>
      <w:lvlJc w:val="left"/>
      <w:pPr>
        <w:ind w:left="2160" w:hanging="360"/>
      </w:pPr>
      <w:rPr>
        <w:rFonts w:ascii="Arial" w:eastAsia="Lato-Semibold" w:hAnsi="Arial" w:cs="Arial"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62D7542"/>
    <w:multiLevelType w:val="hybridMultilevel"/>
    <w:tmpl w:val="8B18819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15:restartNumberingAfterBreak="0">
    <w:nsid w:val="5D6D78F6"/>
    <w:multiLevelType w:val="hybridMultilevel"/>
    <w:tmpl w:val="9EAE16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53D32D7"/>
    <w:multiLevelType w:val="hybridMultilevel"/>
    <w:tmpl w:val="59B83D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9524204"/>
    <w:multiLevelType w:val="hybridMultilevel"/>
    <w:tmpl w:val="9B80F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DC74979"/>
    <w:multiLevelType w:val="hybridMultilevel"/>
    <w:tmpl w:val="E9DC6060"/>
    <w:lvl w:ilvl="0" w:tplc="08130003">
      <w:start w:val="1"/>
      <w:numFmt w:val="bullet"/>
      <w:lvlText w:val="o"/>
      <w:lvlJc w:val="left"/>
      <w:pPr>
        <w:ind w:left="2130" w:hanging="360"/>
      </w:pPr>
      <w:rPr>
        <w:rFonts w:ascii="Courier New" w:hAnsi="Courier New" w:cs="Courier New" w:hint="default"/>
      </w:rPr>
    </w:lvl>
    <w:lvl w:ilvl="1" w:tplc="08130003" w:tentative="1">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19" w15:restartNumberingAfterBreak="0">
    <w:nsid w:val="71D12163"/>
    <w:multiLevelType w:val="hybridMultilevel"/>
    <w:tmpl w:val="32FAF10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0" w15:restartNumberingAfterBreak="0">
    <w:nsid w:val="78FE7F56"/>
    <w:multiLevelType w:val="hybridMultilevel"/>
    <w:tmpl w:val="C5BC6B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A057577"/>
    <w:multiLevelType w:val="hybridMultilevel"/>
    <w:tmpl w:val="3B3E3B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917709478">
    <w:abstractNumId w:val="17"/>
  </w:num>
  <w:num w:numId="4" w16cid:durableId="2029943720">
    <w:abstractNumId w:val="8"/>
  </w:num>
  <w:num w:numId="5" w16cid:durableId="423112556">
    <w:abstractNumId w:val="19"/>
  </w:num>
  <w:num w:numId="6" w16cid:durableId="1296718282">
    <w:abstractNumId w:val="16"/>
  </w:num>
  <w:num w:numId="7" w16cid:durableId="1572424462">
    <w:abstractNumId w:val="1"/>
  </w:num>
  <w:num w:numId="8" w16cid:durableId="692389173">
    <w:abstractNumId w:val="15"/>
  </w:num>
  <w:num w:numId="9" w16cid:durableId="1652445830">
    <w:abstractNumId w:val="10"/>
  </w:num>
  <w:num w:numId="10" w16cid:durableId="1602683323">
    <w:abstractNumId w:val="1"/>
  </w:num>
  <w:num w:numId="11" w16cid:durableId="145242448">
    <w:abstractNumId w:val="1"/>
  </w:num>
  <w:num w:numId="12" w16cid:durableId="1295598528">
    <w:abstractNumId w:val="1"/>
  </w:num>
  <w:num w:numId="13" w16cid:durableId="2115201255">
    <w:abstractNumId w:val="12"/>
  </w:num>
  <w:num w:numId="14" w16cid:durableId="280890529">
    <w:abstractNumId w:val="1"/>
  </w:num>
  <w:num w:numId="15" w16cid:durableId="1342243547">
    <w:abstractNumId w:val="11"/>
  </w:num>
  <w:num w:numId="16" w16cid:durableId="1623882974">
    <w:abstractNumId w:val="1"/>
  </w:num>
  <w:num w:numId="17" w16cid:durableId="1418671030">
    <w:abstractNumId w:val="2"/>
  </w:num>
  <w:num w:numId="18" w16cid:durableId="1712419665">
    <w:abstractNumId w:val="7"/>
  </w:num>
  <w:num w:numId="19" w16cid:durableId="1108232266">
    <w:abstractNumId w:val="1"/>
  </w:num>
  <w:num w:numId="20" w16cid:durableId="798230550">
    <w:abstractNumId w:val="1"/>
  </w:num>
  <w:num w:numId="21" w16cid:durableId="1826820514">
    <w:abstractNumId w:val="1"/>
  </w:num>
  <w:num w:numId="22" w16cid:durableId="1626934066">
    <w:abstractNumId w:val="1"/>
  </w:num>
  <w:num w:numId="23" w16cid:durableId="579365699">
    <w:abstractNumId w:val="6"/>
  </w:num>
  <w:num w:numId="24" w16cid:durableId="1054234397">
    <w:abstractNumId w:val="9"/>
  </w:num>
  <w:num w:numId="25" w16cid:durableId="1888443919">
    <w:abstractNumId w:val="1"/>
  </w:num>
  <w:num w:numId="26" w16cid:durableId="614337704">
    <w:abstractNumId w:val="13"/>
  </w:num>
  <w:num w:numId="27" w16cid:durableId="1893694434">
    <w:abstractNumId w:val="14"/>
  </w:num>
  <w:num w:numId="28" w16cid:durableId="239828279">
    <w:abstractNumId w:val="21"/>
  </w:num>
  <w:num w:numId="29" w16cid:durableId="316614973">
    <w:abstractNumId w:val="1"/>
  </w:num>
  <w:num w:numId="30" w16cid:durableId="1479497924">
    <w:abstractNumId w:val="5"/>
  </w:num>
  <w:num w:numId="31" w16cid:durableId="279189558">
    <w:abstractNumId w:val="1"/>
  </w:num>
  <w:num w:numId="32" w16cid:durableId="1504124649">
    <w:abstractNumId w:val="3"/>
  </w:num>
  <w:num w:numId="33" w16cid:durableId="1605575431">
    <w:abstractNumId w:val="1"/>
  </w:num>
  <w:num w:numId="34" w16cid:durableId="1700348501">
    <w:abstractNumId w:val="20"/>
  </w:num>
  <w:num w:numId="35" w16cid:durableId="1963999176">
    <w:abstractNumId w:val="1"/>
  </w:num>
  <w:num w:numId="36" w16cid:durableId="1507288948">
    <w:abstractNumId w:val="1"/>
  </w:num>
  <w:num w:numId="37" w16cid:durableId="1600064700">
    <w:abstractNumId w:val="1"/>
  </w:num>
  <w:num w:numId="38" w16cid:durableId="1272784483">
    <w:abstractNumId w:val="18"/>
  </w:num>
  <w:num w:numId="39" w16cid:durableId="267663737">
    <w:abstractNumId w:val="1"/>
  </w:num>
  <w:num w:numId="40" w16cid:durableId="197940728">
    <w:abstractNumId w:val="1"/>
  </w:num>
  <w:num w:numId="41" w16cid:durableId="1384865919">
    <w:abstractNumId w:val="1"/>
  </w:num>
  <w:num w:numId="42" w16cid:durableId="1268122837">
    <w:abstractNumId w:val="1"/>
  </w:num>
  <w:num w:numId="43" w16cid:durableId="185557434">
    <w:abstractNumId w:val="1"/>
  </w:num>
  <w:num w:numId="44" w16cid:durableId="499005740">
    <w:abstractNumId w:val="1"/>
  </w:num>
  <w:num w:numId="45" w16cid:durableId="95908789">
    <w:abstractNumId w:val="4"/>
  </w:num>
  <w:num w:numId="46" w16cid:durableId="145898343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0F78"/>
    <w:rsid w:val="0000400C"/>
    <w:rsid w:val="00017E38"/>
    <w:rsid w:val="00020E58"/>
    <w:rsid w:val="000264D1"/>
    <w:rsid w:val="00027C31"/>
    <w:rsid w:val="00030909"/>
    <w:rsid w:val="00030B8D"/>
    <w:rsid w:val="000312C0"/>
    <w:rsid w:val="0003712D"/>
    <w:rsid w:val="0003790B"/>
    <w:rsid w:val="00037DDC"/>
    <w:rsid w:val="00044247"/>
    <w:rsid w:val="000466DD"/>
    <w:rsid w:val="00052516"/>
    <w:rsid w:val="00052627"/>
    <w:rsid w:val="00052CE7"/>
    <w:rsid w:val="000567F5"/>
    <w:rsid w:val="00062261"/>
    <w:rsid w:val="0006435B"/>
    <w:rsid w:val="000702F0"/>
    <w:rsid w:val="00072D80"/>
    <w:rsid w:val="00073500"/>
    <w:rsid w:val="00075F09"/>
    <w:rsid w:val="0007616F"/>
    <w:rsid w:val="000808D5"/>
    <w:rsid w:val="00080932"/>
    <w:rsid w:val="0008427F"/>
    <w:rsid w:val="00094765"/>
    <w:rsid w:val="00094A4F"/>
    <w:rsid w:val="00096127"/>
    <w:rsid w:val="00096839"/>
    <w:rsid w:val="00096E78"/>
    <w:rsid w:val="00097A7D"/>
    <w:rsid w:val="000A6D35"/>
    <w:rsid w:val="000A764E"/>
    <w:rsid w:val="000B0A66"/>
    <w:rsid w:val="000B1520"/>
    <w:rsid w:val="000B1C9F"/>
    <w:rsid w:val="000C6738"/>
    <w:rsid w:val="000C7AA5"/>
    <w:rsid w:val="000D69F4"/>
    <w:rsid w:val="000E3DA1"/>
    <w:rsid w:val="000E61CA"/>
    <w:rsid w:val="000F086A"/>
    <w:rsid w:val="000F1283"/>
    <w:rsid w:val="000F262A"/>
    <w:rsid w:val="000F4D66"/>
    <w:rsid w:val="00100F1A"/>
    <w:rsid w:val="00104797"/>
    <w:rsid w:val="00106194"/>
    <w:rsid w:val="00117D2D"/>
    <w:rsid w:val="001226C4"/>
    <w:rsid w:val="00122D13"/>
    <w:rsid w:val="001241FD"/>
    <w:rsid w:val="00136A69"/>
    <w:rsid w:val="00141B30"/>
    <w:rsid w:val="00142007"/>
    <w:rsid w:val="00143DB8"/>
    <w:rsid w:val="0015404C"/>
    <w:rsid w:val="00155A2D"/>
    <w:rsid w:val="00155EA5"/>
    <w:rsid w:val="0015768E"/>
    <w:rsid w:val="0016056F"/>
    <w:rsid w:val="001607A8"/>
    <w:rsid w:val="0016585B"/>
    <w:rsid w:val="00165D81"/>
    <w:rsid w:val="0017110A"/>
    <w:rsid w:val="00172B35"/>
    <w:rsid w:val="00175B18"/>
    <w:rsid w:val="00175FDD"/>
    <w:rsid w:val="001808F1"/>
    <w:rsid w:val="00181E37"/>
    <w:rsid w:val="001823BB"/>
    <w:rsid w:val="00182C32"/>
    <w:rsid w:val="00187D51"/>
    <w:rsid w:val="00194F03"/>
    <w:rsid w:val="001956B5"/>
    <w:rsid w:val="00197534"/>
    <w:rsid w:val="001A0EAE"/>
    <w:rsid w:val="001B7AEB"/>
    <w:rsid w:val="001C33F6"/>
    <w:rsid w:val="001C4487"/>
    <w:rsid w:val="001C6290"/>
    <w:rsid w:val="001D3EC4"/>
    <w:rsid w:val="001D5D39"/>
    <w:rsid w:val="001D6A9F"/>
    <w:rsid w:val="001D7E87"/>
    <w:rsid w:val="001E2D3A"/>
    <w:rsid w:val="001E4179"/>
    <w:rsid w:val="001E6B6B"/>
    <w:rsid w:val="001F0DFE"/>
    <w:rsid w:val="001F34DE"/>
    <w:rsid w:val="00200D6C"/>
    <w:rsid w:val="00201278"/>
    <w:rsid w:val="0021041E"/>
    <w:rsid w:val="0021072F"/>
    <w:rsid w:val="00214724"/>
    <w:rsid w:val="0022045E"/>
    <w:rsid w:val="00221D64"/>
    <w:rsid w:val="00231700"/>
    <w:rsid w:val="00234073"/>
    <w:rsid w:val="0023427D"/>
    <w:rsid w:val="00241910"/>
    <w:rsid w:val="0024333B"/>
    <w:rsid w:val="00244781"/>
    <w:rsid w:val="00246DEB"/>
    <w:rsid w:val="0025195C"/>
    <w:rsid w:val="00253E76"/>
    <w:rsid w:val="002579EB"/>
    <w:rsid w:val="00261BEC"/>
    <w:rsid w:val="002641B9"/>
    <w:rsid w:val="00266822"/>
    <w:rsid w:val="002731B1"/>
    <w:rsid w:val="0027398D"/>
    <w:rsid w:val="00275196"/>
    <w:rsid w:val="00280B02"/>
    <w:rsid w:val="00286048"/>
    <w:rsid w:val="00286191"/>
    <w:rsid w:val="0029097D"/>
    <w:rsid w:val="00293CA0"/>
    <w:rsid w:val="00297395"/>
    <w:rsid w:val="002A02B2"/>
    <w:rsid w:val="002A5576"/>
    <w:rsid w:val="002A63C6"/>
    <w:rsid w:val="002A6A69"/>
    <w:rsid w:val="002A7C45"/>
    <w:rsid w:val="002A7DAC"/>
    <w:rsid w:val="002B0144"/>
    <w:rsid w:val="002B272E"/>
    <w:rsid w:val="002B2BE3"/>
    <w:rsid w:val="002B50AF"/>
    <w:rsid w:val="002C11D3"/>
    <w:rsid w:val="002C4B88"/>
    <w:rsid w:val="002D3BBA"/>
    <w:rsid w:val="002D6210"/>
    <w:rsid w:val="002E681D"/>
    <w:rsid w:val="002E7B79"/>
    <w:rsid w:val="002F29C0"/>
    <w:rsid w:val="002F3984"/>
    <w:rsid w:val="002F4E6C"/>
    <w:rsid w:val="00302447"/>
    <w:rsid w:val="00304CD0"/>
    <w:rsid w:val="003102C6"/>
    <w:rsid w:val="00320BD9"/>
    <w:rsid w:val="00330637"/>
    <w:rsid w:val="003313EB"/>
    <w:rsid w:val="00331E5F"/>
    <w:rsid w:val="003326CA"/>
    <w:rsid w:val="00334EA0"/>
    <w:rsid w:val="003413D7"/>
    <w:rsid w:val="00342FB1"/>
    <w:rsid w:val="00345467"/>
    <w:rsid w:val="00351073"/>
    <w:rsid w:val="00352005"/>
    <w:rsid w:val="0035275C"/>
    <w:rsid w:val="00373777"/>
    <w:rsid w:val="003741A7"/>
    <w:rsid w:val="00385505"/>
    <w:rsid w:val="00385C8E"/>
    <w:rsid w:val="00395F54"/>
    <w:rsid w:val="0039620F"/>
    <w:rsid w:val="00397F84"/>
    <w:rsid w:val="003A7B3D"/>
    <w:rsid w:val="003B503B"/>
    <w:rsid w:val="003B7755"/>
    <w:rsid w:val="003C0FD4"/>
    <w:rsid w:val="003C10AA"/>
    <w:rsid w:val="003C6274"/>
    <w:rsid w:val="003C7393"/>
    <w:rsid w:val="003D17FA"/>
    <w:rsid w:val="003D4F3A"/>
    <w:rsid w:val="003D7D14"/>
    <w:rsid w:val="003F0C20"/>
    <w:rsid w:val="003F31E5"/>
    <w:rsid w:val="003F39EF"/>
    <w:rsid w:val="004004AC"/>
    <w:rsid w:val="004038CD"/>
    <w:rsid w:val="00406AD2"/>
    <w:rsid w:val="00414AEB"/>
    <w:rsid w:val="00414CFF"/>
    <w:rsid w:val="00415C86"/>
    <w:rsid w:val="00415D7A"/>
    <w:rsid w:val="004171AE"/>
    <w:rsid w:val="00426E8B"/>
    <w:rsid w:val="004350C6"/>
    <w:rsid w:val="00436F24"/>
    <w:rsid w:val="00444B10"/>
    <w:rsid w:val="00452BF2"/>
    <w:rsid w:val="0046629A"/>
    <w:rsid w:val="00481ABD"/>
    <w:rsid w:val="00483FD5"/>
    <w:rsid w:val="00484D66"/>
    <w:rsid w:val="00486731"/>
    <w:rsid w:val="00490C13"/>
    <w:rsid w:val="00494446"/>
    <w:rsid w:val="00494FC8"/>
    <w:rsid w:val="004A2D8C"/>
    <w:rsid w:val="004B0619"/>
    <w:rsid w:val="004B30FB"/>
    <w:rsid w:val="004B4DEF"/>
    <w:rsid w:val="004C280D"/>
    <w:rsid w:val="004C6CF2"/>
    <w:rsid w:val="004C6D2B"/>
    <w:rsid w:val="004D18D5"/>
    <w:rsid w:val="004D6BEA"/>
    <w:rsid w:val="004E0908"/>
    <w:rsid w:val="004E12F8"/>
    <w:rsid w:val="004E44AC"/>
    <w:rsid w:val="004E6A0C"/>
    <w:rsid w:val="004F1295"/>
    <w:rsid w:val="004F1B86"/>
    <w:rsid w:val="004F2CCD"/>
    <w:rsid w:val="004F5B8F"/>
    <w:rsid w:val="004F6C88"/>
    <w:rsid w:val="004F737C"/>
    <w:rsid w:val="004F7B71"/>
    <w:rsid w:val="0050024D"/>
    <w:rsid w:val="00500936"/>
    <w:rsid w:val="0050587E"/>
    <w:rsid w:val="00505C89"/>
    <w:rsid w:val="00515DF0"/>
    <w:rsid w:val="005276E2"/>
    <w:rsid w:val="00530297"/>
    <w:rsid w:val="00540D5B"/>
    <w:rsid w:val="00543504"/>
    <w:rsid w:val="00553FBF"/>
    <w:rsid w:val="00554600"/>
    <w:rsid w:val="005548FE"/>
    <w:rsid w:val="00555DDB"/>
    <w:rsid w:val="00562D3C"/>
    <w:rsid w:val="00563FAF"/>
    <w:rsid w:val="00566436"/>
    <w:rsid w:val="00570E4A"/>
    <w:rsid w:val="00571720"/>
    <w:rsid w:val="0057197E"/>
    <w:rsid w:val="00574969"/>
    <w:rsid w:val="00580C01"/>
    <w:rsid w:val="00580C14"/>
    <w:rsid w:val="00583A11"/>
    <w:rsid w:val="005A44F3"/>
    <w:rsid w:val="005B5079"/>
    <w:rsid w:val="005B565C"/>
    <w:rsid w:val="005B6C78"/>
    <w:rsid w:val="005C07EE"/>
    <w:rsid w:val="005D03F1"/>
    <w:rsid w:val="005D2375"/>
    <w:rsid w:val="005D538B"/>
    <w:rsid w:val="005D6102"/>
    <w:rsid w:val="005D676D"/>
    <w:rsid w:val="005D678E"/>
    <w:rsid w:val="005D72D5"/>
    <w:rsid w:val="005D7A66"/>
    <w:rsid w:val="005E189B"/>
    <w:rsid w:val="005E7821"/>
    <w:rsid w:val="005E7926"/>
    <w:rsid w:val="005F330E"/>
    <w:rsid w:val="005F448A"/>
    <w:rsid w:val="005F50D7"/>
    <w:rsid w:val="00602372"/>
    <w:rsid w:val="00610383"/>
    <w:rsid w:val="00611603"/>
    <w:rsid w:val="006145A9"/>
    <w:rsid w:val="00615D54"/>
    <w:rsid w:val="006178DE"/>
    <w:rsid w:val="00622732"/>
    <w:rsid w:val="00624107"/>
    <w:rsid w:val="006247AE"/>
    <w:rsid w:val="00625704"/>
    <w:rsid w:val="0062751B"/>
    <w:rsid w:val="00632383"/>
    <w:rsid w:val="00635785"/>
    <w:rsid w:val="0064478C"/>
    <w:rsid w:val="00647217"/>
    <w:rsid w:val="00654971"/>
    <w:rsid w:val="0066237A"/>
    <w:rsid w:val="0066432F"/>
    <w:rsid w:val="006643E7"/>
    <w:rsid w:val="00667745"/>
    <w:rsid w:val="006701A4"/>
    <w:rsid w:val="00670DED"/>
    <w:rsid w:val="00671A9A"/>
    <w:rsid w:val="00671DA2"/>
    <w:rsid w:val="00674483"/>
    <w:rsid w:val="00674FEE"/>
    <w:rsid w:val="006750C3"/>
    <w:rsid w:val="00676305"/>
    <w:rsid w:val="0068573C"/>
    <w:rsid w:val="00685900"/>
    <w:rsid w:val="00687E43"/>
    <w:rsid w:val="006A0296"/>
    <w:rsid w:val="006B17A6"/>
    <w:rsid w:val="006B1F91"/>
    <w:rsid w:val="006B754D"/>
    <w:rsid w:val="006C0914"/>
    <w:rsid w:val="006C216D"/>
    <w:rsid w:val="006C25EF"/>
    <w:rsid w:val="006C3243"/>
    <w:rsid w:val="006C5E29"/>
    <w:rsid w:val="006D531B"/>
    <w:rsid w:val="006D6D70"/>
    <w:rsid w:val="006D7ABC"/>
    <w:rsid w:val="006E1D15"/>
    <w:rsid w:val="006E420B"/>
    <w:rsid w:val="006E4E2E"/>
    <w:rsid w:val="006E5EF5"/>
    <w:rsid w:val="006F1612"/>
    <w:rsid w:val="006F394F"/>
    <w:rsid w:val="006F64A0"/>
    <w:rsid w:val="006F785A"/>
    <w:rsid w:val="007017D8"/>
    <w:rsid w:val="00702249"/>
    <w:rsid w:val="007023CC"/>
    <w:rsid w:val="00703802"/>
    <w:rsid w:val="007115D2"/>
    <w:rsid w:val="00715744"/>
    <w:rsid w:val="007257FB"/>
    <w:rsid w:val="00726C1D"/>
    <w:rsid w:val="00727DFC"/>
    <w:rsid w:val="00731FEC"/>
    <w:rsid w:val="00732C28"/>
    <w:rsid w:val="00736557"/>
    <w:rsid w:val="0073679D"/>
    <w:rsid w:val="00740FA7"/>
    <w:rsid w:val="00745FA1"/>
    <w:rsid w:val="0074761D"/>
    <w:rsid w:val="00753DE2"/>
    <w:rsid w:val="00754A11"/>
    <w:rsid w:val="00770B3E"/>
    <w:rsid w:val="0077172C"/>
    <w:rsid w:val="00776966"/>
    <w:rsid w:val="007859A3"/>
    <w:rsid w:val="007900A4"/>
    <w:rsid w:val="00791A5A"/>
    <w:rsid w:val="00793960"/>
    <w:rsid w:val="00793B03"/>
    <w:rsid w:val="00795002"/>
    <w:rsid w:val="00796A15"/>
    <w:rsid w:val="007A1DB7"/>
    <w:rsid w:val="007A32FC"/>
    <w:rsid w:val="007B5B35"/>
    <w:rsid w:val="007D33F8"/>
    <w:rsid w:val="007D3E7F"/>
    <w:rsid w:val="007D49C8"/>
    <w:rsid w:val="007D692D"/>
    <w:rsid w:val="007F17CB"/>
    <w:rsid w:val="007F1A59"/>
    <w:rsid w:val="007F7B05"/>
    <w:rsid w:val="008007F7"/>
    <w:rsid w:val="00800807"/>
    <w:rsid w:val="0080469A"/>
    <w:rsid w:val="008053F6"/>
    <w:rsid w:val="008106A2"/>
    <w:rsid w:val="008112B5"/>
    <w:rsid w:val="00811A37"/>
    <w:rsid w:val="00811AAF"/>
    <w:rsid w:val="00814572"/>
    <w:rsid w:val="008145B9"/>
    <w:rsid w:val="008158F2"/>
    <w:rsid w:val="008167BC"/>
    <w:rsid w:val="00817627"/>
    <w:rsid w:val="00817BB5"/>
    <w:rsid w:val="00817CD8"/>
    <w:rsid w:val="00820CC6"/>
    <w:rsid w:val="00822A26"/>
    <w:rsid w:val="00823F82"/>
    <w:rsid w:val="0082658F"/>
    <w:rsid w:val="00826F63"/>
    <w:rsid w:val="008303DE"/>
    <w:rsid w:val="00831748"/>
    <w:rsid w:val="00831F81"/>
    <w:rsid w:val="0083485D"/>
    <w:rsid w:val="00843D32"/>
    <w:rsid w:val="00857E07"/>
    <w:rsid w:val="008635CC"/>
    <w:rsid w:val="00893B7D"/>
    <w:rsid w:val="00896404"/>
    <w:rsid w:val="008B3B6A"/>
    <w:rsid w:val="008B579A"/>
    <w:rsid w:val="008C0435"/>
    <w:rsid w:val="008C102F"/>
    <w:rsid w:val="008D35B1"/>
    <w:rsid w:val="008D4D1C"/>
    <w:rsid w:val="008D61CA"/>
    <w:rsid w:val="008D7A30"/>
    <w:rsid w:val="008E3ACA"/>
    <w:rsid w:val="008E477D"/>
    <w:rsid w:val="008E5874"/>
    <w:rsid w:val="008E7E03"/>
    <w:rsid w:val="008F620D"/>
    <w:rsid w:val="008F76CB"/>
    <w:rsid w:val="009008A3"/>
    <w:rsid w:val="00910A0F"/>
    <w:rsid w:val="009142ED"/>
    <w:rsid w:val="0093075F"/>
    <w:rsid w:val="009310D5"/>
    <w:rsid w:val="00932CE6"/>
    <w:rsid w:val="00932FC8"/>
    <w:rsid w:val="009340CC"/>
    <w:rsid w:val="009425AA"/>
    <w:rsid w:val="00942883"/>
    <w:rsid w:val="009460B5"/>
    <w:rsid w:val="00947700"/>
    <w:rsid w:val="009536D5"/>
    <w:rsid w:val="00961278"/>
    <w:rsid w:val="00961F7C"/>
    <w:rsid w:val="00965E09"/>
    <w:rsid w:val="009725CB"/>
    <w:rsid w:val="00981539"/>
    <w:rsid w:val="00982D06"/>
    <w:rsid w:val="00983EC2"/>
    <w:rsid w:val="00991398"/>
    <w:rsid w:val="00997868"/>
    <w:rsid w:val="009A04F0"/>
    <w:rsid w:val="009A078F"/>
    <w:rsid w:val="009A7C3F"/>
    <w:rsid w:val="009B257C"/>
    <w:rsid w:val="009C1C3A"/>
    <w:rsid w:val="009D1BBF"/>
    <w:rsid w:val="009D3F8F"/>
    <w:rsid w:val="009D6E52"/>
    <w:rsid w:val="009D7D49"/>
    <w:rsid w:val="009E16D2"/>
    <w:rsid w:val="009E7EFF"/>
    <w:rsid w:val="009F0FCF"/>
    <w:rsid w:val="009F6DB4"/>
    <w:rsid w:val="00A10D11"/>
    <w:rsid w:val="00A10D5A"/>
    <w:rsid w:val="00A120C7"/>
    <w:rsid w:val="00A1487A"/>
    <w:rsid w:val="00A1636E"/>
    <w:rsid w:val="00A32789"/>
    <w:rsid w:val="00A36C39"/>
    <w:rsid w:val="00A412C2"/>
    <w:rsid w:val="00A4184F"/>
    <w:rsid w:val="00A564B4"/>
    <w:rsid w:val="00A618E1"/>
    <w:rsid w:val="00A6261C"/>
    <w:rsid w:val="00A654E7"/>
    <w:rsid w:val="00A722BA"/>
    <w:rsid w:val="00A75FDC"/>
    <w:rsid w:val="00A778D1"/>
    <w:rsid w:val="00A8322F"/>
    <w:rsid w:val="00A848CA"/>
    <w:rsid w:val="00A85692"/>
    <w:rsid w:val="00A91B8D"/>
    <w:rsid w:val="00A95020"/>
    <w:rsid w:val="00AA039D"/>
    <w:rsid w:val="00AA0657"/>
    <w:rsid w:val="00AA200D"/>
    <w:rsid w:val="00AA6A0C"/>
    <w:rsid w:val="00AB425F"/>
    <w:rsid w:val="00AB4B41"/>
    <w:rsid w:val="00AC73A7"/>
    <w:rsid w:val="00AE0ADE"/>
    <w:rsid w:val="00AE1B89"/>
    <w:rsid w:val="00AE1D60"/>
    <w:rsid w:val="00AE53CA"/>
    <w:rsid w:val="00AE5D93"/>
    <w:rsid w:val="00AE6A8A"/>
    <w:rsid w:val="00AF44D1"/>
    <w:rsid w:val="00B03292"/>
    <w:rsid w:val="00B04150"/>
    <w:rsid w:val="00B073D1"/>
    <w:rsid w:val="00B14CEB"/>
    <w:rsid w:val="00B326CA"/>
    <w:rsid w:val="00B329DD"/>
    <w:rsid w:val="00B32D82"/>
    <w:rsid w:val="00B33D2A"/>
    <w:rsid w:val="00B35057"/>
    <w:rsid w:val="00B35843"/>
    <w:rsid w:val="00B4556A"/>
    <w:rsid w:val="00B5167E"/>
    <w:rsid w:val="00B60174"/>
    <w:rsid w:val="00B60296"/>
    <w:rsid w:val="00B61B1C"/>
    <w:rsid w:val="00B6244A"/>
    <w:rsid w:val="00B6614E"/>
    <w:rsid w:val="00B74EFD"/>
    <w:rsid w:val="00B83F10"/>
    <w:rsid w:val="00B8608B"/>
    <w:rsid w:val="00B93494"/>
    <w:rsid w:val="00B93B00"/>
    <w:rsid w:val="00B94CAB"/>
    <w:rsid w:val="00BA2DBC"/>
    <w:rsid w:val="00BB64BD"/>
    <w:rsid w:val="00BC23FD"/>
    <w:rsid w:val="00BD3B03"/>
    <w:rsid w:val="00BD4743"/>
    <w:rsid w:val="00BE23CA"/>
    <w:rsid w:val="00BE2B70"/>
    <w:rsid w:val="00BE7F61"/>
    <w:rsid w:val="00BF183B"/>
    <w:rsid w:val="00BF20BA"/>
    <w:rsid w:val="00BF64F0"/>
    <w:rsid w:val="00BF70CC"/>
    <w:rsid w:val="00C001A2"/>
    <w:rsid w:val="00C1220A"/>
    <w:rsid w:val="00C12313"/>
    <w:rsid w:val="00C16085"/>
    <w:rsid w:val="00C20616"/>
    <w:rsid w:val="00C2417C"/>
    <w:rsid w:val="00C317E1"/>
    <w:rsid w:val="00C34201"/>
    <w:rsid w:val="00C350ED"/>
    <w:rsid w:val="00C40BA8"/>
    <w:rsid w:val="00C43FCE"/>
    <w:rsid w:val="00C44B8A"/>
    <w:rsid w:val="00C5276F"/>
    <w:rsid w:val="00C52801"/>
    <w:rsid w:val="00C53F4A"/>
    <w:rsid w:val="00C54264"/>
    <w:rsid w:val="00C62C18"/>
    <w:rsid w:val="00C631E3"/>
    <w:rsid w:val="00C63F8F"/>
    <w:rsid w:val="00C64FC6"/>
    <w:rsid w:val="00C7767A"/>
    <w:rsid w:val="00C776D6"/>
    <w:rsid w:val="00C821AE"/>
    <w:rsid w:val="00C85E86"/>
    <w:rsid w:val="00C86FBD"/>
    <w:rsid w:val="00C95B00"/>
    <w:rsid w:val="00CA1946"/>
    <w:rsid w:val="00CA3110"/>
    <w:rsid w:val="00CA38BF"/>
    <w:rsid w:val="00CA65E1"/>
    <w:rsid w:val="00CB0756"/>
    <w:rsid w:val="00CB254A"/>
    <w:rsid w:val="00CB3210"/>
    <w:rsid w:val="00CB747B"/>
    <w:rsid w:val="00CC2077"/>
    <w:rsid w:val="00CC2AB5"/>
    <w:rsid w:val="00CC2CF6"/>
    <w:rsid w:val="00CC6E32"/>
    <w:rsid w:val="00CD01FA"/>
    <w:rsid w:val="00CD2FDA"/>
    <w:rsid w:val="00CD5D9C"/>
    <w:rsid w:val="00CD6042"/>
    <w:rsid w:val="00CE2855"/>
    <w:rsid w:val="00CE491B"/>
    <w:rsid w:val="00CE517C"/>
    <w:rsid w:val="00CF0058"/>
    <w:rsid w:val="00CF031D"/>
    <w:rsid w:val="00CF6F80"/>
    <w:rsid w:val="00CF75CE"/>
    <w:rsid w:val="00D00E27"/>
    <w:rsid w:val="00D03A8C"/>
    <w:rsid w:val="00D04B69"/>
    <w:rsid w:val="00D05EDF"/>
    <w:rsid w:val="00D117BE"/>
    <w:rsid w:val="00D11D94"/>
    <w:rsid w:val="00D12691"/>
    <w:rsid w:val="00D12E50"/>
    <w:rsid w:val="00D169B6"/>
    <w:rsid w:val="00D16E6D"/>
    <w:rsid w:val="00D17D7E"/>
    <w:rsid w:val="00D234E8"/>
    <w:rsid w:val="00D257F3"/>
    <w:rsid w:val="00D30D99"/>
    <w:rsid w:val="00D35FD8"/>
    <w:rsid w:val="00D36D9E"/>
    <w:rsid w:val="00D40507"/>
    <w:rsid w:val="00D44F2C"/>
    <w:rsid w:val="00D53ADE"/>
    <w:rsid w:val="00D5413A"/>
    <w:rsid w:val="00D553B3"/>
    <w:rsid w:val="00D601D1"/>
    <w:rsid w:val="00D610AF"/>
    <w:rsid w:val="00D615F8"/>
    <w:rsid w:val="00D6457F"/>
    <w:rsid w:val="00D741B4"/>
    <w:rsid w:val="00D81874"/>
    <w:rsid w:val="00D8279B"/>
    <w:rsid w:val="00D856C9"/>
    <w:rsid w:val="00D91B9B"/>
    <w:rsid w:val="00D94598"/>
    <w:rsid w:val="00D94EE0"/>
    <w:rsid w:val="00D96592"/>
    <w:rsid w:val="00DA0418"/>
    <w:rsid w:val="00DA1BFE"/>
    <w:rsid w:val="00DA32AF"/>
    <w:rsid w:val="00DA449B"/>
    <w:rsid w:val="00DB3F70"/>
    <w:rsid w:val="00DB601E"/>
    <w:rsid w:val="00DC23CA"/>
    <w:rsid w:val="00DC40A1"/>
    <w:rsid w:val="00DC5B39"/>
    <w:rsid w:val="00DC63C9"/>
    <w:rsid w:val="00DD407F"/>
    <w:rsid w:val="00DD741C"/>
    <w:rsid w:val="00DD7E95"/>
    <w:rsid w:val="00DE3A20"/>
    <w:rsid w:val="00DE6108"/>
    <w:rsid w:val="00DF1159"/>
    <w:rsid w:val="00DF5AA7"/>
    <w:rsid w:val="00DF7421"/>
    <w:rsid w:val="00E00AA6"/>
    <w:rsid w:val="00E04612"/>
    <w:rsid w:val="00E137A8"/>
    <w:rsid w:val="00E13D79"/>
    <w:rsid w:val="00E14D6B"/>
    <w:rsid w:val="00E17D64"/>
    <w:rsid w:val="00E21E31"/>
    <w:rsid w:val="00E22FAF"/>
    <w:rsid w:val="00E24FFF"/>
    <w:rsid w:val="00E261F3"/>
    <w:rsid w:val="00E30D6A"/>
    <w:rsid w:val="00E31710"/>
    <w:rsid w:val="00E35566"/>
    <w:rsid w:val="00E36857"/>
    <w:rsid w:val="00E41F09"/>
    <w:rsid w:val="00E42971"/>
    <w:rsid w:val="00E4469A"/>
    <w:rsid w:val="00E46364"/>
    <w:rsid w:val="00E5078F"/>
    <w:rsid w:val="00E513E6"/>
    <w:rsid w:val="00E535FE"/>
    <w:rsid w:val="00E5384A"/>
    <w:rsid w:val="00E54937"/>
    <w:rsid w:val="00E55A09"/>
    <w:rsid w:val="00E57AB1"/>
    <w:rsid w:val="00E624C7"/>
    <w:rsid w:val="00E70E18"/>
    <w:rsid w:val="00E77082"/>
    <w:rsid w:val="00E777B9"/>
    <w:rsid w:val="00E83DFD"/>
    <w:rsid w:val="00E90D93"/>
    <w:rsid w:val="00E93983"/>
    <w:rsid w:val="00E96781"/>
    <w:rsid w:val="00E96CBA"/>
    <w:rsid w:val="00EA1160"/>
    <w:rsid w:val="00EA54B9"/>
    <w:rsid w:val="00EA558A"/>
    <w:rsid w:val="00EA5B5C"/>
    <w:rsid w:val="00EA6A7E"/>
    <w:rsid w:val="00EB4EE0"/>
    <w:rsid w:val="00EB6184"/>
    <w:rsid w:val="00ED3835"/>
    <w:rsid w:val="00ED501A"/>
    <w:rsid w:val="00EE0B70"/>
    <w:rsid w:val="00EE1587"/>
    <w:rsid w:val="00EE48D9"/>
    <w:rsid w:val="00EF5EC9"/>
    <w:rsid w:val="00F035F0"/>
    <w:rsid w:val="00F16DBF"/>
    <w:rsid w:val="00F17DCD"/>
    <w:rsid w:val="00F21B03"/>
    <w:rsid w:val="00F26062"/>
    <w:rsid w:val="00F26204"/>
    <w:rsid w:val="00F26D57"/>
    <w:rsid w:val="00F33BC7"/>
    <w:rsid w:val="00F47ADE"/>
    <w:rsid w:val="00F51470"/>
    <w:rsid w:val="00F52BBC"/>
    <w:rsid w:val="00F6089E"/>
    <w:rsid w:val="00F63460"/>
    <w:rsid w:val="00F6596F"/>
    <w:rsid w:val="00F671B4"/>
    <w:rsid w:val="00F7052D"/>
    <w:rsid w:val="00F74383"/>
    <w:rsid w:val="00F8611D"/>
    <w:rsid w:val="00F864FB"/>
    <w:rsid w:val="00F91B64"/>
    <w:rsid w:val="00F95454"/>
    <w:rsid w:val="00FA2C99"/>
    <w:rsid w:val="00FA3F3A"/>
    <w:rsid w:val="00FA50FE"/>
    <w:rsid w:val="00FB59A7"/>
    <w:rsid w:val="00FB59ED"/>
    <w:rsid w:val="00FB730C"/>
    <w:rsid w:val="00FB7338"/>
    <w:rsid w:val="00FC1E35"/>
    <w:rsid w:val="00FC2B5B"/>
    <w:rsid w:val="00FD2876"/>
    <w:rsid w:val="00FE1C3A"/>
    <w:rsid w:val="00FF069D"/>
    <w:rsid w:val="00FF5B66"/>
    <w:rsid w:val="00FF6734"/>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3"/>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F3984"/>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 w:type="character" w:styleId="CommentReference">
    <w:name w:val="annotation reference"/>
    <w:basedOn w:val="DefaultParagraphFont"/>
    <w:uiPriority w:val="99"/>
    <w:semiHidden/>
    <w:unhideWhenUsed/>
    <w:rsid w:val="00DA0418"/>
    <w:rPr>
      <w:sz w:val="16"/>
      <w:szCs w:val="16"/>
    </w:rPr>
  </w:style>
  <w:style w:type="paragraph" w:styleId="CommentText">
    <w:name w:val="annotation text"/>
    <w:basedOn w:val="Normal"/>
    <w:link w:val="CommentTextChar"/>
    <w:uiPriority w:val="99"/>
    <w:unhideWhenUsed/>
    <w:rsid w:val="00DA0418"/>
    <w:rPr>
      <w:sz w:val="20"/>
      <w:szCs w:val="20"/>
    </w:rPr>
  </w:style>
  <w:style w:type="character" w:customStyle="1" w:styleId="CommentTextChar">
    <w:name w:val="Comment Text Char"/>
    <w:basedOn w:val="DefaultParagraphFont"/>
    <w:link w:val="CommentText"/>
    <w:uiPriority w:val="99"/>
    <w:rsid w:val="00DA0418"/>
    <w:rPr>
      <w:rFonts w:ascii="Lato-Semibold" w:eastAsia="Lato-Semibold" w:hAnsi="Lato-Semibold" w:cs="Lato-Semibold"/>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A0418"/>
    <w:rPr>
      <w:b/>
      <w:bCs/>
    </w:rPr>
  </w:style>
  <w:style w:type="character" w:customStyle="1" w:styleId="CommentSubjectChar">
    <w:name w:val="Comment Subject Char"/>
    <w:basedOn w:val="CommentTextChar"/>
    <w:link w:val="CommentSubject"/>
    <w:uiPriority w:val="99"/>
    <w:semiHidden/>
    <w:rsid w:val="00DA0418"/>
    <w:rPr>
      <w:rFonts w:ascii="Lato-Semibold" w:eastAsia="Lato-Semibold" w:hAnsi="Lato-Semibold" w:cs="Lato-Semibold"/>
      <w:b/>
      <w:bCs/>
      <w:kern w:val="0"/>
      <w:sz w:val="20"/>
      <w:szCs w:val="20"/>
      <w:lang w:val="en-US"/>
      <w14:ligatures w14:val="none"/>
    </w:rPr>
  </w:style>
  <w:style w:type="paragraph" w:customStyle="1" w:styleId="Default">
    <w:name w:val="Default"/>
    <w:rsid w:val="001C4487"/>
    <w:pPr>
      <w:autoSpaceDE w:val="0"/>
      <w:autoSpaceDN w:val="0"/>
      <w:adjustRightInd w:val="0"/>
    </w:pPr>
    <w:rPr>
      <w:rFonts w:ascii="Calibri" w:hAnsi="Calibri" w:cs="Calibri"/>
      <w:color w:val="000000"/>
      <w:kern w:val="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4815">
      <w:bodyDiv w:val="1"/>
      <w:marLeft w:val="0"/>
      <w:marRight w:val="0"/>
      <w:marTop w:val="0"/>
      <w:marBottom w:val="0"/>
      <w:divBdr>
        <w:top w:val="none" w:sz="0" w:space="0" w:color="auto"/>
        <w:left w:val="none" w:sz="0" w:space="0" w:color="auto"/>
        <w:bottom w:val="none" w:sz="0" w:space="0" w:color="auto"/>
        <w:right w:val="none" w:sz="0" w:space="0" w:color="auto"/>
      </w:divBdr>
    </w:div>
    <w:div w:id="814764929">
      <w:bodyDiv w:val="1"/>
      <w:marLeft w:val="0"/>
      <w:marRight w:val="0"/>
      <w:marTop w:val="0"/>
      <w:marBottom w:val="0"/>
      <w:divBdr>
        <w:top w:val="none" w:sz="0" w:space="0" w:color="auto"/>
        <w:left w:val="none" w:sz="0" w:space="0" w:color="auto"/>
        <w:bottom w:val="none" w:sz="0" w:space="0" w:color="auto"/>
        <w:right w:val="none" w:sz="0" w:space="0" w:color="auto"/>
      </w:divBdr>
    </w:div>
    <w:div w:id="1524709376">
      <w:bodyDiv w:val="1"/>
      <w:marLeft w:val="0"/>
      <w:marRight w:val="0"/>
      <w:marTop w:val="0"/>
      <w:marBottom w:val="0"/>
      <w:divBdr>
        <w:top w:val="none" w:sz="0" w:space="0" w:color="auto"/>
        <w:left w:val="none" w:sz="0" w:space="0" w:color="auto"/>
        <w:bottom w:val="none" w:sz="0" w:space="0" w:color="auto"/>
        <w:right w:val="none" w:sz="0" w:space="0" w:color="auto"/>
      </w:divBdr>
    </w:div>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atwork.safeonweb.be/sites/default/files/2024-03/Toegangsbeleid_0.doc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nsbelgium.be/nl/beheren-domeinnaam/niet-laten-vervallen"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atwork.safeonweb.be/sites/default/files/2024-04/Netwerkbeveiligingsbeleid.docx"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twork.safeonweb.be/sites/default/files/2024-03/Beleid%20rond%20het%20beheer%20van%20kwetsbaarheden%20en%20patches.docx" TargetMode="External"/><Relationship Id="rId20" Type="http://schemas.openxmlformats.org/officeDocument/2006/relationships/hyperlink" Target="https://atwork.safeonweb.be/sites/default/files/2024-04/Backup-%20en%20herstelbeleid.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atwork.safeonweb.be/sites/default/files/2024-03/10%20gouden%20regels%20voor%20cyberveiligheid_0.docx"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atwork.safeonweb.be/sites/default/files/2024-03/Cyber%20Incident%20Response%20Plan_0.docx"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atwork.safeonweb.be/sites/default/files/2024-03/Wachtwoordenbeleid.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dnsbelgium.be/nl/je-domeinnaam-beheren/verwijderen"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2.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3.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0F9422D-B923-433A-9B53-843879068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2988</Words>
  <Characters>16436</Characters>
  <Application>Microsoft Office Word</Application>
  <DocSecurity>4</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 docId:031645B99FFB23A5FAF7DA019E2288A3</cp:keywords>
  <dc:description/>
  <cp:lastModifiedBy>Decock Johan</cp:lastModifiedBy>
  <cp:revision>2</cp:revision>
  <dcterms:created xsi:type="dcterms:W3CDTF">2024-06-14T12:47:00Z</dcterms:created>
  <dcterms:modified xsi:type="dcterms:W3CDTF">2024-06-14T12:47:00Z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