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307C2D" wp14:paraId="73A6E33F" wp14:textId="23E72FFF">
      <w:pPr>
        <w:pStyle w:val="Normal"/>
        <w:spacing w:line="480" w:lineRule="auto"/>
        <w:jc w:val="both"/>
        <w:rPr>
          <w:rFonts w:ascii="Times New Roman" w:hAnsi="Times New Roman" w:eastAsia="Times New Roman" w:cs="Times New Roman"/>
          <w:b w:val="1"/>
          <w:bCs w:val="1"/>
          <w:noProof w:val="0"/>
          <w:lang w:val="en-US"/>
        </w:rPr>
      </w:pPr>
      <w:r w:rsidRPr="14307C2D" w:rsidR="54AA17F8">
        <w:rPr>
          <w:rFonts w:ascii="Times New Roman" w:hAnsi="Times New Roman" w:eastAsia="Times New Roman" w:cs="Times New Roman"/>
          <w:b w:val="1"/>
          <w:bCs w:val="1"/>
          <w:noProof w:val="0"/>
          <w:lang w:val="en-US"/>
        </w:rPr>
        <w:t>1. Why does the loop that processes the LED blinking need to run in a separate thread?</w:t>
      </w:r>
    </w:p>
    <w:p xmlns:wp14="http://schemas.microsoft.com/office/word/2010/wordml" w:rsidP="14307C2D" wp14:paraId="1E5935B1" wp14:textId="36F47A0C">
      <w:pPr>
        <w:pStyle w:val="Normal"/>
        <w:spacing w:line="480" w:lineRule="auto"/>
        <w:jc w:val="both"/>
        <w:rPr>
          <w:rFonts w:ascii="Times New Roman" w:hAnsi="Times New Roman" w:eastAsia="Times New Roman" w:cs="Times New Roman"/>
          <w:noProof w:val="0"/>
          <w:lang w:val="en-US"/>
        </w:rPr>
      </w:pPr>
      <w:r w:rsidRPr="14307C2D" w:rsidR="54AA17F8">
        <w:rPr>
          <w:rFonts w:ascii="Times New Roman" w:hAnsi="Times New Roman" w:eastAsia="Times New Roman" w:cs="Times New Roman"/>
          <w:noProof w:val="0"/>
          <w:lang w:val="en-US"/>
        </w:rPr>
        <w:t xml:space="preserve">The LED blinking loop must run in a separate thread to allow non-blocking execution. This enables the system to continue </w:t>
      </w:r>
      <w:r w:rsidRPr="14307C2D" w:rsidR="54AA17F8">
        <w:rPr>
          <w:rFonts w:ascii="Times New Roman" w:hAnsi="Times New Roman" w:eastAsia="Times New Roman" w:cs="Times New Roman"/>
          <w:noProof w:val="0"/>
          <w:lang w:val="en-US"/>
        </w:rPr>
        <w:t>monitoring</w:t>
      </w:r>
      <w:r w:rsidRPr="14307C2D" w:rsidR="54AA17F8">
        <w:rPr>
          <w:rFonts w:ascii="Times New Roman" w:hAnsi="Times New Roman" w:eastAsia="Times New Roman" w:cs="Times New Roman"/>
          <w:noProof w:val="0"/>
          <w:lang w:val="en-US"/>
        </w:rPr>
        <w:t xml:space="preserve"> button presses and updating the display while the Morse code is blinking. Without threading, the program would be stuck in the blinking loop and unresponsive to inputs.</w:t>
      </w:r>
    </w:p>
    <w:p xmlns:wp14="http://schemas.microsoft.com/office/word/2010/wordml" w:rsidP="14307C2D" wp14:paraId="770C2EC3" wp14:textId="35D59BE8">
      <w:pPr>
        <w:pStyle w:val="Normal"/>
        <w:spacing w:line="480" w:lineRule="auto"/>
        <w:jc w:val="both"/>
        <w:rPr>
          <w:rFonts w:ascii="Times New Roman" w:hAnsi="Times New Roman" w:eastAsia="Times New Roman" w:cs="Times New Roman"/>
          <w:b w:val="1"/>
          <w:bCs w:val="1"/>
        </w:rPr>
      </w:pPr>
    </w:p>
    <w:p xmlns:wp14="http://schemas.microsoft.com/office/word/2010/wordml" w:rsidP="14307C2D" wp14:paraId="15971E53" wp14:textId="68961153">
      <w:pPr>
        <w:pStyle w:val="Normal"/>
        <w:spacing w:line="480" w:lineRule="auto"/>
        <w:jc w:val="both"/>
        <w:rPr>
          <w:rFonts w:ascii="Times New Roman" w:hAnsi="Times New Roman" w:eastAsia="Times New Roman" w:cs="Times New Roman"/>
          <w:b w:val="1"/>
          <w:bCs w:val="1"/>
          <w:noProof w:val="0"/>
          <w:lang w:val="en-US"/>
        </w:rPr>
      </w:pPr>
      <w:r w:rsidRPr="14307C2D" w:rsidR="54AA17F8">
        <w:rPr>
          <w:rFonts w:ascii="Times New Roman" w:hAnsi="Times New Roman" w:eastAsia="Times New Roman" w:cs="Times New Roman"/>
          <w:b w:val="1"/>
          <w:bCs w:val="1"/>
          <w:noProof w:val="0"/>
          <w:lang w:val="en-US"/>
        </w:rPr>
        <w:t>2. What is the purpose of returning to the off state after each completed state action?</w:t>
      </w:r>
    </w:p>
    <w:p xmlns:wp14="http://schemas.microsoft.com/office/word/2010/wordml" w:rsidP="14307C2D" wp14:paraId="1C887F40" wp14:textId="51EF4D78">
      <w:pPr>
        <w:pStyle w:val="Normal"/>
        <w:spacing w:line="480" w:lineRule="auto"/>
        <w:jc w:val="both"/>
        <w:rPr>
          <w:rFonts w:ascii="Times New Roman" w:hAnsi="Times New Roman" w:eastAsia="Times New Roman" w:cs="Times New Roman"/>
          <w:noProof w:val="0"/>
          <w:lang w:val="en-US"/>
        </w:rPr>
      </w:pPr>
      <w:r w:rsidRPr="14307C2D" w:rsidR="54AA17F8">
        <w:rPr>
          <w:rFonts w:ascii="Times New Roman" w:hAnsi="Times New Roman" w:eastAsia="Times New Roman" w:cs="Times New Roman"/>
          <w:noProof w:val="0"/>
          <w:lang w:val="en-US"/>
        </w:rPr>
        <w:t xml:space="preserve">Returning to the "off" state helps reset the state machine to a known condition, ensuring all outputs (LEDs, display) are cleared, and that transitions are clean for </w:t>
      </w:r>
      <w:r w:rsidRPr="14307C2D" w:rsidR="54AA17F8">
        <w:rPr>
          <w:rFonts w:ascii="Times New Roman" w:hAnsi="Times New Roman" w:eastAsia="Times New Roman" w:cs="Times New Roman"/>
          <w:noProof w:val="0"/>
          <w:lang w:val="en-US"/>
        </w:rPr>
        <w:t>subsequent</w:t>
      </w:r>
      <w:r w:rsidRPr="14307C2D" w:rsidR="54AA17F8">
        <w:rPr>
          <w:rFonts w:ascii="Times New Roman" w:hAnsi="Times New Roman" w:eastAsia="Times New Roman" w:cs="Times New Roman"/>
          <w:noProof w:val="0"/>
          <w:lang w:val="en-US"/>
        </w:rPr>
        <w:t xml:space="preserve"> runs. It also aids in safe exit and GPIO cleanup, preventing electrical damage.</w:t>
      </w:r>
    </w:p>
    <w:p xmlns:wp14="http://schemas.microsoft.com/office/word/2010/wordml" w:rsidP="14307C2D" wp14:paraId="1A7EF908" wp14:textId="7CE29F6E">
      <w:pPr>
        <w:pStyle w:val="Normal"/>
        <w:spacing w:line="480" w:lineRule="auto"/>
        <w:jc w:val="both"/>
        <w:rPr>
          <w:rFonts w:ascii="Times New Roman" w:hAnsi="Times New Roman" w:eastAsia="Times New Roman" w:cs="Times New Roman"/>
        </w:rPr>
      </w:pPr>
    </w:p>
    <w:p xmlns:wp14="http://schemas.microsoft.com/office/word/2010/wordml" w:rsidP="14307C2D" wp14:paraId="57B3D6DA" wp14:textId="0755B909">
      <w:pPr>
        <w:pStyle w:val="Normal"/>
        <w:spacing w:line="480" w:lineRule="auto"/>
        <w:jc w:val="both"/>
        <w:rPr>
          <w:rFonts w:ascii="Times New Roman" w:hAnsi="Times New Roman" w:eastAsia="Times New Roman" w:cs="Times New Roman"/>
          <w:b w:val="1"/>
          <w:bCs w:val="1"/>
          <w:noProof w:val="0"/>
          <w:lang w:val="en-US"/>
        </w:rPr>
      </w:pPr>
      <w:r w:rsidRPr="14307C2D" w:rsidR="54AA17F8">
        <w:rPr>
          <w:rFonts w:ascii="Times New Roman" w:hAnsi="Times New Roman" w:eastAsia="Times New Roman" w:cs="Times New Roman"/>
          <w:b w:val="1"/>
          <w:bCs w:val="1"/>
          <w:noProof w:val="0"/>
          <w:lang w:val="en-US"/>
        </w:rPr>
        <w:t xml:space="preserve">3. How could you integrate serial communications to </w:t>
      </w:r>
      <w:r w:rsidRPr="14307C2D" w:rsidR="54AA17F8">
        <w:rPr>
          <w:rFonts w:ascii="Times New Roman" w:hAnsi="Times New Roman" w:eastAsia="Times New Roman" w:cs="Times New Roman"/>
          <w:b w:val="1"/>
          <w:bCs w:val="1"/>
          <w:noProof w:val="0"/>
          <w:lang w:val="en-US"/>
        </w:rPr>
        <w:t>facilitate</w:t>
      </w:r>
      <w:r w:rsidRPr="14307C2D" w:rsidR="54AA17F8">
        <w:rPr>
          <w:rFonts w:ascii="Times New Roman" w:hAnsi="Times New Roman" w:eastAsia="Times New Roman" w:cs="Times New Roman"/>
          <w:b w:val="1"/>
          <w:bCs w:val="1"/>
          <w:noProof w:val="0"/>
          <w:lang w:val="en-US"/>
        </w:rPr>
        <w:t xml:space="preserve"> changing the messages available to the program?</w:t>
      </w:r>
    </w:p>
    <w:p xmlns:wp14="http://schemas.microsoft.com/office/word/2010/wordml" w:rsidP="14307C2D" wp14:paraId="437BB677" wp14:textId="69A56F9B">
      <w:pPr>
        <w:pStyle w:val="Normal"/>
        <w:spacing w:line="480" w:lineRule="auto"/>
        <w:jc w:val="both"/>
        <w:rPr>
          <w:rFonts w:ascii="Times New Roman" w:hAnsi="Times New Roman" w:eastAsia="Times New Roman" w:cs="Times New Roman"/>
          <w:noProof w:val="0"/>
          <w:lang w:val="en-US"/>
        </w:rPr>
      </w:pPr>
      <w:r w:rsidRPr="14307C2D" w:rsidR="54AA17F8">
        <w:rPr>
          <w:rFonts w:ascii="Times New Roman" w:hAnsi="Times New Roman" w:eastAsia="Times New Roman" w:cs="Times New Roman"/>
          <w:noProof w:val="0"/>
          <w:lang w:val="en-US"/>
        </w:rPr>
        <w:t>Serial communication (e.g., via USB or UART) could be used to send new messages from a computer or another device. The Raspberry Pi could listen on the serial port and update the message list dynamically when new data arrives, allowing remote message changes without needing to press the button or restart the program.</w:t>
      </w:r>
    </w:p>
    <w:p xmlns:wp14="http://schemas.microsoft.com/office/word/2010/wordml" w:rsidP="14307C2D" wp14:paraId="56A2548E" wp14:textId="0E35E863">
      <w:pPr>
        <w:pStyle w:val="Normal"/>
        <w:spacing w:line="480" w:lineRule="auto"/>
        <w:jc w:val="both"/>
        <w:rPr>
          <w:rFonts w:ascii="Times New Roman" w:hAnsi="Times New Roman" w:eastAsia="Times New Roman" w:cs="Times New Roman"/>
        </w:rPr>
      </w:pPr>
    </w:p>
    <w:p xmlns:wp14="http://schemas.microsoft.com/office/word/2010/wordml" w:rsidP="14307C2D" wp14:paraId="7B9A58D8" wp14:textId="7E242516">
      <w:pPr>
        <w:pStyle w:val="Normal"/>
        <w:spacing w:line="480" w:lineRule="auto"/>
        <w:jc w:val="both"/>
        <w:rPr>
          <w:rFonts w:ascii="Times New Roman" w:hAnsi="Times New Roman" w:eastAsia="Times New Roman" w:cs="Times New Roman"/>
          <w:b w:val="1"/>
          <w:bCs w:val="1"/>
          <w:noProof w:val="0"/>
          <w:lang w:val="en-US"/>
        </w:rPr>
      </w:pPr>
      <w:r w:rsidRPr="14307C2D" w:rsidR="54AA17F8">
        <w:rPr>
          <w:rFonts w:ascii="Times New Roman" w:hAnsi="Times New Roman" w:eastAsia="Times New Roman" w:cs="Times New Roman"/>
          <w:b w:val="1"/>
          <w:bCs w:val="1"/>
          <w:noProof w:val="0"/>
          <w:lang w:val="en-US"/>
        </w:rPr>
        <w:t xml:space="preserve">4. How could you use the 16x2 display to provide debugging information to the user when they </w:t>
      </w:r>
      <w:r w:rsidRPr="14307C2D" w:rsidR="54AA17F8">
        <w:rPr>
          <w:rFonts w:ascii="Times New Roman" w:hAnsi="Times New Roman" w:eastAsia="Times New Roman" w:cs="Times New Roman"/>
          <w:b w:val="1"/>
          <w:bCs w:val="1"/>
          <w:noProof w:val="0"/>
          <w:lang w:val="en-US"/>
        </w:rPr>
        <w:t>don’t</w:t>
      </w:r>
      <w:r w:rsidRPr="14307C2D" w:rsidR="54AA17F8">
        <w:rPr>
          <w:rFonts w:ascii="Times New Roman" w:hAnsi="Times New Roman" w:eastAsia="Times New Roman" w:cs="Times New Roman"/>
          <w:b w:val="1"/>
          <w:bCs w:val="1"/>
          <w:noProof w:val="0"/>
          <w:lang w:val="en-US"/>
        </w:rPr>
        <w:t xml:space="preserve"> have access to the application console?</w:t>
      </w:r>
    </w:p>
    <w:p xmlns:wp14="http://schemas.microsoft.com/office/word/2010/wordml" w:rsidP="14307C2D" wp14:paraId="5C917693" wp14:textId="25ED85F9">
      <w:pPr>
        <w:pStyle w:val="Normal"/>
        <w:spacing w:line="480" w:lineRule="auto"/>
        <w:jc w:val="both"/>
        <w:rPr>
          <w:rFonts w:ascii="Times New Roman" w:hAnsi="Times New Roman" w:eastAsia="Times New Roman" w:cs="Times New Roman"/>
          <w:noProof w:val="0"/>
          <w:lang w:val="en-US"/>
        </w:rPr>
      </w:pPr>
      <w:r w:rsidRPr="14307C2D" w:rsidR="54AA17F8">
        <w:rPr>
          <w:rFonts w:ascii="Times New Roman" w:hAnsi="Times New Roman" w:eastAsia="Times New Roman" w:cs="Times New Roman"/>
          <w:noProof w:val="0"/>
          <w:lang w:val="en-US"/>
        </w:rPr>
        <w:t xml:space="preserve">The 16x2 LCD can display system status (e.g., “Message 1 running”, “Waiting for input”, or “Button pressed”), current Morse message, error codes, or signal when state transitions occur. This is useful for users who </w:t>
      </w:r>
      <w:r w:rsidRPr="14307C2D" w:rsidR="54AA17F8">
        <w:rPr>
          <w:rFonts w:ascii="Times New Roman" w:hAnsi="Times New Roman" w:eastAsia="Times New Roman" w:cs="Times New Roman"/>
          <w:noProof w:val="0"/>
          <w:lang w:val="en-US"/>
        </w:rPr>
        <w:t>aren’t</w:t>
      </w:r>
      <w:r w:rsidRPr="14307C2D" w:rsidR="54AA17F8">
        <w:rPr>
          <w:rFonts w:ascii="Times New Roman" w:hAnsi="Times New Roman" w:eastAsia="Times New Roman" w:cs="Times New Roman"/>
          <w:noProof w:val="0"/>
          <w:lang w:val="en-US"/>
        </w:rPr>
        <w:t xml:space="preserve"> connected via SSH or a display monitor.</w:t>
      </w:r>
    </w:p>
    <w:p xmlns:wp14="http://schemas.microsoft.com/office/word/2010/wordml" w:rsidP="14307C2D" wp14:paraId="2C078E63" wp14:textId="582F6911">
      <w:pPr>
        <w:pStyle w:val="Normal"/>
        <w:spacing w:line="480" w:lineRule="auto"/>
        <w:jc w:val="both"/>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A96068"/>
    <w:rsid w:val="14307C2D"/>
    <w:rsid w:val="23258E00"/>
    <w:rsid w:val="54AA17F8"/>
    <w:rsid w:val="62A96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6068"/>
  <w15:chartTrackingRefBased/>
  <w15:docId w15:val="{1CB0B583-274F-486A-BFDF-6CC9772D0B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2025-07-29T14:00:39.1664840Z</dcterms:created>
  <dcterms:modified xsi:type="dcterms:W3CDTF">2025-07-29T14:15:24.8850830Z</dcterms:modified>
  <dc:creator>Dan Muoki</dc:creator>
  <lastModifiedBy>Dan Muoki</lastModifiedBy>
</coreProperties>
</file>