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ABED20C" w:rsidP="36F434D5" w:rsidRDefault="2ABED20C" w14:paraId="3A6FE1DE" w14:textId="6385D66A">
      <w:pPr>
        <w:spacing w:before="240" w:beforeAutospacing="off" w:after="240" w:afterAutospacing="off" w:line="480" w:lineRule="auto"/>
        <w:jc w:val="center"/>
        <w:rPr>
          <w:rFonts w:ascii="Times New Roman" w:hAnsi="Times New Roman" w:eastAsia="Times New Roman" w:cs="Times New Roman"/>
          <w:i w:val="0"/>
          <w:iCs w:val="0"/>
          <w:noProof w:val="0"/>
          <w:sz w:val="24"/>
          <w:szCs w:val="24"/>
          <w:lang w:val="en-US"/>
        </w:rPr>
      </w:pPr>
      <w:r w:rsidRPr="36F434D5" w:rsidR="2ABED20C">
        <w:rPr>
          <w:rFonts w:ascii="Times New Roman" w:hAnsi="Times New Roman" w:eastAsia="Times New Roman" w:cs="Times New Roman"/>
          <w:b w:val="0"/>
          <w:bCs w:val="0"/>
          <w:i w:val="0"/>
          <w:iCs w:val="0"/>
          <w:noProof w:val="0"/>
          <w:sz w:val="24"/>
          <w:szCs w:val="24"/>
          <w:lang w:val="en-US"/>
        </w:rPr>
        <w:t>Godsgift Arokarawei</w:t>
      </w:r>
      <w:r>
        <w:br/>
      </w:r>
      <w:r w:rsidRPr="36F434D5" w:rsidR="2ABED20C">
        <w:rPr>
          <w:rFonts w:ascii="Times New Roman" w:hAnsi="Times New Roman" w:eastAsia="Times New Roman" w:cs="Times New Roman"/>
          <w:i w:val="0"/>
          <w:iCs w:val="0"/>
          <w:noProof w:val="0"/>
          <w:sz w:val="24"/>
          <w:szCs w:val="24"/>
          <w:lang w:val="en-US"/>
        </w:rPr>
        <w:t xml:space="preserve"> Southern New Hampshire University</w:t>
      </w:r>
      <w:r>
        <w:br/>
      </w:r>
      <w:r w:rsidRPr="36F434D5" w:rsidR="2ABED20C">
        <w:rPr>
          <w:rFonts w:ascii="Times New Roman" w:hAnsi="Times New Roman" w:eastAsia="Times New Roman" w:cs="Times New Roman"/>
          <w:i w:val="0"/>
          <w:iCs w:val="0"/>
          <w:noProof w:val="0"/>
          <w:sz w:val="24"/>
          <w:szCs w:val="24"/>
          <w:lang w:val="en-US"/>
        </w:rPr>
        <w:t xml:space="preserve"> CS 350</w:t>
      </w:r>
      <w:r>
        <w:br/>
      </w:r>
      <w:r w:rsidRPr="36F434D5" w:rsidR="2ABED20C">
        <w:rPr>
          <w:rFonts w:ascii="Times New Roman" w:hAnsi="Times New Roman" w:eastAsia="Times New Roman" w:cs="Times New Roman"/>
          <w:i w:val="0"/>
          <w:iCs w:val="0"/>
          <w:noProof w:val="0"/>
          <w:sz w:val="24"/>
          <w:szCs w:val="24"/>
          <w:lang w:val="en-US"/>
        </w:rPr>
        <w:t xml:space="preserve"> Instructor: Toni Farley</w:t>
      </w:r>
      <w:r>
        <w:br/>
      </w:r>
      <w:r w:rsidRPr="36F434D5" w:rsidR="2ABED20C">
        <w:rPr>
          <w:rFonts w:ascii="Times New Roman" w:hAnsi="Times New Roman" w:eastAsia="Times New Roman" w:cs="Times New Roman"/>
          <w:i w:val="0"/>
          <w:iCs w:val="0"/>
          <w:noProof w:val="0"/>
          <w:sz w:val="24"/>
          <w:szCs w:val="24"/>
          <w:lang w:val="en-US"/>
        </w:rPr>
        <w:t xml:space="preserve"> August 11, 2025</w:t>
      </w:r>
    </w:p>
    <w:p w:rsidR="36F434D5" w:rsidP="36F434D5" w:rsidRDefault="36F434D5" w14:paraId="7D153BC3" w14:textId="35431658">
      <w:pPr>
        <w:spacing w:line="480" w:lineRule="auto"/>
        <w:jc w:val="center"/>
        <w:rPr>
          <w:rFonts w:ascii="Times New Roman" w:hAnsi="Times New Roman" w:eastAsia="Times New Roman" w:cs="Times New Roman"/>
          <w:i w:val="0"/>
          <w:iCs w:val="0"/>
          <w:sz w:val="24"/>
          <w:szCs w:val="24"/>
        </w:rPr>
      </w:pPr>
    </w:p>
    <w:p w:rsidR="36F434D5" w:rsidP="36F434D5" w:rsidRDefault="36F434D5" w14:paraId="601A47FC" w14:textId="08CD4104">
      <w:pPr>
        <w:pStyle w:val="Normal"/>
        <w:jc w:val="center"/>
        <w:rPr>
          <w:b w:val="1"/>
          <w:bCs w:val="1"/>
          <w:noProof w:val="0"/>
          <w:lang w:val="en-US"/>
        </w:rPr>
      </w:pPr>
    </w:p>
    <w:p w:rsidR="36F434D5" w:rsidP="36F434D5" w:rsidRDefault="36F434D5" w14:paraId="278B9656" w14:textId="4100F381">
      <w:pPr>
        <w:pStyle w:val="Normal"/>
        <w:jc w:val="center"/>
        <w:rPr>
          <w:b w:val="1"/>
          <w:bCs w:val="1"/>
          <w:noProof w:val="0"/>
          <w:lang w:val="en-US"/>
        </w:rPr>
      </w:pPr>
    </w:p>
    <w:p w:rsidR="36F434D5" w:rsidP="36F434D5" w:rsidRDefault="36F434D5" w14:paraId="0AB48069" w14:textId="068D624A">
      <w:pPr>
        <w:pStyle w:val="Normal"/>
        <w:jc w:val="center"/>
        <w:rPr>
          <w:b w:val="1"/>
          <w:bCs w:val="1"/>
          <w:noProof w:val="0"/>
          <w:lang w:val="en-US"/>
        </w:rPr>
      </w:pPr>
    </w:p>
    <w:p w:rsidR="36F434D5" w:rsidP="36F434D5" w:rsidRDefault="36F434D5" w14:paraId="7D379038" w14:textId="79EABF8C">
      <w:pPr>
        <w:pStyle w:val="Normal"/>
        <w:jc w:val="center"/>
        <w:rPr>
          <w:b w:val="1"/>
          <w:bCs w:val="1"/>
          <w:noProof w:val="0"/>
          <w:lang w:val="en-US"/>
        </w:rPr>
      </w:pPr>
    </w:p>
    <w:p w:rsidR="36F434D5" w:rsidP="36F434D5" w:rsidRDefault="36F434D5" w14:paraId="7650A3BA" w14:textId="7BDF2503">
      <w:pPr>
        <w:pStyle w:val="Normal"/>
        <w:jc w:val="center"/>
        <w:rPr>
          <w:b w:val="1"/>
          <w:bCs w:val="1"/>
          <w:noProof w:val="0"/>
          <w:lang w:val="en-US"/>
        </w:rPr>
      </w:pPr>
    </w:p>
    <w:p w:rsidR="36F434D5" w:rsidP="36F434D5" w:rsidRDefault="36F434D5" w14:paraId="202A3D6B" w14:textId="50EF1ECA">
      <w:pPr>
        <w:pStyle w:val="Normal"/>
        <w:jc w:val="center"/>
        <w:rPr>
          <w:b w:val="1"/>
          <w:bCs w:val="1"/>
          <w:noProof w:val="0"/>
          <w:lang w:val="en-US"/>
        </w:rPr>
      </w:pPr>
    </w:p>
    <w:p w:rsidR="36F434D5" w:rsidP="36F434D5" w:rsidRDefault="36F434D5" w14:paraId="679D67E6" w14:textId="457C6657">
      <w:pPr>
        <w:pStyle w:val="Normal"/>
        <w:jc w:val="center"/>
        <w:rPr>
          <w:b w:val="1"/>
          <w:bCs w:val="1"/>
          <w:noProof w:val="0"/>
          <w:lang w:val="en-US"/>
        </w:rPr>
      </w:pPr>
    </w:p>
    <w:p w:rsidR="36F434D5" w:rsidP="36F434D5" w:rsidRDefault="36F434D5" w14:paraId="080F5CC0" w14:textId="0DE1656A">
      <w:pPr>
        <w:pStyle w:val="Normal"/>
        <w:jc w:val="center"/>
        <w:rPr>
          <w:b w:val="1"/>
          <w:bCs w:val="1"/>
          <w:noProof w:val="0"/>
          <w:lang w:val="en-US"/>
        </w:rPr>
      </w:pPr>
    </w:p>
    <w:p w:rsidR="36F434D5" w:rsidP="36F434D5" w:rsidRDefault="36F434D5" w14:paraId="0006D851" w14:textId="483DA395">
      <w:pPr>
        <w:pStyle w:val="Normal"/>
        <w:jc w:val="center"/>
        <w:rPr>
          <w:b w:val="1"/>
          <w:bCs w:val="1"/>
          <w:noProof w:val="0"/>
          <w:lang w:val="en-US"/>
        </w:rPr>
      </w:pPr>
    </w:p>
    <w:p w:rsidR="36F434D5" w:rsidP="36F434D5" w:rsidRDefault="36F434D5" w14:paraId="55074B70" w14:textId="11A4ABE1">
      <w:pPr>
        <w:pStyle w:val="Normal"/>
        <w:jc w:val="center"/>
        <w:rPr>
          <w:b w:val="1"/>
          <w:bCs w:val="1"/>
          <w:noProof w:val="0"/>
          <w:lang w:val="en-US"/>
        </w:rPr>
      </w:pPr>
    </w:p>
    <w:p w:rsidR="36F434D5" w:rsidP="36F434D5" w:rsidRDefault="36F434D5" w14:paraId="31E11ACF" w14:textId="07312814">
      <w:pPr>
        <w:pStyle w:val="Normal"/>
        <w:jc w:val="center"/>
        <w:rPr>
          <w:b w:val="1"/>
          <w:bCs w:val="1"/>
          <w:noProof w:val="0"/>
          <w:lang w:val="en-US"/>
        </w:rPr>
      </w:pPr>
    </w:p>
    <w:p w:rsidR="36F434D5" w:rsidP="36F434D5" w:rsidRDefault="36F434D5" w14:paraId="750C43E3" w14:textId="1042455D">
      <w:pPr>
        <w:pStyle w:val="Normal"/>
        <w:jc w:val="center"/>
        <w:rPr>
          <w:b w:val="1"/>
          <w:bCs w:val="1"/>
          <w:noProof w:val="0"/>
          <w:lang w:val="en-US"/>
        </w:rPr>
      </w:pPr>
    </w:p>
    <w:p w:rsidR="36F434D5" w:rsidP="36F434D5" w:rsidRDefault="36F434D5" w14:paraId="2C337BF8" w14:textId="6D56D3D5">
      <w:pPr>
        <w:pStyle w:val="Normal"/>
        <w:jc w:val="center"/>
        <w:rPr>
          <w:b w:val="1"/>
          <w:bCs w:val="1"/>
          <w:noProof w:val="0"/>
          <w:lang w:val="en-US"/>
        </w:rPr>
      </w:pPr>
    </w:p>
    <w:p w:rsidR="36F434D5" w:rsidP="36F434D5" w:rsidRDefault="36F434D5" w14:paraId="320FB8E4" w14:textId="47E7C282">
      <w:pPr>
        <w:pStyle w:val="Normal"/>
        <w:jc w:val="center"/>
        <w:rPr>
          <w:b w:val="1"/>
          <w:bCs w:val="1"/>
          <w:noProof w:val="0"/>
          <w:lang w:val="en-US"/>
        </w:rPr>
      </w:pPr>
    </w:p>
    <w:p w:rsidR="36F434D5" w:rsidP="36F434D5" w:rsidRDefault="36F434D5" w14:paraId="69267F73" w14:textId="5B9A674C">
      <w:pPr>
        <w:pStyle w:val="Normal"/>
        <w:jc w:val="center"/>
        <w:rPr>
          <w:b w:val="1"/>
          <w:bCs w:val="1"/>
          <w:noProof w:val="0"/>
          <w:lang w:val="en-US"/>
        </w:rPr>
      </w:pPr>
    </w:p>
    <w:p w:rsidR="36F434D5" w:rsidP="36F434D5" w:rsidRDefault="36F434D5" w14:paraId="15CF8560" w14:textId="70ADE4E1">
      <w:pPr>
        <w:pStyle w:val="Normal"/>
        <w:jc w:val="center"/>
        <w:rPr>
          <w:b w:val="1"/>
          <w:bCs w:val="1"/>
          <w:noProof w:val="0"/>
          <w:lang w:val="en-US"/>
        </w:rPr>
      </w:pPr>
    </w:p>
    <w:p w:rsidR="36F434D5" w:rsidP="36F434D5" w:rsidRDefault="36F434D5" w14:paraId="3ABC8164" w14:textId="6D9A0A34">
      <w:pPr>
        <w:pStyle w:val="Normal"/>
        <w:jc w:val="center"/>
        <w:rPr>
          <w:b w:val="1"/>
          <w:bCs w:val="1"/>
          <w:noProof w:val="0"/>
          <w:lang w:val="en-US"/>
        </w:rPr>
      </w:pPr>
    </w:p>
    <w:p w:rsidR="36F434D5" w:rsidP="36F434D5" w:rsidRDefault="36F434D5" w14:paraId="20153618" w14:textId="700D4D06">
      <w:pPr>
        <w:pStyle w:val="Normal"/>
        <w:jc w:val="center"/>
        <w:rPr>
          <w:b w:val="1"/>
          <w:bCs w:val="1"/>
          <w:noProof w:val="0"/>
          <w:lang w:val="en-US"/>
        </w:rPr>
      </w:pPr>
    </w:p>
    <w:p w:rsidR="36F434D5" w:rsidP="36F434D5" w:rsidRDefault="36F434D5" w14:paraId="3F7BDE9F" w14:textId="2B465453">
      <w:pPr>
        <w:pStyle w:val="Normal"/>
        <w:jc w:val="center"/>
        <w:rPr>
          <w:b w:val="1"/>
          <w:bCs w:val="1"/>
          <w:noProof w:val="0"/>
          <w:lang w:val="en-US"/>
        </w:rPr>
      </w:pPr>
    </w:p>
    <w:p w:rsidR="2ABED20C" w:rsidP="36F434D5" w:rsidRDefault="2ABED20C" w14:paraId="39D64EE9" w14:textId="56E7C44C">
      <w:pPr>
        <w:pStyle w:val="Normal"/>
        <w:jc w:val="center"/>
        <w:rPr>
          <w:b w:val="1"/>
          <w:bCs w:val="1"/>
          <w:noProof w:val="0"/>
          <w:lang w:val="en-US"/>
        </w:rPr>
      </w:pPr>
      <w:r w:rsidRPr="36F434D5" w:rsidR="2ABED20C">
        <w:rPr>
          <w:b w:val="1"/>
          <w:bCs w:val="1"/>
          <w:noProof w:val="0"/>
          <w:lang w:val="en-US"/>
        </w:rPr>
        <w:t>Reflection on the Thermostat Final Project</w:t>
      </w:r>
    </w:p>
    <w:p w:rsidR="2ABED20C" w:rsidP="36F434D5" w:rsidRDefault="2ABED20C" w14:paraId="50F59C7E" w14:textId="20B681F5">
      <w:pPr>
        <w:spacing w:before="240" w:beforeAutospacing="off" w:after="240" w:afterAutospacing="off" w:line="480" w:lineRule="auto"/>
        <w:ind w:firstLine="720"/>
        <w:jc w:val="both"/>
        <w:rPr>
          <w:rFonts w:ascii="Times New Roman" w:hAnsi="Times New Roman" w:eastAsia="Times New Roman" w:cs="Times New Roman"/>
          <w:i w:val="0"/>
          <w:iCs w:val="0"/>
          <w:noProof w:val="0"/>
          <w:sz w:val="24"/>
          <w:szCs w:val="24"/>
          <w:lang w:val="en-US"/>
        </w:rPr>
      </w:pPr>
      <w:r w:rsidRPr="36F434D5" w:rsidR="2ABED20C">
        <w:rPr>
          <w:rFonts w:ascii="Times New Roman" w:hAnsi="Times New Roman" w:eastAsia="Times New Roman" w:cs="Times New Roman"/>
          <w:i w:val="0"/>
          <w:iCs w:val="0"/>
          <w:noProof w:val="0"/>
          <w:sz w:val="24"/>
          <w:szCs w:val="24"/>
          <w:lang w:val="en-US"/>
        </w:rPr>
        <w:t>The thermostat final project was a valuable opportunity to bring together concepts from embedded systems, Python programming, and hardware design into a single cyber-physical system. My solution followed the project lab guide but also incorporated enhancements for clarity, reliability, and functionality. The system consisted of a Raspberry Pi connected to an AHT20 temperature and humidity sensor via the I²C bus, a 16×2 LCD for real-time data display, two LEDs to indicate heating and cooling modes, and three push buttons for user input—an approach similar to other programmable thermostat designs (Vasiliu et al., 2015).</w:t>
      </w:r>
    </w:p>
    <w:p w:rsidR="2ABED20C" w:rsidP="36F434D5" w:rsidRDefault="2ABED20C" w14:paraId="3F6EFA73" w14:textId="3E849E70">
      <w:pPr>
        <w:spacing w:before="240" w:beforeAutospacing="off" w:after="240" w:afterAutospacing="off" w:line="480" w:lineRule="auto"/>
        <w:ind w:firstLine="720"/>
        <w:jc w:val="both"/>
        <w:rPr>
          <w:rFonts w:ascii="Times New Roman" w:hAnsi="Times New Roman" w:eastAsia="Times New Roman" w:cs="Times New Roman"/>
          <w:i w:val="0"/>
          <w:iCs w:val="0"/>
          <w:noProof w:val="0"/>
          <w:sz w:val="24"/>
          <w:szCs w:val="24"/>
          <w:lang w:val="en-US"/>
        </w:rPr>
      </w:pPr>
      <w:r w:rsidRPr="36F434D5" w:rsidR="2ABED20C">
        <w:rPr>
          <w:rFonts w:ascii="Times New Roman" w:hAnsi="Times New Roman" w:eastAsia="Times New Roman" w:cs="Times New Roman"/>
          <w:i w:val="0"/>
          <w:iCs w:val="0"/>
          <w:noProof w:val="0"/>
          <w:sz w:val="24"/>
          <w:szCs w:val="24"/>
          <w:lang w:val="en-US"/>
        </w:rPr>
        <w:t xml:space="preserve">The program logic was implemented using a finite state machine (FSM) with three primary states: OFF, HEATING, and COOLING. The system compared the current temperature reading from the AHT20 sensor to the user-defined setpoint. When the temperature was below the setpoint in heating mode, the heating LED illuminated; when above in cooling mode, the cooling LED activated. The push buttons allowed mode </w:t>
      </w:r>
      <w:r w:rsidRPr="36F434D5" w:rsidR="2ABED20C">
        <w:rPr>
          <w:rFonts w:ascii="Times New Roman" w:hAnsi="Times New Roman" w:eastAsia="Times New Roman" w:cs="Times New Roman"/>
          <w:i w:val="0"/>
          <w:iCs w:val="0"/>
          <w:noProof w:val="0"/>
          <w:sz w:val="24"/>
          <w:szCs w:val="24"/>
          <w:lang w:val="en-US"/>
        </w:rPr>
        <w:t>selection</w:t>
      </w:r>
      <w:r w:rsidRPr="36F434D5" w:rsidR="2ABED20C">
        <w:rPr>
          <w:rFonts w:ascii="Times New Roman" w:hAnsi="Times New Roman" w:eastAsia="Times New Roman" w:cs="Times New Roman"/>
          <w:i w:val="0"/>
          <w:iCs w:val="0"/>
          <w:noProof w:val="0"/>
          <w:sz w:val="24"/>
          <w:szCs w:val="24"/>
          <w:lang w:val="en-US"/>
        </w:rPr>
        <w:t xml:space="preserve"> and setpoint adjustment in single-degree increments. The FSM ensured predictable state transitions and prevented conflicting actions, aligning with established thermostat control strategies (Allen et al., 2015).</w:t>
      </w:r>
    </w:p>
    <w:p w:rsidR="2ABED20C" w:rsidP="36F434D5" w:rsidRDefault="2ABED20C" w14:paraId="794A3648" w14:textId="35FCAE56">
      <w:pPr>
        <w:spacing w:before="240" w:beforeAutospacing="off" w:after="240" w:afterAutospacing="off" w:line="480" w:lineRule="auto"/>
        <w:ind w:firstLine="720"/>
        <w:jc w:val="both"/>
        <w:rPr>
          <w:rFonts w:ascii="Times New Roman" w:hAnsi="Times New Roman" w:eastAsia="Times New Roman" w:cs="Times New Roman"/>
          <w:i w:val="0"/>
          <w:iCs w:val="0"/>
          <w:noProof w:val="0"/>
          <w:sz w:val="24"/>
          <w:szCs w:val="24"/>
          <w:lang w:val="en-US"/>
        </w:rPr>
      </w:pPr>
      <w:r w:rsidRPr="36F434D5" w:rsidR="2ABED20C">
        <w:rPr>
          <w:rFonts w:ascii="Times New Roman" w:hAnsi="Times New Roman" w:eastAsia="Times New Roman" w:cs="Times New Roman"/>
          <w:i w:val="0"/>
          <w:iCs w:val="0"/>
          <w:noProof w:val="0"/>
          <w:sz w:val="24"/>
          <w:szCs w:val="24"/>
          <w:lang w:val="en-US"/>
        </w:rPr>
        <w:t xml:space="preserve">One of the biggest challenges was button debounce. Initially, a single press would register multiple times due to mechanical switch bounce. I addressed this in software by adding a short delay and </w:t>
      </w:r>
      <w:r w:rsidRPr="36F434D5" w:rsidR="2ABED20C">
        <w:rPr>
          <w:rFonts w:ascii="Times New Roman" w:hAnsi="Times New Roman" w:eastAsia="Times New Roman" w:cs="Times New Roman"/>
          <w:i w:val="0"/>
          <w:iCs w:val="0"/>
          <w:noProof w:val="0"/>
          <w:sz w:val="24"/>
          <w:szCs w:val="24"/>
          <w:lang w:val="en-US"/>
        </w:rPr>
        <w:t>validating</w:t>
      </w:r>
      <w:r w:rsidRPr="36F434D5" w:rsidR="2ABED20C">
        <w:rPr>
          <w:rFonts w:ascii="Times New Roman" w:hAnsi="Times New Roman" w:eastAsia="Times New Roman" w:cs="Times New Roman"/>
          <w:i w:val="0"/>
          <w:iCs w:val="0"/>
          <w:noProof w:val="0"/>
          <w:sz w:val="24"/>
          <w:szCs w:val="24"/>
          <w:lang w:val="en-US"/>
        </w:rPr>
        <w:t xml:space="preserve"> the button state after the delay. Another challenge was ensuring stable I²C communication. Loose wiring or incorrect sensor addresses could cause runtime errors. I used </w:t>
      </w:r>
      <w:r w:rsidRPr="36F434D5" w:rsidR="2ABED20C">
        <w:rPr>
          <w:rFonts w:ascii="Times New Roman" w:hAnsi="Times New Roman" w:eastAsia="Times New Roman" w:cs="Times New Roman"/>
          <w:i w:val="0"/>
          <w:iCs w:val="0"/>
          <w:noProof w:val="0"/>
          <w:sz w:val="24"/>
          <w:szCs w:val="24"/>
          <w:lang w:val="en-US"/>
        </w:rPr>
        <w:t>i2cdetect</w:t>
      </w:r>
      <w:r w:rsidRPr="36F434D5" w:rsidR="2ABED20C">
        <w:rPr>
          <w:rFonts w:ascii="Times New Roman" w:hAnsi="Times New Roman" w:eastAsia="Times New Roman" w:cs="Times New Roman"/>
          <w:i w:val="0"/>
          <w:iCs w:val="0"/>
          <w:noProof w:val="0"/>
          <w:sz w:val="24"/>
          <w:szCs w:val="24"/>
          <w:lang w:val="en-US"/>
        </w:rPr>
        <w:t xml:space="preserve"> to verify device addresses and wrapped sensor reads in try/except blocks to handle communication errors gracefully, a method also recommended in IoT device reliability research (</w:t>
      </w:r>
      <w:r w:rsidRPr="36F434D5" w:rsidR="2ABED20C">
        <w:rPr>
          <w:rFonts w:ascii="Times New Roman" w:hAnsi="Times New Roman" w:eastAsia="Times New Roman" w:cs="Times New Roman"/>
          <w:i w:val="0"/>
          <w:iCs w:val="0"/>
          <w:noProof w:val="0"/>
          <w:sz w:val="24"/>
          <w:szCs w:val="24"/>
          <w:lang w:val="en-US"/>
        </w:rPr>
        <w:t>Atabekov</w:t>
      </w:r>
      <w:r w:rsidRPr="36F434D5" w:rsidR="2ABED20C">
        <w:rPr>
          <w:rFonts w:ascii="Times New Roman" w:hAnsi="Times New Roman" w:eastAsia="Times New Roman" w:cs="Times New Roman"/>
          <w:i w:val="0"/>
          <w:iCs w:val="0"/>
          <w:noProof w:val="0"/>
          <w:sz w:val="24"/>
          <w:szCs w:val="24"/>
          <w:lang w:val="en-US"/>
        </w:rPr>
        <w:t xml:space="preserve"> et al., 2015).</w:t>
      </w:r>
    </w:p>
    <w:p w:rsidR="2ABED20C" w:rsidP="36F434D5" w:rsidRDefault="2ABED20C" w14:paraId="460E7503" w14:textId="4B0EC1F1">
      <w:pPr>
        <w:spacing w:before="240" w:beforeAutospacing="off" w:after="240" w:afterAutospacing="off" w:line="480" w:lineRule="auto"/>
        <w:ind w:firstLine="720"/>
        <w:jc w:val="both"/>
        <w:rPr>
          <w:rFonts w:ascii="Times New Roman" w:hAnsi="Times New Roman" w:eastAsia="Times New Roman" w:cs="Times New Roman"/>
          <w:i w:val="0"/>
          <w:iCs w:val="0"/>
          <w:noProof w:val="0"/>
          <w:sz w:val="24"/>
          <w:szCs w:val="24"/>
          <w:lang w:val="en-US"/>
        </w:rPr>
      </w:pPr>
      <w:r w:rsidRPr="36F434D5" w:rsidR="2ABED20C">
        <w:rPr>
          <w:rFonts w:ascii="Times New Roman" w:hAnsi="Times New Roman" w:eastAsia="Times New Roman" w:cs="Times New Roman"/>
          <w:i w:val="0"/>
          <w:iCs w:val="0"/>
          <w:noProof w:val="0"/>
          <w:sz w:val="24"/>
          <w:szCs w:val="24"/>
          <w:lang w:val="en-US"/>
        </w:rPr>
        <w:t xml:space="preserve">To meet the UART telemetry requirement, the system logs each cycle’s timestamp, current temperature, humidity, setpoint, and active mode to the console. This output could be redirected to a </w:t>
      </w:r>
      <w:r w:rsidRPr="36F434D5" w:rsidR="2ABED20C">
        <w:rPr>
          <w:rFonts w:ascii="Times New Roman" w:hAnsi="Times New Roman" w:eastAsia="Times New Roman" w:cs="Times New Roman"/>
          <w:i w:val="0"/>
          <w:iCs w:val="0"/>
          <w:noProof w:val="0"/>
          <w:sz w:val="24"/>
          <w:szCs w:val="24"/>
          <w:lang w:val="en-US"/>
        </w:rPr>
        <w:t>.txt</w:t>
      </w:r>
      <w:r w:rsidRPr="36F434D5" w:rsidR="2ABED20C">
        <w:rPr>
          <w:rFonts w:ascii="Times New Roman" w:hAnsi="Times New Roman" w:eastAsia="Times New Roman" w:cs="Times New Roman"/>
          <w:i w:val="0"/>
          <w:iCs w:val="0"/>
          <w:noProof w:val="0"/>
          <w:sz w:val="24"/>
          <w:szCs w:val="24"/>
          <w:lang w:val="en-US"/>
        </w:rPr>
        <w:t xml:space="preserve"> file, creating a data record for performance monitoring or troubleshooting.</w:t>
      </w:r>
    </w:p>
    <w:p w:rsidR="2ABED20C" w:rsidP="36F434D5" w:rsidRDefault="2ABED20C" w14:paraId="399729A5" w14:textId="6CED9089">
      <w:pPr>
        <w:spacing w:before="240" w:beforeAutospacing="off" w:after="240" w:afterAutospacing="off" w:line="480" w:lineRule="auto"/>
        <w:ind w:firstLine="720"/>
        <w:jc w:val="both"/>
        <w:rPr>
          <w:rFonts w:ascii="Times New Roman" w:hAnsi="Times New Roman" w:eastAsia="Times New Roman" w:cs="Times New Roman"/>
          <w:i w:val="0"/>
          <w:iCs w:val="0"/>
          <w:noProof w:val="0"/>
          <w:sz w:val="24"/>
          <w:szCs w:val="24"/>
          <w:lang w:val="en-US"/>
        </w:rPr>
      </w:pPr>
      <w:r w:rsidRPr="36F434D5" w:rsidR="2ABED20C">
        <w:rPr>
          <w:rFonts w:ascii="Times New Roman" w:hAnsi="Times New Roman" w:eastAsia="Times New Roman" w:cs="Times New Roman"/>
          <w:i w:val="0"/>
          <w:iCs w:val="0"/>
          <w:noProof w:val="0"/>
          <w:sz w:val="24"/>
          <w:szCs w:val="24"/>
          <w:lang w:val="en-US"/>
        </w:rPr>
        <w:t>Through this project, I gained a deeper understanding of how hardware and software interact in real time. The FSM approach made the thermostat behavior clear and predictable, while working with actual components reinforced my knowledge of electronic interfacing, bus communication protocols, and physical device constraints. I also improved my Python coding practices, focusing on modular functions, clear variable naming, and maintainable structure.</w:t>
      </w:r>
    </w:p>
    <w:p w:rsidR="2ABED20C" w:rsidP="36F434D5" w:rsidRDefault="2ABED20C" w14:paraId="39BA0404" w14:textId="04AF8BEE">
      <w:pPr>
        <w:spacing w:before="240" w:beforeAutospacing="off" w:after="240" w:afterAutospacing="off" w:line="480" w:lineRule="auto"/>
        <w:ind w:firstLine="720"/>
        <w:jc w:val="both"/>
        <w:rPr>
          <w:rFonts w:ascii="Times New Roman" w:hAnsi="Times New Roman" w:eastAsia="Times New Roman" w:cs="Times New Roman"/>
          <w:i w:val="0"/>
          <w:iCs w:val="0"/>
          <w:noProof w:val="0"/>
          <w:sz w:val="24"/>
          <w:szCs w:val="24"/>
          <w:lang w:val="en-US"/>
        </w:rPr>
      </w:pPr>
      <w:r w:rsidRPr="36F434D5" w:rsidR="2ABED20C">
        <w:rPr>
          <w:rFonts w:ascii="Times New Roman" w:hAnsi="Times New Roman" w:eastAsia="Times New Roman" w:cs="Times New Roman"/>
          <w:i w:val="0"/>
          <w:iCs w:val="0"/>
          <w:noProof w:val="0"/>
          <w:sz w:val="24"/>
          <w:szCs w:val="24"/>
          <w:lang w:val="en-US"/>
        </w:rPr>
        <w:t>This project closely mirrors real-world thermostat design, where reliability, safety, and responsiveness are critical. The skills learned here—debugging hardware, designing state logic, and integrating data logging—are directly applicable to professional embedded systems engineering.</w:t>
      </w:r>
    </w:p>
    <w:p w:rsidR="36F434D5" w:rsidP="36F434D5" w:rsidRDefault="36F434D5" w14:paraId="2DE90F66" w14:textId="15489778">
      <w:pPr>
        <w:spacing w:line="480" w:lineRule="auto"/>
        <w:rPr>
          <w:rFonts w:ascii="Times New Roman" w:hAnsi="Times New Roman" w:eastAsia="Times New Roman" w:cs="Times New Roman"/>
          <w:i w:val="0"/>
          <w:iCs w:val="0"/>
          <w:sz w:val="24"/>
          <w:szCs w:val="24"/>
        </w:rPr>
      </w:pPr>
    </w:p>
    <w:p w:rsidR="36F434D5" w:rsidP="36F434D5" w:rsidRDefault="36F434D5" w14:paraId="3A2C2D99" w14:textId="6E821259">
      <w:pPr>
        <w:spacing w:before="240" w:beforeAutospacing="off" w:after="240" w:afterAutospacing="off" w:line="480" w:lineRule="auto"/>
        <w:rPr>
          <w:rFonts w:ascii="Times New Roman" w:hAnsi="Times New Roman" w:eastAsia="Times New Roman" w:cs="Times New Roman"/>
          <w:b w:val="1"/>
          <w:bCs w:val="1"/>
          <w:i w:val="0"/>
          <w:iCs w:val="0"/>
          <w:noProof w:val="0"/>
          <w:sz w:val="24"/>
          <w:szCs w:val="24"/>
          <w:lang w:val="en-US"/>
        </w:rPr>
      </w:pPr>
    </w:p>
    <w:p w:rsidR="36F434D5" w:rsidP="36F434D5" w:rsidRDefault="36F434D5" w14:paraId="00B58BF9" w14:textId="14E02F58">
      <w:pPr>
        <w:spacing w:before="240" w:beforeAutospacing="off" w:after="240" w:afterAutospacing="off" w:line="480" w:lineRule="auto"/>
        <w:rPr>
          <w:rFonts w:ascii="Times New Roman" w:hAnsi="Times New Roman" w:eastAsia="Times New Roman" w:cs="Times New Roman"/>
          <w:b w:val="1"/>
          <w:bCs w:val="1"/>
          <w:i w:val="0"/>
          <w:iCs w:val="0"/>
          <w:noProof w:val="0"/>
          <w:sz w:val="24"/>
          <w:szCs w:val="24"/>
          <w:lang w:val="en-US"/>
        </w:rPr>
      </w:pPr>
    </w:p>
    <w:p w:rsidR="36F434D5" w:rsidP="36F434D5" w:rsidRDefault="36F434D5" w14:paraId="427EDD71" w14:textId="23B62498">
      <w:pPr>
        <w:spacing w:before="240" w:beforeAutospacing="off" w:after="240" w:afterAutospacing="off" w:line="480" w:lineRule="auto"/>
        <w:rPr>
          <w:rFonts w:ascii="Times New Roman" w:hAnsi="Times New Roman" w:eastAsia="Times New Roman" w:cs="Times New Roman"/>
          <w:b w:val="1"/>
          <w:bCs w:val="1"/>
          <w:i w:val="0"/>
          <w:iCs w:val="0"/>
          <w:noProof w:val="0"/>
          <w:sz w:val="24"/>
          <w:szCs w:val="24"/>
          <w:lang w:val="en-US"/>
        </w:rPr>
      </w:pPr>
    </w:p>
    <w:p w:rsidR="2ABED20C" w:rsidP="36F434D5" w:rsidRDefault="2ABED20C" w14:paraId="2E7E2572" w14:textId="5F5F5A9F">
      <w:pPr>
        <w:spacing w:before="240" w:beforeAutospacing="off" w:after="240" w:afterAutospacing="off" w:line="480" w:lineRule="auto"/>
        <w:jc w:val="center"/>
        <w:rPr>
          <w:rFonts w:ascii="Times New Roman" w:hAnsi="Times New Roman" w:eastAsia="Times New Roman" w:cs="Times New Roman"/>
          <w:b w:val="1"/>
          <w:bCs w:val="1"/>
          <w:i w:val="0"/>
          <w:iCs w:val="0"/>
          <w:noProof w:val="0"/>
          <w:sz w:val="24"/>
          <w:szCs w:val="24"/>
          <w:lang w:val="en-US"/>
        </w:rPr>
      </w:pPr>
      <w:r w:rsidRPr="36F434D5" w:rsidR="2ABED20C">
        <w:rPr>
          <w:rFonts w:ascii="Times New Roman" w:hAnsi="Times New Roman" w:eastAsia="Times New Roman" w:cs="Times New Roman"/>
          <w:b w:val="1"/>
          <w:bCs w:val="1"/>
          <w:i w:val="0"/>
          <w:iCs w:val="0"/>
          <w:noProof w:val="0"/>
          <w:sz w:val="24"/>
          <w:szCs w:val="24"/>
          <w:lang w:val="en-US"/>
        </w:rPr>
        <w:t>References</w:t>
      </w:r>
    </w:p>
    <w:p w:rsidR="2ABED20C" w:rsidP="36F434D5" w:rsidRDefault="2ABED20C" w14:paraId="75D0B676" w14:textId="702A3A8D">
      <w:pPr>
        <w:spacing w:before="240" w:beforeAutospacing="off" w:after="240" w:afterAutospacing="off" w:line="480" w:lineRule="auto"/>
        <w:ind w:left="720" w:hanging="720"/>
        <w:rPr>
          <w:rFonts w:ascii="Times New Roman" w:hAnsi="Times New Roman" w:eastAsia="Times New Roman" w:cs="Times New Roman"/>
          <w:i w:val="0"/>
          <w:iCs w:val="0"/>
          <w:sz w:val="24"/>
          <w:szCs w:val="24"/>
        </w:rPr>
      </w:pPr>
      <w:r w:rsidRPr="36F434D5" w:rsidR="2ABED20C">
        <w:rPr>
          <w:rFonts w:ascii="Times New Roman" w:hAnsi="Times New Roman" w:eastAsia="Times New Roman" w:cs="Times New Roman"/>
          <w:i w:val="0"/>
          <w:iCs w:val="0"/>
          <w:noProof w:val="0"/>
          <w:sz w:val="24"/>
          <w:szCs w:val="24"/>
          <w:lang w:val="en-US"/>
        </w:rPr>
        <w:t xml:space="preserve">Allen, M., Billett, S., &amp; Read, K. (2015). </w:t>
      </w:r>
      <w:r w:rsidRPr="36F434D5" w:rsidR="2ABED20C">
        <w:rPr>
          <w:rFonts w:ascii="Times New Roman" w:hAnsi="Times New Roman" w:eastAsia="Times New Roman" w:cs="Times New Roman"/>
          <w:i w:val="0"/>
          <w:iCs w:val="0"/>
          <w:noProof w:val="0"/>
          <w:sz w:val="24"/>
          <w:szCs w:val="24"/>
          <w:lang w:val="en-US"/>
        </w:rPr>
        <w:t>Smart thermostat</w:t>
      </w:r>
      <w:r w:rsidRPr="36F434D5" w:rsidR="2ABED20C">
        <w:rPr>
          <w:rFonts w:ascii="Times New Roman" w:hAnsi="Times New Roman" w:eastAsia="Times New Roman" w:cs="Times New Roman"/>
          <w:i w:val="0"/>
          <w:iCs w:val="0"/>
          <w:noProof w:val="0"/>
          <w:sz w:val="24"/>
          <w:szCs w:val="24"/>
          <w:lang w:val="en-US"/>
        </w:rPr>
        <w:t xml:space="preserve">. </w:t>
      </w:r>
      <w:hyperlink r:id="R147b93fae27744ca">
        <w:r w:rsidRPr="36F434D5" w:rsidR="2ABED20C">
          <w:rPr>
            <w:rStyle w:val="Hyperlink"/>
            <w:rFonts w:ascii="Times New Roman" w:hAnsi="Times New Roman" w:eastAsia="Times New Roman" w:cs="Times New Roman"/>
            <w:i w:val="0"/>
            <w:iCs w:val="0"/>
            <w:noProof w:val="0"/>
            <w:sz w:val="24"/>
            <w:szCs w:val="24"/>
            <w:lang w:val="en-US"/>
          </w:rPr>
          <w:t>https://scholarcommons.scu.edu/elec_senior/16/</w:t>
        </w:r>
      </w:hyperlink>
    </w:p>
    <w:p w:rsidR="2ABED20C" w:rsidP="36F434D5" w:rsidRDefault="2ABED20C" w14:paraId="3257D039" w14:textId="37F9D8A1">
      <w:pPr>
        <w:spacing w:before="240" w:beforeAutospacing="off" w:after="240" w:afterAutospacing="off" w:line="480" w:lineRule="auto"/>
        <w:ind w:left="720" w:hanging="720"/>
        <w:rPr>
          <w:rFonts w:ascii="Times New Roman" w:hAnsi="Times New Roman" w:eastAsia="Times New Roman" w:cs="Times New Roman"/>
          <w:i w:val="0"/>
          <w:iCs w:val="0"/>
          <w:sz w:val="24"/>
          <w:szCs w:val="24"/>
        </w:rPr>
      </w:pPr>
      <w:r w:rsidRPr="36F434D5" w:rsidR="2ABED20C">
        <w:rPr>
          <w:rFonts w:ascii="Times New Roman" w:hAnsi="Times New Roman" w:eastAsia="Times New Roman" w:cs="Times New Roman"/>
          <w:i w:val="0"/>
          <w:iCs w:val="0"/>
          <w:noProof w:val="0"/>
          <w:sz w:val="24"/>
          <w:szCs w:val="24"/>
          <w:lang w:val="en-US"/>
        </w:rPr>
        <w:t>Atabekov</w:t>
      </w:r>
      <w:r w:rsidRPr="36F434D5" w:rsidR="2ABED20C">
        <w:rPr>
          <w:rFonts w:ascii="Times New Roman" w:hAnsi="Times New Roman" w:eastAsia="Times New Roman" w:cs="Times New Roman"/>
          <w:i w:val="0"/>
          <w:iCs w:val="0"/>
          <w:noProof w:val="0"/>
          <w:sz w:val="24"/>
          <w:szCs w:val="24"/>
          <w:lang w:val="en-US"/>
        </w:rPr>
        <w:t xml:space="preserve">, A., </w:t>
      </w:r>
      <w:r w:rsidRPr="36F434D5" w:rsidR="2ABED20C">
        <w:rPr>
          <w:rFonts w:ascii="Times New Roman" w:hAnsi="Times New Roman" w:eastAsia="Times New Roman" w:cs="Times New Roman"/>
          <w:i w:val="0"/>
          <w:iCs w:val="0"/>
          <w:noProof w:val="0"/>
          <w:sz w:val="24"/>
          <w:szCs w:val="24"/>
          <w:lang w:val="en-US"/>
        </w:rPr>
        <w:t>Starosielsky</w:t>
      </w:r>
      <w:r w:rsidRPr="36F434D5" w:rsidR="2ABED20C">
        <w:rPr>
          <w:rFonts w:ascii="Times New Roman" w:hAnsi="Times New Roman" w:eastAsia="Times New Roman" w:cs="Times New Roman"/>
          <w:i w:val="0"/>
          <w:iCs w:val="0"/>
          <w:noProof w:val="0"/>
          <w:sz w:val="24"/>
          <w:szCs w:val="24"/>
          <w:lang w:val="en-US"/>
        </w:rPr>
        <w:t xml:space="preserve">, M., Lo, D. C. T., &amp; He, J. S. (2015, July). Internet of Things-based temperature tracking system. In </w:t>
      </w:r>
      <w:r w:rsidRPr="36F434D5" w:rsidR="2ABED20C">
        <w:rPr>
          <w:rFonts w:ascii="Times New Roman" w:hAnsi="Times New Roman" w:eastAsia="Times New Roman" w:cs="Times New Roman"/>
          <w:i w:val="0"/>
          <w:iCs w:val="0"/>
          <w:noProof w:val="0"/>
          <w:sz w:val="24"/>
          <w:szCs w:val="24"/>
          <w:lang w:val="en-US"/>
        </w:rPr>
        <w:t>2015 IEEE 39th Annual Computer Software and Applications Conference</w:t>
      </w:r>
      <w:r w:rsidRPr="36F434D5" w:rsidR="2ABED20C">
        <w:rPr>
          <w:rFonts w:ascii="Times New Roman" w:hAnsi="Times New Roman" w:eastAsia="Times New Roman" w:cs="Times New Roman"/>
          <w:i w:val="0"/>
          <w:iCs w:val="0"/>
          <w:noProof w:val="0"/>
          <w:sz w:val="24"/>
          <w:szCs w:val="24"/>
          <w:lang w:val="en-US"/>
        </w:rPr>
        <w:t xml:space="preserve"> (Vol. 3, pp. 493–498). IEEE. </w:t>
      </w:r>
      <w:hyperlink r:id="Re581709faf644d26">
        <w:r w:rsidRPr="36F434D5" w:rsidR="2ABED20C">
          <w:rPr>
            <w:rStyle w:val="Hyperlink"/>
            <w:rFonts w:ascii="Times New Roman" w:hAnsi="Times New Roman" w:eastAsia="Times New Roman" w:cs="Times New Roman"/>
            <w:i w:val="0"/>
            <w:iCs w:val="0"/>
            <w:noProof w:val="0"/>
            <w:sz w:val="24"/>
            <w:szCs w:val="24"/>
            <w:lang w:val="en-US"/>
          </w:rPr>
          <w:t>https://doi.org/10.1109/COMPSAC.2015.261</w:t>
        </w:r>
      </w:hyperlink>
    </w:p>
    <w:p w:rsidR="2ABED20C" w:rsidP="36F434D5" w:rsidRDefault="2ABED20C" w14:paraId="58FA9943" w14:textId="5814C5F2">
      <w:pPr>
        <w:spacing w:before="240" w:beforeAutospacing="off" w:after="240" w:afterAutospacing="off" w:line="480" w:lineRule="auto"/>
        <w:ind w:left="720" w:hanging="720"/>
        <w:rPr>
          <w:rFonts w:ascii="Times New Roman" w:hAnsi="Times New Roman" w:eastAsia="Times New Roman" w:cs="Times New Roman"/>
          <w:i w:val="0"/>
          <w:iCs w:val="0"/>
          <w:sz w:val="24"/>
          <w:szCs w:val="24"/>
        </w:rPr>
      </w:pPr>
      <w:r w:rsidRPr="36F434D5" w:rsidR="2ABED20C">
        <w:rPr>
          <w:rFonts w:ascii="Times New Roman" w:hAnsi="Times New Roman" w:eastAsia="Times New Roman" w:cs="Times New Roman"/>
          <w:i w:val="0"/>
          <w:iCs w:val="0"/>
          <w:noProof w:val="0"/>
          <w:sz w:val="24"/>
          <w:szCs w:val="24"/>
          <w:lang w:val="en-US"/>
        </w:rPr>
        <w:t xml:space="preserve">Vasiliu, R. N., Popa, M., &amp; Marcu, M. (2015, November). Wireless Programmable Thermostat Using Raspberry Pi. In </w:t>
      </w:r>
      <w:r w:rsidRPr="36F434D5" w:rsidR="2ABED20C">
        <w:rPr>
          <w:rFonts w:ascii="Times New Roman" w:hAnsi="Times New Roman" w:eastAsia="Times New Roman" w:cs="Times New Roman"/>
          <w:i w:val="0"/>
          <w:iCs w:val="0"/>
          <w:noProof w:val="0"/>
          <w:sz w:val="24"/>
          <w:szCs w:val="24"/>
          <w:lang w:val="en-US"/>
        </w:rPr>
        <w:t>Soft Computing Applications: Proceedings of the 6th International Workshop Soft Computing Applications (SOFA 2014), Volume 2</w:t>
      </w:r>
      <w:r w:rsidRPr="36F434D5" w:rsidR="2ABED20C">
        <w:rPr>
          <w:rFonts w:ascii="Times New Roman" w:hAnsi="Times New Roman" w:eastAsia="Times New Roman" w:cs="Times New Roman"/>
          <w:i w:val="0"/>
          <w:iCs w:val="0"/>
          <w:noProof w:val="0"/>
          <w:sz w:val="24"/>
          <w:szCs w:val="24"/>
          <w:lang w:val="en-US"/>
        </w:rPr>
        <w:t xml:space="preserve"> (pp. 949–957). Cham: Springer International Publishing. </w:t>
      </w:r>
      <w:hyperlink r:id="R1d77340f67dd4b86">
        <w:r w:rsidRPr="36F434D5" w:rsidR="2ABED20C">
          <w:rPr>
            <w:rStyle w:val="Hyperlink"/>
            <w:rFonts w:ascii="Times New Roman" w:hAnsi="Times New Roman" w:eastAsia="Times New Roman" w:cs="Times New Roman"/>
            <w:i w:val="0"/>
            <w:iCs w:val="0"/>
            <w:noProof w:val="0"/>
            <w:sz w:val="24"/>
            <w:szCs w:val="24"/>
            <w:lang w:val="en-US"/>
          </w:rPr>
          <w:t>https://link.springer.com/chapter/10.1007/978-3-319-18416-6_75</w:t>
        </w:r>
      </w:hyperlink>
    </w:p>
    <w:p w:rsidR="36F434D5" w:rsidP="36F434D5" w:rsidRDefault="36F434D5" w14:paraId="5D4ECCB3" w14:textId="0FD5BD0D">
      <w:pPr>
        <w:spacing w:line="480" w:lineRule="auto"/>
        <w:ind w:left="720" w:hanging="720"/>
        <w:rPr>
          <w:rFonts w:ascii="Times New Roman" w:hAnsi="Times New Roman" w:eastAsia="Times New Roman" w:cs="Times New Roman"/>
          <w:i w:val="0"/>
          <w:iCs w:val="0"/>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9C5EA1"/>
    <w:rsid w:val="0C2F6357"/>
    <w:rsid w:val="0C31D440"/>
    <w:rsid w:val="1048B808"/>
    <w:rsid w:val="109C5EA1"/>
    <w:rsid w:val="2376EFB0"/>
    <w:rsid w:val="2ABED20C"/>
    <w:rsid w:val="2E5A8C16"/>
    <w:rsid w:val="3420CE36"/>
    <w:rsid w:val="36F434D5"/>
    <w:rsid w:val="3A6CAD1B"/>
    <w:rsid w:val="3BA7DF30"/>
    <w:rsid w:val="4341EA3F"/>
    <w:rsid w:val="6C73B17B"/>
    <w:rsid w:val="7E183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C5EA1"/>
  <w15:chartTrackingRefBased/>
  <w15:docId w15:val="{7585B4B4-4730-4AB8-B72C-2648D91C14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36F434D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cholarcommons.scu.edu/elec_senior/16/" TargetMode="External" Id="R147b93fae27744ca" /><Relationship Type="http://schemas.openxmlformats.org/officeDocument/2006/relationships/hyperlink" Target="https://doi.org/10.1109/COMPSAC.2015.261" TargetMode="External" Id="Re581709faf644d26" /><Relationship Type="http://schemas.openxmlformats.org/officeDocument/2006/relationships/hyperlink" Target="https://link.springer.com/chapter/10.1007/978-3-319-18416-6_75" TargetMode="External" Id="R1d77340f67dd4b8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2025-08-12T06:49:50.6053017Z</dcterms:created>
  <dcterms:modified xsi:type="dcterms:W3CDTF">2025-08-12T06:59:52.3943335Z</dcterms:modified>
  <dc:creator>Dan Muoki</dc:creator>
  <lastModifiedBy>Dan Muoki</lastModifiedBy>
</coreProperties>
</file>