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A0A0A"/>
          <w:sz w:val="40"/>
        </w:rPr>
        <w:t>GODSPOWER UFOT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0A0A0A"/>
          <w:sz w:val="22"/>
        </w:rPr>
        <w:t>Frontend Engineer  |  Blockchain Engineer (EVM)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0A0A0A"/>
          <w:sz w:val="19"/>
        </w:rPr>
        <w:t>Nigeria (Remote)  |  +234 905 838 6152  |  +234 707 281 5425</w:t>
        <w:br/>
        <w:t>ufotgodspower8@gmail.com  |  https://x.com/ufotgodspower8  |  https://github.com/godspowerufot  |  https://medium.com/@ufotgodspower8</w:t>
      </w:r>
    </w:p>
    <w:p>
      <w:pPr>
        <w:spacing w:before="200" w:after="80"/>
        <w:pBdr>
          <w:bottom w:val="single" w:sz="12" w:space="1" w:color="0A0A0A"/>
        </w:pBdr>
      </w:pPr>
      <w:r>
        <w:rPr>
          <w:rFonts w:ascii="Calibri" w:hAnsi="Calibri" w:eastAsia="Calibri"/>
          <w:b/>
          <w:color w:val="0A0A0A"/>
          <w:sz w:val="28"/>
        </w:rPr>
        <w:t>PROFESSIONAL SUMMARY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Frontend and EVM blockchain engineer with 3+ years shipping production Web2 and Web3 products for remote teams across Nigeria, the UK, South Africa, and China. Owns end-to-end product UI, payment and realtime systems, and audited smart-contract flows. Track record includes a mainnet partnership/presale system that onboarded 12 companies and raised $20K+ on-chain, a Monad gas-sponsorship relayer, and multi-product frontend delivery for real estate, mentorship, and brand platforms. Strong in React, TypeScript, Next.js, Solidity, Stripe/Paystack, WebSockets, and SEO/performance.</w:t>
      </w:r>
    </w:p>
    <w:p>
      <w:pPr>
        <w:spacing w:before="200" w:after="80"/>
        <w:pBdr>
          <w:bottom w:val="single" w:sz="12" w:space="1" w:color="0A0A0A"/>
        </w:pBdr>
      </w:pPr>
      <w:r>
        <w:rPr>
          <w:rFonts w:ascii="Calibri" w:hAnsi="Calibri" w:eastAsia="Calibri"/>
          <w:b/>
          <w:color w:val="0A0A0A"/>
          <w:sz w:val="28"/>
        </w:rPr>
        <w:t>TECHNICAL SKILLS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Languages &amp; Frameworks: JavaScript, TypeScript, React.js, Next.js, Solidity, Ethers.js, Wagmi, Web3.js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Frontend &amp; Product: Tailwind CSS, Responsive UI, Design Systems, Component Architecture, SEO, Performance Optimization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Integrations &amp; Infra: Stripe, Paystack, WebSockets, Zoom API, YouTube API, Git/GitHub, REST APIs, Firebase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Blockchain: Smart Contracts, Token Presale, Vesting &amp; Allocation, Gas Relayers / Paymaster Patterns, BNB Smart Chain, Monad, Wallet UX</w:t>
      </w:r>
    </w:p>
    <w:p>
      <w:pPr>
        <w:spacing w:before="200" w:after="80"/>
        <w:pBdr>
          <w:bottom w:val="single" w:sz="12" w:space="1" w:color="0A0A0A"/>
        </w:pBdr>
      </w:pPr>
      <w:r>
        <w:rPr>
          <w:rFonts w:ascii="Calibri" w:hAnsi="Calibri" w:eastAsia="Calibri"/>
          <w:b/>
          <w:color w:val="0A0A0A"/>
          <w:sz w:val="28"/>
        </w:rPr>
        <w:t>PROFESSIONAL EXPERIENCE</w:t>
      </w:r>
    </w:p>
    <w:p>
      <w:pPr>
        <w:spacing w:after="0" w:before="80" w:line="276" w:lineRule="auto"/>
      </w:pPr>
      <w:r>
        <w:rPr>
          <w:rFonts w:ascii="Calibri" w:hAnsi="Calibri" w:eastAsia="Calibri"/>
          <w:b/>
          <w:color w:val="0A0A0A"/>
          <w:sz w:val="22"/>
        </w:rPr>
        <w:t>Quirvox  |  Remote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Frontend Engineer  |  January 2025 – Present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Shipped multiple production applications including a customer-facing real estate platform, an internal admin dashboard, and the marketing site that became a primary acquisition channel.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Built property search, listing detail, and enquiry flows that convert browsing traffic into qualified leads for the business.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Designed and shipped the admin dashboard the team uses to monitor internal systems, giving non-engineers live visibility without waiting on developers.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Delivered products on a shared component system so new apps shipped faster and stayed visually consistent across the brand.</w:t>
      </w:r>
    </w:p>
    <w:p>
      <w:pPr>
        <w:spacing w:after="0" w:before="120" w:line="276" w:lineRule="auto"/>
      </w:pPr>
      <w:r>
        <w:rPr>
          <w:rFonts w:ascii="Calibri" w:hAnsi="Calibri" w:eastAsia="Calibri"/>
          <w:b/>
          <w:color w:val="0A0A0A"/>
          <w:sz w:val="22"/>
        </w:rPr>
        <w:t>Traders Mentors Hub  |  Remote (Contract)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Frontend Lead  |  2025 – 2026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Led frontend delivery for a trading mentorship marketplace connecting retail traders to verified mentors across Forex, Crypto, Stocks, and Futures.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Built real-time chat, traders trade-review views, and financial surfaces for subscriptions and transactions with Stripe and Paystack checkout.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Integrated YouTube and Zoom so learners could watch lessons and join live sessions without leaving the platform.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Shipped brokers advertising dashboard and admin monitoring pages; reviewed PRs and set frontend standards that kept delivery consistent.</w:t>
      </w:r>
    </w:p>
    <w:p>
      <w:pPr>
        <w:spacing w:after="0" w:before="120" w:line="276" w:lineRule="auto"/>
      </w:pPr>
      <w:r>
        <w:rPr>
          <w:rFonts w:ascii="Calibri" w:hAnsi="Calibri" w:eastAsia="Calibri"/>
          <w:b/>
          <w:color w:val="0A0A0A"/>
          <w:sz w:val="22"/>
        </w:rPr>
        <w:t>Luxgroup  |  Remote, United Kingdom (Contract)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Frontend Developer  |  June 2025 – September 2025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Developed 3 major brand websites end to end, from UI design through full functionality and production release.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Built a series of real estate brand websites with clean, responsive interfaces tailored to each brand.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Partnered with a Forbes-recognised backend engineer to integrate AI features into a clear, usable product experience.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Transformed design mockups into production-ready frontend applications while collaborating with cross-functional teams.</w:t>
      </w:r>
    </w:p>
    <w:p>
      <w:pPr>
        <w:spacing w:after="0" w:before="120" w:line="276" w:lineRule="auto"/>
      </w:pPr>
      <w:r>
        <w:rPr>
          <w:rFonts w:ascii="Calibri" w:hAnsi="Calibri" w:eastAsia="Calibri"/>
          <w:b/>
          <w:color w:val="0A0A0A"/>
          <w:sz w:val="22"/>
        </w:rPr>
        <w:t>MDAO  |  Remote (Contract)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Blockchain Engineer  |  2024 – 2025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Wrote and deployed EVM smart contracts for partnership onboarding, token allocation, vesting, fee split, and burn logic on BNB Smart Chain.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Built the presale and claim frontend with wallet connection flows that guided contributors from connect through confirmed transaction and vested claim.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Contract independently audited with no vulnerabilities found; deployed to mainnet and used in production.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Onboarded 12 companies on-chain and supported $20K+ raised through the partnership and presale systems.</w:t>
      </w:r>
    </w:p>
    <w:p>
      <w:pPr>
        <w:spacing w:before="200" w:after="80"/>
        <w:pBdr>
          <w:bottom w:val="single" w:sz="12" w:space="1" w:color="0A0A0A"/>
        </w:pBdr>
      </w:pPr>
      <w:r>
        <w:rPr>
          <w:rFonts w:ascii="Calibri" w:hAnsi="Calibri" w:eastAsia="Calibri"/>
          <w:b/>
          <w:color w:val="0A0A0A"/>
          <w:sz w:val="28"/>
        </w:rPr>
        <w:t>EDUCATION</w:t>
      </w:r>
    </w:p>
    <w:p>
      <w:pPr>
        <w:spacing w:after="0" w:before="40" w:line="276" w:lineRule="auto"/>
      </w:pPr>
      <w:r>
        <w:rPr>
          <w:rFonts w:ascii="Calibri" w:hAnsi="Calibri" w:eastAsia="Calibri"/>
          <w:b/>
          <w:color w:val="0A0A0A"/>
          <w:sz w:val="22"/>
        </w:rPr>
        <w:t>Akwa Ibom State University  |  Akwa Ibom State, Nigeria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Bachelor of Science in Computer Science  |  September 2020 – November 2024</w:t>
      </w:r>
    </w:p>
    <w:p>
      <w:pPr>
        <w:spacing w:before="200" w:after="80"/>
        <w:pBdr>
          <w:bottom w:val="single" w:sz="12" w:space="1" w:color="0A0A0A"/>
        </w:pBdr>
      </w:pPr>
      <w:r>
        <w:rPr>
          <w:rFonts w:ascii="Calibri" w:hAnsi="Calibri" w:eastAsia="Calibri"/>
          <w:b/>
          <w:color w:val="0A0A0A"/>
          <w:sz w:val="28"/>
        </w:rPr>
        <w:t>LEADERSHIP &amp; VOLUNTEER</w:t>
      </w:r>
    </w:p>
    <w:p>
      <w:pPr>
        <w:spacing w:after="0" w:before="40" w:line="276" w:lineRule="auto"/>
      </w:pPr>
      <w:r>
        <w:rPr>
          <w:rFonts w:ascii="Calibri" w:hAnsi="Calibri" w:eastAsia="Calibri"/>
          <w:b/>
          <w:color w:val="0A0A0A"/>
          <w:sz w:val="22"/>
        </w:rPr>
        <w:t>Google Developer Student Lead  |  2024 – 2025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Onboarded students into Google developer programs and grew campus participation through workshops and mentoring.</w:t>
      </w:r>
    </w:p>
    <w:p>
      <w:pPr>
        <w:spacing w:after="0" w:before="80" w:line="276" w:lineRule="auto"/>
      </w:pPr>
      <w:r>
        <w:rPr>
          <w:rFonts w:ascii="Calibri" w:hAnsi="Calibri" w:eastAsia="Calibri"/>
          <w:b/>
          <w:color w:val="0A0A0A"/>
          <w:sz w:val="22"/>
        </w:rPr>
        <w:t>Director of Software, Department of Computer Science (AKSU)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color w:val="0A0A0A"/>
          <w:sz w:val="21"/>
        </w:rPr>
        <w:t>Directed software initiatives within the department, coordinating student developers and delivery of academic tech projects.</w:t>
      </w:r>
    </w:p>
    <w:p>
      <w:pPr>
        <w:spacing w:before="200" w:after="80"/>
        <w:pBdr>
          <w:bottom w:val="single" w:sz="12" w:space="1" w:color="0A0A0A"/>
        </w:pBdr>
      </w:pPr>
      <w:r>
        <w:rPr>
          <w:rFonts w:ascii="Calibri" w:hAnsi="Calibri" w:eastAsia="Calibri"/>
          <w:b/>
          <w:color w:val="0A0A0A"/>
          <w:sz w:val="28"/>
        </w:rPr>
        <w:t>SELECTED PROJECTS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SparkGas (Monad): Gas sponsorship relayer / paymaster-style claim system enabling zero-MON wallets to claim sponsored gas. Live app + open-source repo.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Zama Creators Recognition: Privacy-first creator recognition dApp with encrypted VIP identity and NFT badge minting; won ecosystem airdrop and ~$2K at token listing.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color w:val="0A0A0A"/>
          <w:sz w:val="21"/>
        </w:rPr>
        <w:t>Hoydoon: Property platform with debounced search/filters, admin dashboard, map integration, gallery modal, and support agent chat.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