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D4695" w14:textId="4B46BE09" w:rsidR="00CA22AB" w:rsidRPr="00CA22AB" w:rsidRDefault="00CA22AB" w:rsidP="00CA22A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A22AB">
        <w:rPr>
          <w:rFonts w:ascii="Times New Roman" w:hAnsi="Times New Roman" w:cs="Times New Roman"/>
          <w:b/>
          <w:bCs/>
          <w:sz w:val="36"/>
          <w:szCs w:val="36"/>
        </w:rPr>
        <w:t>Experiment 2: Candidate Elimination Algorithm</w:t>
      </w:r>
    </w:p>
    <w:p w14:paraId="39FD1984" w14:textId="1FA8AFCE" w:rsidR="00CA22AB" w:rsidRDefault="00CA22AB" w:rsidP="00CA22A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A22AB">
        <w:rPr>
          <w:rFonts w:ascii="Times New Roman" w:hAnsi="Times New Roman" w:cs="Times New Roman"/>
          <w:b/>
          <w:bCs/>
          <w:sz w:val="30"/>
          <w:szCs w:val="30"/>
        </w:rPr>
        <w:t>Aim</w:t>
      </w:r>
    </w:p>
    <w:p w14:paraId="3DC8B3B8" w14:textId="77777777" w:rsidR="00CA22AB" w:rsidRPr="00CA22AB" w:rsidRDefault="00CA22AB" w:rsidP="00CA22AB">
      <w:pPr>
        <w:rPr>
          <w:rFonts w:ascii="Times New Roman" w:hAnsi="Times New Roman" w:cs="Times New Roman"/>
          <w:sz w:val="30"/>
          <w:szCs w:val="30"/>
        </w:rPr>
      </w:pPr>
      <w:r w:rsidRPr="00CA22AB">
        <w:rPr>
          <w:rFonts w:ascii="Times New Roman" w:hAnsi="Times New Roman" w:cs="Times New Roman"/>
          <w:sz w:val="30"/>
          <w:szCs w:val="30"/>
        </w:rPr>
        <w:t>To implement and demonstrate the </w:t>
      </w:r>
      <w:r w:rsidRPr="00CA22AB">
        <w:rPr>
          <w:rFonts w:ascii="Times New Roman" w:hAnsi="Times New Roman" w:cs="Times New Roman"/>
          <w:b/>
          <w:bCs/>
          <w:sz w:val="30"/>
          <w:szCs w:val="30"/>
        </w:rPr>
        <w:t>Candidate Elimination Algorithm</w:t>
      </w:r>
      <w:r w:rsidRPr="00CA22AB">
        <w:rPr>
          <w:rFonts w:ascii="Times New Roman" w:hAnsi="Times New Roman" w:cs="Times New Roman"/>
          <w:sz w:val="30"/>
          <w:szCs w:val="30"/>
        </w:rPr>
        <w:t> using Python for finding the set of all hypotheses that are consistent with the given training data stored in a CSV file. </w:t>
      </w:r>
    </w:p>
    <w:p w14:paraId="7FFF8D3F" w14:textId="289DFCC4" w:rsidR="00CA22AB" w:rsidRPr="00CA22AB" w:rsidRDefault="00CA22AB" w:rsidP="00CA22A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A22AB">
        <w:rPr>
          <w:rFonts w:ascii="Times New Roman" w:hAnsi="Times New Roman" w:cs="Times New Roman"/>
          <w:b/>
          <w:bCs/>
          <w:sz w:val="30"/>
          <w:szCs w:val="30"/>
        </w:rPr>
        <w:t>Software Required</w:t>
      </w:r>
    </w:p>
    <w:p w14:paraId="09DAB94E" w14:textId="77777777" w:rsidR="00CA22AB" w:rsidRPr="00CA22AB" w:rsidRDefault="00CA22AB" w:rsidP="00CA22AB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CA22AB">
        <w:rPr>
          <w:rFonts w:ascii="Times New Roman" w:hAnsi="Times New Roman" w:cs="Times New Roman"/>
          <w:sz w:val="30"/>
          <w:szCs w:val="30"/>
        </w:rPr>
        <w:t>Python 3.x</w:t>
      </w:r>
    </w:p>
    <w:p w14:paraId="27038BED" w14:textId="71C97FF7" w:rsidR="00CA22AB" w:rsidRPr="00CA22AB" w:rsidRDefault="00CA22AB" w:rsidP="00CA22AB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CA22AB">
        <w:rPr>
          <w:rFonts w:ascii="Times New Roman" w:hAnsi="Times New Roman" w:cs="Times New Roman"/>
          <w:sz w:val="30"/>
          <w:szCs w:val="30"/>
        </w:rPr>
        <w:t xml:space="preserve">Jupyter Notebook / Google </w:t>
      </w:r>
      <w:r w:rsidRPr="00CA22AB">
        <w:rPr>
          <w:rFonts w:ascii="Times New Roman" w:hAnsi="Times New Roman" w:cs="Times New Roman"/>
          <w:sz w:val="30"/>
          <w:szCs w:val="30"/>
        </w:rPr>
        <w:t>Collab</w:t>
      </w:r>
      <w:r w:rsidRPr="00CA22AB">
        <w:rPr>
          <w:rFonts w:ascii="Times New Roman" w:hAnsi="Times New Roman" w:cs="Times New Roman"/>
          <w:sz w:val="30"/>
          <w:szCs w:val="30"/>
        </w:rPr>
        <w:t xml:space="preserve"> / Visual Studio Code</w:t>
      </w:r>
    </w:p>
    <w:p w14:paraId="4E1BCB7A" w14:textId="77777777" w:rsidR="00CA22AB" w:rsidRPr="00CA22AB" w:rsidRDefault="00CA22AB" w:rsidP="00CA22AB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CA22AB">
        <w:rPr>
          <w:rFonts w:ascii="Times New Roman" w:hAnsi="Times New Roman" w:cs="Times New Roman"/>
          <w:sz w:val="30"/>
          <w:szCs w:val="30"/>
        </w:rPr>
        <w:t>Pandas Library</w:t>
      </w:r>
    </w:p>
    <w:p w14:paraId="1B59F2FF" w14:textId="77777777" w:rsidR="00CA22AB" w:rsidRPr="00CA22AB" w:rsidRDefault="00CA22AB" w:rsidP="00CA22AB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CA22AB">
        <w:rPr>
          <w:rFonts w:ascii="Times New Roman" w:hAnsi="Times New Roman" w:cs="Times New Roman"/>
          <w:sz w:val="30"/>
          <w:szCs w:val="30"/>
        </w:rPr>
        <w:t>NumPy Library</w:t>
      </w:r>
    </w:p>
    <w:p w14:paraId="7AAF0D0A" w14:textId="2F959531" w:rsidR="00CA22AB" w:rsidRPr="00CA22AB" w:rsidRDefault="00CA22AB" w:rsidP="00CA22A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A22AB">
        <w:rPr>
          <w:rFonts w:ascii="Times New Roman" w:hAnsi="Times New Roman" w:cs="Times New Roman"/>
          <w:b/>
          <w:bCs/>
          <w:sz w:val="30"/>
          <w:szCs w:val="30"/>
        </w:rPr>
        <w:t xml:space="preserve"> Procedure</w:t>
      </w:r>
    </w:p>
    <w:p w14:paraId="289439A9" w14:textId="77777777" w:rsidR="00CA22AB" w:rsidRPr="00CA22AB" w:rsidRDefault="00CA22AB" w:rsidP="00CA22AB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CA22AB">
        <w:rPr>
          <w:rFonts w:ascii="Times New Roman" w:hAnsi="Times New Roman" w:cs="Times New Roman"/>
          <w:sz w:val="30"/>
          <w:szCs w:val="30"/>
        </w:rPr>
        <w:t>Install Python and the required libraries.</w:t>
      </w:r>
    </w:p>
    <w:p w14:paraId="5974DA24" w14:textId="77777777" w:rsidR="00CA22AB" w:rsidRPr="00CA22AB" w:rsidRDefault="00CA22AB" w:rsidP="00CA22AB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CA22AB">
        <w:rPr>
          <w:rFonts w:ascii="Times New Roman" w:hAnsi="Times New Roman" w:cs="Times New Roman"/>
          <w:sz w:val="30"/>
          <w:szCs w:val="30"/>
        </w:rPr>
        <w:t>Import the necessary Python packages.</w:t>
      </w:r>
    </w:p>
    <w:p w14:paraId="72E1776F" w14:textId="77777777" w:rsidR="00CA22AB" w:rsidRPr="00CA22AB" w:rsidRDefault="00CA22AB" w:rsidP="00CA22AB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CA22AB">
        <w:rPr>
          <w:rFonts w:ascii="Times New Roman" w:hAnsi="Times New Roman" w:cs="Times New Roman"/>
          <w:sz w:val="30"/>
          <w:szCs w:val="30"/>
        </w:rPr>
        <w:t>Load the training dataset from a CSV file.</w:t>
      </w:r>
    </w:p>
    <w:p w14:paraId="4EAFCDCB" w14:textId="77777777" w:rsidR="00CA22AB" w:rsidRPr="00CA22AB" w:rsidRDefault="00CA22AB" w:rsidP="00CA22AB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CA22AB">
        <w:rPr>
          <w:rFonts w:ascii="Times New Roman" w:hAnsi="Times New Roman" w:cs="Times New Roman"/>
          <w:sz w:val="30"/>
          <w:szCs w:val="30"/>
        </w:rPr>
        <w:t>Initialize the </w:t>
      </w:r>
      <w:r w:rsidRPr="00CA22AB">
        <w:rPr>
          <w:rFonts w:ascii="Times New Roman" w:hAnsi="Times New Roman" w:cs="Times New Roman"/>
          <w:b/>
          <w:bCs/>
          <w:sz w:val="30"/>
          <w:szCs w:val="30"/>
        </w:rPr>
        <w:t>Specific Boundary (S)</w:t>
      </w:r>
      <w:r w:rsidRPr="00CA22AB">
        <w:rPr>
          <w:rFonts w:ascii="Times New Roman" w:hAnsi="Times New Roman" w:cs="Times New Roman"/>
          <w:sz w:val="30"/>
          <w:szCs w:val="30"/>
        </w:rPr>
        <w:t> with the first positive training example.</w:t>
      </w:r>
    </w:p>
    <w:p w14:paraId="4976B0F3" w14:textId="77777777" w:rsidR="00CA22AB" w:rsidRPr="00CA22AB" w:rsidRDefault="00CA22AB" w:rsidP="00CA22AB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CA22AB">
        <w:rPr>
          <w:rFonts w:ascii="Times New Roman" w:hAnsi="Times New Roman" w:cs="Times New Roman"/>
          <w:sz w:val="30"/>
          <w:szCs w:val="30"/>
        </w:rPr>
        <w:t>Initialize the </w:t>
      </w:r>
      <w:r w:rsidRPr="00CA22AB">
        <w:rPr>
          <w:rFonts w:ascii="Times New Roman" w:hAnsi="Times New Roman" w:cs="Times New Roman"/>
          <w:b/>
          <w:bCs/>
          <w:sz w:val="30"/>
          <w:szCs w:val="30"/>
        </w:rPr>
        <w:t>General Boundary (G)</w:t>
      </w:r>
      <w:r w:rsidRPr="00CA22AB">
        <w:rPr>
          <w:rFonts w:ascii="Times New Roman" w:hAnsi="Times New Roman" w:cs="Times New Roman"/>
          <w:sz w:val="30"/>
          <w:szCs w:val="30"/>
        </w:rPr>
        <w:t> with the most general hypothesis.</w:t>
      </w:r>
    </w:p>
    <w:p w14:paraId="696F29B3" w14:textId="77777777" w:rsidR="00CA22AB" w:rsidRPr="00CA22AB" w:rsidRDefault="00CA22AB" w:rsidP="00CA22AB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CA22AB">
        <w:rPr>
          <w:rFonts w:ascii="Times New Roman" w:hAnsi="Times New Roman" w:cs="Times New Roman"/>
          <w:sz w:val="30"/>
          <w:szCs w:val="30"/>
        </w:rPr>
        <w:t>Read each training example one by one.</w:t>
      </w:r>
    </w:p>
    <w:p w14:paraId="689FA68B" w14:textId="77777777" w:rsidR="00CA22AB" w:rsidRPr="00CA22AB" w:rsidRDefault="00CA22AB" w:rsidP="00CA22AB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CA22AB">
        <w:rPr>
          <w:rFonts w:ascii="Times New Roman" w:hAnsi="Times New Roman" w:cs="Times New Roman"/>
          <w:sz w:val="30"/>
          <w:szCs w:val="30"/>
        </w:rPr>
        <w:t>For every </w:t>
      </w:r>
      <w:r w:rsidRPr="00CA22AB">
        <w:rPr>
          <w:rFonts w:ascii="Times New Roman" w:hAnsi="Times New Roman" w:cs="Times New Roman"/>
          <w:b/>
          <w:bCs/>
          <w:sz w:val="30"/>
          <w:szCs w:val="30"/>
        </w:rPr>
        <w:t>positive example</w:t>
      </w:r>
      <w:r w:rsidRPr="00CA22AB">
        <w:rPr>
          <w:rFonts w:ascii="Times New Roman" w:hAnsi="Times New Roman" w:cs="Times New Roman"/>
          <w:sz w:val="30"/>
          <w:szCs w:val="30"/>
        </w:rPr>
        <w:t>, generalize the Specific Boundary and remove inconsistent hypotheses from the General Boundary.</w:t>
      </w:r>
    </w:p>
    <w:p w14:paraId="4FC51FA0" w14:textId="77777777" w:rsidR="00CA22AB" w:rsidRPr="00CA22AB" w:rsidRDefault="00CA22AB" w:rsidP="00CA22AB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CA22AB">
        <w:rPr>
          <w:rFonts w:ascii="Times New Roman" w:hAnsi="Times New Roman" w:cs="Times New Roman"/>
          <w:sz w:val="30"/>
          <w:szCs w:val="30"/>
        </w:rPr>
        <w:t>For every </w:t>
      </w:r>
      <w:r w:rsidRPr="00CA22AB">
        <w:rPr>
          <w:rFonts w:ascii="Times New Roman" w:hAnsi="Times New Roman" w:cs="Times New Roman"/>
          <w:b/>
          <w:bCs/>
          <w:sz w:val="30"/>
          <w:szCs w:val="30"/>
        </w:rPr>
        <w:t>negative example</w:t>
      </w:r>
      <w:r w:rsidRPr="00CA22AB">
        <w:rPr>
          <w:rFonts w:ascii="Times New Roman" w:hAnsi="Times New Roman" w:cs="Times New Roman"/>
          <w:sz w:val="30"/>
          <w:szCs w:val="30"/>
        </w:rPr>
        <w:t>, specialize the General Boundary and remove inconsistent hypotheses.</w:t>
      </w:r>
    </w:p>
    <w:p w14:paraId="7C62F783" w14:textId="77777777" w:rsidR="00CA22AB" w:rsidRDefault="00CA22AB" w:rsidP="00CA22AB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CA22AB">
        <w:rPr>
          <w:rFonts w:ascii="Times New Roman" w:hAnsi="Times New Roman" w:cs="Times New Roman"/>
          <w:sz w:val="30"/>
          <w:szCs w:val="30"/>
        </w:rPr>
        <w:t>Repeat the process until all training examples have been evaluated.</w:t>
      </w:r>
    </w:p>
    <w:p w14:paraId="3B80FCE6" w14:textId="338799F9" w:rsidR="00CA22AB" w:rsidRDefault="00CA22AB" w:rsidP="00CA22AB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10.</w:t>
      </w:r>
      <w:r w:rsidRPr="00CA22AB">
        <w:rPr>
          <w:rFonts w:ascii="Times New Roman" w:hAnsi="Times New Roman" w:cs="Times New Roman"/>
          <w:sz w:val="30"/>
          <w:szCs w:val="30"/>
        </w:rPr>
        <w:t>Display the final </w:t>
      </w:r>
      <w:r w:rsidRPr="00CA22AB">
        <w:rPr>
          <w:rFonts w:ascii="Times New Roman" w:hAnsi="Times New Roman" w:cs="Times New Roman"/>
          <w:b/>
          <w:bCs/>
          <w:sz w:val="30"/>
          <w:szCs w:val="30"/>
        </w:rPr>
        <w:t>Specific Boundary (S)</w:t>
      </w:r>
      <w:r w:rsidRPr="00CA22AB">
        <w:rPr>
          <w:rFonts w:ascii="Times New Roman" w:hAnsi="Times New Roman" w:cs="Times New Roman"/>
          <w:sz w:val="30"/>
          <w:szCs w:val="30"/>
        </w:rPr>
        <w:t> and </w:t>
      </w:r>
      <w:r w:rsidRPr="00CA22AB">
        <w:rPr>
          <w:rFonts w:ascii="Times New Roman" w:hAnsi="Times New Roman" w:cs="Times New Roman"/>
          <w:b/>
          <w:bCs/>
          <w:sz w:val="30"/>
          <w:szCs w:val="30"/>
        </w:rPr>
        <w:t>General Boundary (G)</w:t>
      </w:r>
      <w:r w:rsidRPr="00CA22AB">
        <w:rPr>
          <w:rFonts w:ascii="Times New Roman" w:hAnsi="Times New Roman" w:cs="Times New Roman"/>
          <w:sz w:val="30"/>
          <w:szCs w:val="30"/>
        </w:rPr>
        <w:t> representing the version space.</w:t>
      </w:r>
    </w:p>
    <w:p w14:paraId="6C82FD08" w14:textId="77777777" w:rsidR="00CA22AB" w:rsidRDefault="00CA22AB" w:rsidP="00CA22AB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336D86F1" w14:textId="77777777" w:rsidR="00CA22AB" w:rsidRDefault="00CA22AB" w:rsidP="00CA22AB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2797B12C" w14:textId="6FE1C7FF" w:rsidR="00CA22AB" w:rsidRPr="00CA22AB" w:rsidRDefault="00CA22AB" w:rsidP="00CA22A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A22AB"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  CODE :</w:t>
      </w:r>
    </w:p>
    <w:p w14:paraId="1788EC07" w14:textId="1388959C" w:rsidR="00CA22AB" w:rsidRPr="00CA22AB" w:rsidRDefault="00CA22AB" w:rsidP="00CA22AB">
      <w:pPr>
        <w:rPr>
          <w:rFonts w:ascii="Times New Roman" w:hAnsi="Times New Roman" w:cs="Times New Roman"/>
          <w:sz w:val="30"/>
          <w:szCs w:val="30"/>
        </w:rPr>
      </w:pPr>
      <w:r w:rsidRPr="00CA22AB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79E04507" wp14:editId="1A1119C2">
            <wp:extent cx="5731510" cy="3339465"/>
            <wp:effectExtent l="0" t="0" r="2540" b="0"/>
            <wp:docPr id="103558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85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BFC28" w14:textId="221E2660" w:rsidR="008B40CE" w:rsidRPr="00CA22AB" w:rsidRDefault="008B40CE" w:rsidP="00CA22AB">
      <w:pPr>
        <w:rPr>
          <w:rFonts w:ascii="Times New Roman" w:hAnsi="Times New Roman" w:cs="Times New Roman"/>
          <w:sz w:val="30"/>
          <w:szCs w:val="30"/>
        </w:rPr>
      </w:pPr>
    </w:p>
    <w:sectPr w:rsidR="008B40CE" w:rsidRPr="00CA22AB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EF42F" w14:textId="77777777" w:rsidR="00FB2FC7" w:rsidRDefault="00FB2FC7" w:rsidP="00584A1E">
      <w:pPr>
        <w:spacing w:after="0" w:line="240" w:lineRule="auto"/>
      </w:pPr>
      <w:r>
        <w:separator/>
      </w:r>
    </w:p>
  </w:endnote>
  <w:endnote w:type="continuationSeparator" w:id="0">
    <w:p w14:paraId="6061592A" w14:textId="77777777" w:rsidR="00FB2FC7" w:rsidRDefault="00FB2FC7" w:rsidP="00584A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B545A" w14:textId="77777777" w:rsidR="00FB2FC7" w:rsidRDefault="00FB2FC7" w:rsidP="00584A1E">
      <w:pPr>
        <w:spacing w:after="0" w:line="240" w:lineRule="auto"/>
      </w:pPr>
      <w:r>
        <w:separator/>
      </w:r>
    </w:p>
  </w:footnote>
  <w:footnote w:type="continuationSeparator" w:id="0">
    <w:p w14:paraId="1F166B34" w14:textId="77777777" w:rsidR="00FB2FC7" w:rsidRDefault="00FB2FC7" w:rsidP="00584A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D3109" w14:textId="6F8F6D93" w:rsidR="00584A1E" w:rsidRDefault="00584A1E">
    <w:pPr>
      <w:pStyle w:val="Header"/>
    </w:pPr>
    <w:r>
      <w:t>NAME : GODUGULA GOUTHAM</w:t>
    </w:r>
  </w:p>
  <w:p w14:paraId="74821425" w14:textId="760C0B43" w:rsidR="00584A1E" w:rsidRDefault="00584A1E">
    <w:pPr>
      <w:pStyle w:val="Header"/>
    </w:pPr>
    <w:r>
      <w:t>REG NO: 192312187</w:t>
    </w:r>
  </w:p>
  <w:p w14:paraId="26E067A0" w14:textId="77777777" w:rsidR="00584A1E" w:rsidRDefault="00584A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32E13"/>
    <w:multiLevelType w:val="multilevel"/>
    <w:tmpl w:val="8FDC6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748DE"/>
    <w:multiLevelType w:val="multilevel"/>
    <w:tmpl w:val="7E9A6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9805BA"/>
    <w:multiLevelType w:val="multilevel"/>
    <w:tmpl w:val="BB4A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F47111"/>
    <w:multiLevelType w:val="multilevel"/>
    <w:tmpl w:val="F84AE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7572F4"/>
    <w:multiLevelType w:val="multilevel"/>
    <w:tmpl w:val="8FBC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B43167F"/>
    <w:multiLevelType w:val="multilevel"/>
    <w:tmpl w:val="746CE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93779B"/>
    <w:multiLevelType w:val="multilevel"/>
    <w:tmpl w:val="8CAE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26F60E9"/>
    <w:multiLevelType w:val="multilevel"/>
    <w:tmpl w:val="31864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1092584">
    <w:abstractNumId w:val="4"/>
  </w:num>
  <w:num w:numId="2" w16cid:durableId="1155337815">
    <w:abstractNumId w:val="7"/>
  </w:num>
  <w:num w:numId="3" w16cid:durableId="1877422374">
    <w:abstractNumId w:val="5"/>
  </w:num>
  <w:num w:numId="4" w16cid:durableId="2039239425">
    <w:abstractNumId w:val="2"/>
  </w:num>
  <w:num w:numId="5" w16cid:durableId="1553614052">
    <w:abstractNumId w:val="3"/>
  </w:num>
  <w:num w:numId="6" w16cid:durableId="423452311">
    <w:abstractNumId w:val="1"/>
  </w:num>
  <w:num w:numId="7" w16cid:durableId="688723311">
    <w:abstractNumId w:val="6"/>
  </w:num>
  <w:num w:numId="8" w16cid:durableId="821043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0CE"/>
    <w:rsid w:val="00001373"/>
    <w:rsid w:val="00101D10"/>
    <w:rsid w:val="003E58C4"/>
    <w:rsid w:val="00584A1E"/>
    <w:rsid w:val="008B40CE"/>
    <w:rsid w:val="008C3256"/>
    <w:rsid w:val="00925148"/>
    <w:rsid w:val="00CA22AB"/>
    <w:rsid w:val="00FB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FE028"/>
  <w15:chartTrackingRefBased/>
  <w15:docId w15:val="{2051F4DB-B680-40A7-AEBF-5DB55980E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0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0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0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0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0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0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0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0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0C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4A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4A1E"/>
  </w:style>
  <w:style w:type="paragraph" w:styleId="Footer">
    <w:name w:val="footer"/>
    <w:basedOn w:val="Normal"/>
    <w:link w:val="FooterChar"/>
    <w:uiPriority w:val="99"/>
    <w:unhideWhenUsed/>
    <w:rsid w:val="00584A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4A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GODUGULA GOUTHAM</dc:creator>
  <cp:keywords/>
  <dc:description/>
  <cp:lastModifiedBy>GODUGULA GOUTHAM</cp:lastModifiedBy>
  <cp:revision>2</cp:revision>
  <dcterms:created xsi:type="dcterms:W3CDTF">2026-07-24T08:08:00Z</dcterms:created>
  <dcterms:modified xsi:type="dcterms:W3CDTF">2026-07-24T08:08:00Z</dcterms:modified>
</cp:coreProperties>
</file>