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1A1F" w14:textId="77777777" w:rsidR="004C7342" w:rsidRDefault="004C7342"/>
    <w:p w14:paraId="3CA0039C" w14:textId="77777777" w:rsidR="004C7342" w:rsidRDefault="004C7342"/>
    <w:p w14:paraId="61B7442C" w14:textId="77777777" w:rsidR="004C7342" w:rsidRDefault="004C7342"/>
    <w:p w14:paraId="4EBF3748" w14:textId="77777777" w:rsidR="004C7342" w:rsidRDefault="004C7342"/>
    <w:p w14:paraId="18B8A332" w14:textId="77777777" w:rsidR="004C7342" w:rsidRDefault="001429F5">
      <w:pPr>
        <w:spacing w:after="80"/>
        <w:jc w:val="center"/>
      </w:pPr>
      <w:r>
        <w:rPr>
          <w:b/>
          <w:bCs/>
          <w:color w:val="1B2A4A"/>
          <w:sz w:val="72"/>
          <w:szCs w:val="72"/>
        </w:rPr>
        <w:t>VAULTMIND</w:t>
      </w:r>
    </w:p>
    <w:p w14:paraId="7E596710" w14:textId="77777777" w:rsidR="004C7342" w:rsidRDefault="001429F5">
      <w:pPr>
        <w:spacing w:after="200"/>
        <w:jc w:val="center"/>
      </w:pPr>
      <w:r>
        <w:rPr>
          <w:i/>
          <w:iCs/>
          <w:color w:val="0D7377"/>
          <w:sz w:val="32"/>
          <w:szCs w:val="32"/>
        </w:rPr>
        <w:t>Personal Document Intelligence Platform</w:t>
      </w:r>
    </w:p>
    <w:p w14:paraId="46D3CFF7" w14:textId="77777777" w:rsidR="004C7342" w:rsidRDefault="001429F5">
      <w:pPr>
        <w:pBdr>
          <w:top w:val="single" w:sz="12" w:space="1" w:color="0D7377"/>
          <w:bottom w:val="single" w:sz="12" w:space="1" w:color="0D7377"/>
        </w:pBdr>
        <w:spacing w:before="160" w:after="160"/>
        <w:jc w:val="center"/>
      </w:pPr>
      <w:r>
        <w:rPr>
          <w:b/>
          <w:bCs/>
          <w:color w:val="1B2A4A"/>
          <w:sz w:val="26"/>
          <w:szCs w:val="26"/>
        </w:rPr>
        <w:t>PRODUCT REQUIREMENTS DOCUMENT — MVP</w:t>
      </w:r>
    </w:p>
    <w:p w14:paraId="46DE1A03" w14:textId="77777777" w:rsidR="004C7342" w:rsidRDefault="004C7342"/>
    <w:p w14:paraId="5198B26A" w14:textId="77777777" w:rsidR="004C7342" w:rsidRDefault="004C7342"/>
    <w:tbl>
      <w:tblPr>
        <w:tblW w:w="504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40"/>
      </w:tblGrid>
      <w:tr w:rsidR="004C7342" w14:paraId="22B494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177BA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Document Version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B1800" w14:textId="77777777" w:rsidR="004C7342" w:rsidRDefault="001429F5">
            <w:r>
              <w:rPr>
                <w:sz w:val="20"/>
                <w:szCs w:val="20"/>
              </w:rPr>
              <w:t>1.0</w:t>
            </w:r>
          </w:p>
        </w:tc>
      </w:tr>
      <w:tr w:rsidR="004C7342" w14:paraId="4DFBB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D7262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9D9F8" w14:textId="77777777" w:rsidR="004C7342" w:rsidRDefault="001429F5">
            <w:r>
              <w:rPr>
                <w:sz w:val="20"/>
                <w:szCs w:val="20"/>
              </w:rPr>
              <w:t>Draft — For Review</w:t>
            </w:r>
          </w:p>
        </w:tc>
      </w:tr>
      <w:tr w:rsidR="004C7342" w14:paraId="37687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97AC5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7BFDD" w14:textId="77777777" w:rsidR="004C7342" w:rsidRDefault="001429F5">
            <w:r>
              <w:rPr>
                <w:sz w:val="20"/>
                <w:szCs w:val="20"/>
              </w:rPr>
              <w:t>Victor Sabo</w:t>
            </w:r>
          </w:p>
        </w:tc>
      </w:tr>
      <w:tr w:rsidR="004C7342" w14:paraId="0CD5C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67481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Organisation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049A4" w14:textId="77777777" w:rsidR="004C7342" w:rsidRDefault="001429F5">
            <w:proofErr w:type="spellStart"/>
            <w:r>
              <w:rPr>
                <w:sz w:val="20"/>
                <w:szCs w:val="20"/>
              </w:rPr>
              <w:t>DataGuard</w:t>
            </w:r>
            <w:proofErr w:type="spellEnd"/>
            <w:r>
              <w:rPr>
                <w:sz w:val="20"/>
                <w:szCs w:val="20"/>
              </w:rPr>
              <w:t xml:space="preserve"> Document Management Ltd</w:t>
            </w:r>
          </w:p>
        </w:tc>
      </w:tr>
      <w:tr w:rsidR="004C7342" w14:paraId="32187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8536E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59096" w14:textId="77777777" w:rsidR="004C7342" w:rsidRDefault="001429F5">
            <w:r>
              <w:rPr>
                <w:sz w:val="20"/>
                <w:szCs w:val="20"/>
              </w:rPr>
              <w:t>June 2026</w:t>
            </w:r>
          </w:p>
        </w:tc>
      </w:tr>
      <w:tr w:rsidR="004C7342" w14:paraId="33201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9F5D6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8F307" w14:textId="77777777" w:rsidR="004C7342" w:rsidRDefault="001429F5">
            <w:r>
              <w:rPr>
                <w:sz w:val="20"/>
                <w:szCs w:val="20"/>
              </w:rPr>
              <w:t>Confidential</w:t>
            </w:r>
          </w:p>
        </w:tc>
      </w:tr>
    </w:tbl>
    <w:p w14:paraId="7115C154" w14:textId="77777777" w:rsidR="004C7342" w:rsidRDefault="004C7342"/>
    <w:p w14:paraId="6AA69DD6" w14:textId="77777777" w:rsidR="004C7342" w:rsidRDefault="004C7342"/>
    <w:p w14:paraId="1502115B" w14:textId="77777777" w:rsidR="004C7342" w:rsidRDefault="004C7342"/>
    <w:p w14:paraId="0B609825" w14:textId="77777777" w:rsidR="004C7342" w:rsidRDefault="004C7342"/>
    <w:p w14:paraId="13B96CE1" w14:textId="77777777" w:rsidR="004C7342" w:rsidRDefault="004C7342"/>
    <w:p w14:paraId="4B92B85F" w14:textId="77777777" w:rsidR="004C7342" w:rsidRDefault="004C7342"/>
    <w:p w14:paraId="56B7FD09" w14:textId="77777777" w:rsidR="004C7342" w:rsidRDefault="001429F5">
      <w:pPr>
        <w:jc w:val="center"/>
      </w:pPr>
      <w:r>
        <w:rPr>
          <w:i/>
          <w:iCs/>
          <w:color w:val="888888"/>
          <w:sz w:val="18"/>
          <w:szCs w:val="18"/>
        </w:rPr>
        <w:t>CONFIDENTIAL — NOT FOR EXTERNAL DISTRIBUTION</w:t>
      </w:r>
    </w:p>
    <w:p w14:paraId="6B732B04" w14:textId="77777777" w:rsidR="004C7342" w:rsidRDefault="001429F5">
      <w:r>
        <w:br w:type="page"/>
      </w:r>
    </w:p>
    <w:p w14:paraId="3C46361C" w14:textId="77777777" w:rsidR="004C7342" w:rsidRDefault="001429F5">
      <w:pPr>
        <w:pStyle w:val="Heading1"/>
        <w:pBdr>
          <w:bottom w:val="single" w:sz="6" w:space="6" w:color="0D7377"/>
        </w:pBdr>
      </w:pPr>
      <w:r>
        <w:t>1.  Executive Summary</w:t>
      </w:r>
    </w:p>
    <w:p w14:paraId="6C969B2C" w14:textId="77777777" w:rsidR="004C7342" w:rsidRDefault="001429F5">
      <w:pPr>
        <w:spacing w:before="60" w:after="100"/>
      </w:pPr>
      <w:proofErr w:type="spellStart"/>
      <w:r>
        <w:t>VaultMind</w:t>
      </w:r>
      <w:proofErr w:type="spellEnd"/>
      <w:r>
        <w:t xml:space="preserve"> is a privacy-first AI-powered personal document intelligence platform designed for Nigerian and African professionals. It addresses a universal pain point — disorganised, misunderstood, and poorly protected personal documents — through a mobile-first application that combines secure storage, intelligent organisation, expiry tracking, and AI-powered contract analysis.</w:t>
      </w:r>
    </w:p>
    <w:p w14:paraId="68CBE05E" w14:textId="77777777" w:rsidR="004C7342" w:rsidRDefault="004C7342"/>
    <w:p w14:paraId="706B59E0" w14:textId="77777777" w:rsidR="004C7342" w:rsidRDefault="001429F5">
      <w:pPr>
        <w:spacing w:before="60" w:after="100"/>
      </w:pPr>
      <w:r>
        <w:t xml:space="preserve">This Product Requirements Document (PRD) defines the scope, features, technical requirements, and success criteria for the </w:t>
      </w:r>
      <w:proofErr w:type="spellStart"/>
      <w:r>
        <w:t>VaultMind</w:t>
      </w:r>
      <w:proofErr w:type="spellEnd"/>
      <w:r>
        <w:t xml:space="preserve"> Minimum Viable Product (MVP). The MVP is scoped to the consumer tier (</w:t>
      </w:r>
      <w:proofErr w:type="spellStart"/>
      <w:r>
        <w:t>VaultMind</w:t>
      </w:r>
      <w:proofErr w:type="spellEnd"/>
      <w:r>
        <w:t xml:space="preserve"> Personal) and consists of three core modules: Smart Document Vault, </w:t>
      </w:r>
      <w:proofErr w:type="spellStart"/>
      <w:r>
        <w:t>ExpiryGuard</w:t>
      </w:r>
      <w:proofErr w:type="spellEnd"/>
      <w:r>
        <w:t xml:space="preserve">, and </w:t>
      </w:r>
      <w:proofErr w:type="spellStart"/>
      <w:r>
        <w:t>ContractScan</w:t>
      </w:r>
      <w:proofErr w:type="spellEnd"/>
      <w:r>
        <w:t xml:space="preserve"> </w:t>
      </w:r>
      <w:proofErr w:type="spellStart"/>
      <w:r>
        <w:t>Lite</w:t>
      </w:r>
      <w:proofErr w:type="spellEnd"/>
      <w:r>
        <w:t>.</w:t>
      </w:r>
    </w:p>
    <w:p w14:paraId="6163DD82" w14:textId="77777777" w:rsidR="004C7342" w:rsidRDefault="004C734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342" w14:paraId="5BA3C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5BD16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>Core Value Proposition:</w:t>
            </w:r>
          </w:p>
        </w:tc>
      </w:tr>
      <w:tr w:rsidR="004C7342" w14:paraId="2F234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E73F5" w14:textId="77777777" w:rsidR="004C7342" w:rsidRDefault="004C7342">
            <w:pPr>
              <w:spacing w:before="40" w:after="40"/>
            </w:pPr>
          </w:p>
        </w:tc>
      </w:tr>
      <w:tr w:rsidR="004C7342" w14:paraId="6801F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F7C56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>"</w:t>
            </w:r>
            <w:proofErr w:type="spellStart"/>
            <w:r>
              <w:rPr>
                <w:color w:val="1B2A4A"/>
                <w:sz w:val="21"/>
                <w:szCs w:val="21"/>
              </w:rPr>
              <w:t>VaultMind</w:t>
            </w:r>
            <w:proofErr w:type="spellEnd"/>
            <w:r>
              <w:rPr>
                <w:color w:val="1B2A4A"/>
                <w:sz w:val="21"/>
                <w:szCs w:val="21"/>
              </w:rPr>
              <w:t xml:space="preserve"> turns your documents from dead storage into living intelligence —</w:t>
            </w:r>
          </w:p>
        </w:tc>
      </w:tr>
      <w:tr w:rsidR="004C7342" w14:paraId="09F70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107DA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 xml:space="preserve"> privately, securely, and on your terms."</w:t>
            </w:r>
          </w:p>
        </w:tc>
      </w:tr>
    </w:tbl>
    <w:p w14:paraId="6546256A" w14:textId="77777777" w:rsidR="004C7342" w:rsidRDefault="004C7342"/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C7342" w14:paraId="6F37E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647CC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D335B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C7342" w14:paraId="1EB46E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F3DE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Product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71CB0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VaultMind</w:t>
            </w:r>
            <w:proofErr w:type="spellEnd"/>
            <w:r>
              <w:rPr>
                <w:sz w:val="20"/>
                <w:szCs w:val="20"/>
              </w:rPr>
              <w:t xml:space="preserve"> Personal — Early Access</w:t>
            </w:r>
          </w:p>
        </w:tc>
      </w:tr>
      <w:tr w:rsidR="004C7342" w14:paraId="0AEB17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6265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MVP Phase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A1EC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Consumer (B2C) — Enterprise tier deferred to Phase 2</w:t>
            </w:r>
          </w:p>
        </w:tc>
      </w:tr>
      <w:tr w:rsidR="004C7342" w14:paraId="06AE7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D87D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Target Market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DAA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Nigerian urban professionals, aged 28–45, smartphone-first</w:t>
            </w:r>
          </w:p>
        </w:tc>
      </w:tr>
      <w:tr w:rsidR="004C7342" w14:paraId="12072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323F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Core Modules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8677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Smart Document Vault · </w:t>
            </w:r>
            <w:proofErr w:type="spellStart"/>
            <w:r>
              <w:rPr>
                <w:sz w:val="20"/>
                <w:szCs w:val="20"/>
              </w:rPr>
              <w:t>ExpiryGuard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ContractScan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Lite</w:t>
            </w:r>
            <w:proofErr w:type="spellEnd"/>
          </w:p>
        </w:tc>
      </w:tr>
      <w:tr w:rsidR="004C7342" w14:paraId="27FB8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C5FB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Platforms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11D3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iOS and Android (React Native)</w:t>
            </w:r>
          </w:p>
        </w:tc>
      </w:tr>
      <w:tr w:rsidR="004C7342" w14:paraId="5FD6E5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16DC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E1D4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Local-first storage; hybrid AI (on-device + ephemeral cloud)</w:t>
            </w:r>
          </w:p>
        </w:tc>
      </w:tr>
      <w:tr w:rsidR="004C7342" w14:paraId="5E658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F452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Security Standard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BFE3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AES-256 encryption at rest · TLS 1.3 in transit · MFA</w:t>
            </w:r>
          </w:p>
        </w:tc>
      </w:tr>
      <w:tr w:rsidR="004C7342" w14:paraId="34D41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5EE8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DE62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NDPR (Nigeria) · GDPR-aligned principles</w:t>
            </w:r>
          </w:p>
        </w:tc>
      </w:tr>
      <w:tr w:rsidR="004C7342" w14:paraId="4C9DFA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3A58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Target Launch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29DD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Q1 2027 (16-week build from kick-off)</w:t>
            </w:r>
          </w:p>
        </w:tc>
      </w:tr>
      <w:tr w:rsidR="004C7342" w14:paraId="53B32A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FDF9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Monetisation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1443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Freemium — Free tier + Personal (₦3,500/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>) + Family (₦8,000/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B73657F" w14:textId="77777777" w:rsidR="004C7342" w:rsidRDefault="001429F5">
      <w:r>
        <w:br w:type="page"/>
      </w:r>
    </w:p>
    <w:p w14:paraId="3509748E" w14:textId="77777777" w:rsidR="004C7342" w:rsidRDefault="001429F5">
      <w:pPr>
        <w:pStyle w:val="Heading1"/>
        <w:pBdr>
          <w:bottom w:val="single" w:sz="6" w:space="6" w:color="0D7377"/>
        </w:pBdr>
      </w:pPr>
      <w:r>
        <w:t>2.  Problem Statement</w:t>
      </w:r>
    </w:p>
    <w:p w14:paraId="46C94700" w14:textId="77777777" w:rsidR="004C7342" w:rsidRDefault="001429F5">
      <w:pPr>
        <w:pStyle w:val="Heading2"/>
      </w:pPr>
      <w:r>
        <w:t>2.1  The Core Problem</w:t>
      </w:r>
    </w:p>
    <w:p w14:paraId="32B5958E" w14:textId="77777777" w:rsidR="004C7342" w:rsidRDefault="001429F5">
      <w:pPr>
        <w:spacing w:before="60" w:after="100"/>
      </w:pPr>
      <w:r>
        <w:t>Nigerian professionals manage a growing volume of personal and professional documents — passports, medical records, employment contracts, tenancy agreements, certifications, insurance policies — across paper files, phone photos, email attachments, and WhatsApp messages. This fragmentation creates four compounding problems:</w:t>
      </w:r>
    </w:p>
    <w:p w14:paraId="7B373828" w14:textId="77777777" w:rsidR="004C7342" w:rsidRDefault="004C7342"/>
    <w:p w14:paraId="107252FE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Lost documents at critical moments — passport renewal missed, certification lapsed, insurance void due to expiry</w:t>
      </w:r>
    </w:p>
    <w:p w14:paraId="0CE68283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Contracts signed without understanding — tenancy agreements, employment offers, and loan documents reviewed under time pressure without independent analysis</w:t>
      </w:r>
    </w:p>
    <w:p w14:paraId="0229A3D3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Medical records fragmented across providers — lab results, prescriptions, and clinical notes scattered across hospitals with no personal record</w:t>
      </w:r>
    </w:p>
    <w:p w14:paraId="127E8D07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No secure way to share documents — sensitive files sent as unprotected email attachments or WhatsApp messages daily</w:t>
      </w:r>
    </w:p>
    <w:p w14:paraId="1BF501F1" w14:textId="77777777" w:rsidR="004C7342" w:rsidRDefault="004C7342"/>
    <w:p w14:paraId="21582E1B" w14:textId="77777777" w:rsidR="004C7342" w:rsidRDefault="001429F5">
      <w:pPr>
        <w:pStyle w:val="Heading2"/>
      </w:pPr>
      <w:r>
        <w:t>2.2  Market Context</w:t>
      </w:r>
    </w:p>
    <w:p w14:paraId="4EED7416" w14:textId="77777777" w:rsidR="004C7342" w:rsidRDefault="001429F5">
      <w:pPr>
        <w:spacing w:before="60" w:after="100"/>
      </w:pPr>
      <w:r>
        <w:t>Nigeria has over 120 million smartphone users (2026) with rapidly growing digital literacy. Key regulatory developments — including the Nigeria Data Protection Regulation (NDPR) and increasing financial sector document compliance requirements — are driving awareness of personal data management. Yet no credible local product exists that addresses document intelligence at the personal level with privacy as a core design principle.</w:t>
      </w:r>
    </w:p>
    <w:p w14:paraId="068B4544" w14:textId="77777777" w:rsidR="004C7342" w:rsidRDefault="004C7342"/>
    <w:p w14:paraId="27ECE9F1" w14:textId="77777777" w:rsidR="004C7342" w:rsidRDefault="001429F5">
      <w:pPr>
        <w:pStyle w:val="Heading2"/>
      </w:pPr>
      <w:r>
        <w:t>2.3  Target User Personas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4C7342" w14:paraId="39EFC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78AC8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7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3F864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Profile</w:t>
            </w:r>
          </w:p>
        </w:tc>
        <w:tc>
          <w:tcPr>
            <w:tcW w:w="37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CF716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Primary Pain Point</w:t>
            </w:r>
          </w:p>
        </w:tc>
      </w:tr>
      <w:tr w:rsidR="004C7342" w14:paraId="017F20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184A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The Professional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9C29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30–45 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  <w:r>
              <w:rPr>
                <w:sz w:val="20"/>
                <w:szCs w:val="20"/>
              </w:rPr>
              <w:t>, mid-to-senior career, Lagos/Abuja, manages personal and work documents across multiple devices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A29B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Can never find the right document when urgently needed; fears missing certification renewals</w:t>
            </w:r>
          </w:p>
        </w:tc>
      </w:tr>
      <w:tr w:rsidR="004C7342" w14:paraId="1B5670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58CD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The Renter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85DC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25–38 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  <w:r>
              <w:rPr>
                <w:sz w:val="20"/>
                <w:szCs w:val="20"/>
              </w:rPr>
              <w:t>, frequently moves, manages tenancy and utility documents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2B2E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Signs tenancy agreements without understanding obligations; disputes with landlords over document terms</w:t>
            </w:r>
          </w:p>
        </w:tc>
      </w:tr>
      <w:tr w:rsidR="004C7342" w14:paraId="4D37B1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2A96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The Health-Conscious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8F48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28–50 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  <w:r>
              <w:rPr>
                <w:sz w:val="20"/>
                <w:szCs w:val="20"/>
              </w:rPr>
              <w:t>, multiple hospital visits, no coherent medical record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90C4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Lab results scattered across hospitals; cannot track health trends; cannot brief new doctors efficiently</w:t>
            </w:r>
          </w:p>
        </w:tc>
      </w:tr>
      <w:tr w:rsidR="004C7342" w14:paraId="0817A5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D6C1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The Traveller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8FEB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28–45 </w:t>
            </w:r>
            <w:proofErr w:type="spellStart"/>
            <w:r>
              <w:rPr>
                <w:sz w:val="20"/>
                <w:szCs w:val="20"/>
              </w:rPr>
              <w:t>yr</w:t>
            </w:r>
            <w:proofErr w:type="spellEnd"/>
            <w:r>
              <w:rPr>
                <w:sz w:val="20"/>
                <w:szCs w:val="20"/>
              </w:rPr>
              <w:t>, frequent domestic/international travel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12B5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Passport and visa expiry anxiety; missed renewals leading to travel disruption</w:t>
            </w:r>
          </w:p>
        </w:tc>
      </w:tr>
    </w:tbl>
    <w:p w14:paraId="0E22FF3F" w14:textId="77777777" w:rsidR="004C7342" w:rsidRDefault="001429F5">
      <w:r>
        <w:br w:type="page"/>
      </w:r>
    </w:p>
    <w:p w14:paraId="6FA6D778" w14:textId="77777777" w:rsidR="004C7342" w:rsidRDefault="001429F5">
      <w:pPr>
        <w:pStyle w:val="Heading1"/>
        <w:pBdr>
          <w:bottom w:val="single" w:sz="6" w:space="6" w:color="0D7377"/>
        </w:pBdr>
      </w:pPr>
      <w:r>
        <w:t>3.  Product Vision &amp; Goals</w:t>
      </w:r>
    </w:p>
    <w:p w14:paraId="6EA510A6" w14:textId="77777777" w:rsidR="004C7342" w:rsidRDefault="001429F5">
      <w:pPr>
        <w:pStyle w:val="Heading2"/>
      </w:pPr>
      <w:r>
        <w:t>3.1  Vision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342" w14:paraId="42F10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CAC76" w14:textId="77777777" w:rsidR="004C7342" w:rsidRDefault="001429F5">
            <w:pPr>
              <w:spacing w:before="40" w:after="40"/>
            </w:pPr>
            <w:proofErr w:type="spellStart"/>
            <w:r>
              <w:rPr>
                <w:color w:val="1B2A4A"/>
                <w:sz w:val="21"/>
                <w:szCs w:val="21"/>
              </w:rPr>
              <w:t>VaultMind</w:t>
            </w:r>
            <w:proofErr w:type="spellEnd"/>
            <w:r>
              <w:rPr>
                <w:color w:val="1B2A4A"/>
                <w:sz w:val="21"/>
                <w:szCs w:val="21"/>
              </w:rPr>
              <w:t xml:space="preserve"> will be the most trusted personal document intelligence platform in Africa,</w:t>
            </w:r>
          </w:p>
        </w:tc>
      </w:tr>
      <w:tr w:rsidR="004C7342" w14:paraId="12D5B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1A6B8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>giving every individual complete control, understanding, and peace of mind over their</w:t>
            </w:r>
          </w:p>
        </w:tc>
      </w:tr>
      <w:tr w:rsidR="004C7342" w14:paraId="66D58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3991C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>most important documents — without compromising their privacy.</w:t>
            </w:r>
          </w:p>
        </w:tc>
      </w:tr>
    </w:tbl>
    <w:p w14:paraId="29F99F82" w14:textId="77777777" w:rsidR="004C7342" w:rsidRDefault="004C7342"/>
    <w:p w14:paraId="68690C60" w14:textId="77777777" w:rsidR="004C7342" w:rsidRDefault="001429F5">
      <w:pPr>
        <w:pStyle w:val="Heading2"/>
      </w:pPr>
      <w:r>
        <w:t>3.2  MVP Goals</w:t>
      </w:r>
    </w:p>
    <w:p w14:paraId="210CAA06" w14:textId="77777777" w:rsidR="004C7342" w:rsidRDefault="001429F5">
      <w:pPr>
        <w:spacing w:before="60" w:after="100"/>
      </w:pPr>
      <w:r>
        <w:t>The MVP exists to validate three hypotheses before committing to full product build-out:</w:t>
      </w:r>
    </w:p>
    <w:p w14:paraId="7DE37846" w14:textId="77777777" w:rsidR="004C7342" w:rsidRDefault="004C7342"/>
    <w:p w14:paraId="1A8A1C4E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Hypothesis 1 — Demand: Nigerian professionals will sign up for a privacy-first document intelligence app and return to it regularly.</w:t>
      </w:r>
    </w:p>
    <w:p w14:paraId="3F6C8E0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Hypothesis 2 — Willingness to Pay: A meaningful subset of users will convert from free to paid within 30 days of sign-up.</w:t>
      </w:r>
    </w:p>
    <w:p w14:paraId="4290F357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Hypothesis 3 — Core Value: The Smart Vault, </w:t>
      </w:r>
      <w:proofErr w:type="spellStart"/>
      <w:r>
        <w:t>ExpiryGuard</w:t>
      </w:r>
      <w:proofErr w:type="spellEnd"/>
      <w:r>
        <w:t xml:space="preserve">, and </w:t>
      </w:r>
      <w:proofErr w:type="spellStart"/>
      <w:r>
        <w:t>ContractScan</w:t>
      </w:r>
      <w:proofErr w:type="spellEnd"/>
      <w:r>
        <w:t xml:space="preserve"> modules deliver sufficient standalone value to drive retention above 40% at Day 30.</w:t>
      </w:r>
    </w:p>
    <w:p w14:paraId="4DD419CF" w14:textId="77777777" w:rsidR="004C7342" w:rsidRDefault="004C7342"/>
    <w:p w14:paraId="5CEF05CB" w14:textId="77777777" w:rsidR="004C7342" w:rsidRDefault="001429F5">
      <w:pPr>
        <w:pStyle w:val="Heading2"/>
      </w:pPr>
      <w:r>
        <w:t>3.3  Out of Scope for MVP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7342" w14:paraId="7F640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E36A7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392D1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Rationale for Deferral</w:t>
            </w:r>
          </w:p>
        </w:tc>
      </w:tr>
      <w:tr w:rsidR="004C7342" w14:paraId="18D8E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0F350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LabReader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MedFolio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32B1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Requires medical accuracy validation and liability framework</w:t>
            </w:r>
          </w:p>
        </w:tc>
      </w:tr>
      <w:tr w:rsidR="004C7342" w14:paraId="601BBA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C5F00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CareerFile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56CC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Lower urgency relative to core pain points</w:t>
            </w:r>
          </w:p>
        </w:tc>
      </w:tr>
      <w:tr w:rsidR="004C7342" w14:paraId="47F2CC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4476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Secure Share Links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3BEF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Useful but non-essential to validation question</w:t>
            </w:r>
          </w:p>
        </w:tc>
      </w:tr>
      <w:tr w:rsidR="004C7342" w14:paraId="3C0204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8771F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WillDraft</w:t>
            </w:r>
            <w:proofErr w:type="spellEnd"/>
            <w:r>
              <w:rPr>
                <w:sz w:val="20"/>
                <w:szCs w:val="20"/>
              </w:rPr>
              <w:t xml:space="preserve"> &amp; Legacy Vault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EAA2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Requires legal review per jurisdiction</w:t>
            </w:r>
          </w:p>
        </w:tc>
      </w:tr>
      <w:tr w:rsidR="004C7342" w14:paraId="00F9FA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9C29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Family Profiles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A89E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Adds complexity without testing core value proposition</w:t>
            </w:r>
          </w:p>
        </w:tc>
      </w:tr>
      <w:tr w:rsidR="004C7342" w14:paraId="63CAE8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0A87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Enterprise Modules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AA22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Different sales cycle and deployment model — Phase 2</w:t>
            </w:r>
          </w:p>
        </w:tc>
      </w:tr>
      <w:tr w:rsidR="004C7342" w14:paraId="2F1CEA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E044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M-Files / SharePoint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7DFA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Enterprise-only requirement — Phase 2</w:t>
            </w:r>
          </w:p>
        </w:tc>
      </w:tr>
      <w:tr w:rsidR="004C7342" w14:paraId="668885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2FDB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Multi-device Sync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BD7F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Cloud backup (opt-in) covers this partially — full sync Phase 2</w:t>
            </w:r>
          </w:p>
        </w:tc>
      </w:tr>
    </w:tbl>
    <w:p w14:paraId="1E6CF1BF" w14:textId="77777777" w:rsidR="004C7342" w:rsidRDefault="001429F5">
      <w:r>
        <w:br w:type="page"/>
      </w:r>
    </w:p>
    <w:p w14:paraId="5482EBC6" w14:textId="77777777" w:rsidR="004C7342" w:rsidRDefault="001429F5">
      <w:pPr>
        <w:pStyle w:val="Heading1"/>
        <w:pBdr>
          <w:bottom w:val="single" w:sz="6" w:space="6" w:color="0D7377"/>
        </w:pBdr>
      </w:pPr>
      <w:r>
        <w:t>4.  Functional Requirements</w:t>
      </w:r>
    </w:p>
    <w:p w14:paraId="3D9BFE65" w14:textId="77777777" w:rsidR="004C7342" w:rsidRDefault="001429F5">
      <w:pPr>
        <w:pStyle w:val="Heading2"/>
      </w:pPr>
      <w:r>
        <w:t xml:space="preserve">4.1  Authentication &amp; </w:t>
      </w:r>
      <w:proofErr w:type="spellStart"/>
      <w:r>
        <w:t>Onboarding</w:t>
      </w:r>
      <w:proofErr w:type="spellEnd"/>
    </w:p>
    <w:p w14:paraId="247B3F03" w14:textId="77777777" w:rsidR="004C7342" w:rsidRDefault="001429F5">
      <w:pPr>
        <w:pStyle w:val="Heading3"/>
      </w:pPr>
      <w:r>
        <w:t>4.1.1  User Registration</w:t>
      </w:r>
    </w:p>
    <w:p w14:paraId="272D1329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REQ-AUTH-001: User registers with email address and Nigerian mobile number (validation required for both)</w:t>
      </w:r>
    </w:p>
    <w:p w14:paraId="0744C0C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REQ-AUTH-002: Password must meet minimum complexity — 8+ characters, one uppercase, one number, one special character</w:t>
      </w:r>
    </w:p>
    <w:p w14:paraId="73A50EB9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REQ-AUTH-003: Email verification required before account activation</w:t>
      </w:r>
    </w:p>
    <w:p w14:paraId="1E32CD63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REQ-AUTH-004: Multi-factor authentication (MFA) enforced for all accounts from day one — SMS OTP or authenticator app</w:t>
      </w:r>
    </w:p>
    <w:p w14:paraId="1DFE2450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REQ-AUTH-005: Biometric unlock (Face ID / fingerprint) supported as secondary authentication for returning sessions</w:t>
      </w:r>
    </w:p>
    <w:p w14:paraId="39C3C045" w14:textId="77777777" w:rsidR="004C7342" w:rsidRDefault="004C7342"/>
    <w:p w14:paraId="25B3DB2E" w14:textId="77777777" w:rsidR="004C7342" w:rsidRDefault="001429F5">
      <w:pPr>
        <w:pStyle w:val="Heading3"/>
      </w:pPr>
      <w:r>
        <w:t xml:space="preserve">4.1.2  </w:t>
      </w:r>
      <w:proofErr w:type="spellStart"/>
      <w:r>
        <w:t>Onboarding</w:t>
      </w:r>
      <w:proofErr w:type="spellEnd"/>
      <w:r>
        <w:t xml:space="preserve"> Flow</w:t>
      </w:r>
    </w:p>
    <w:p w14:paraId="7FEC2B7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REQ-ONB-001: </w:t>
      </w:r>
      <w:proofErr w:type="spellStart"/>
      <w:r>
        <w:t>Onboarding</w:t>
      </w:r>
      <w:proofErr w:type="spellEnd"/>
      <w:r>
        <w:t xml:space="preserve"> limited to three screens maximum — value proposition, privacy commitment, first document upload prompt</w:t>
      </w:r>
    </w:p>
    <w:p w14:paraId="224C06BD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REQ-ONB-002: NDPR consent collected explicitly — granular opt-in for: core functionality, optional analytics, optional AI cloud processing</w:t>
      </w:r>
    </w:p>
    <w:p w14:paraId="59AB5567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REQ-ONB-003: Privacy summary displayed in plain English before any consent — no legal jargon</w:t>
      </w:r>
    </w:p>
    <w:p w14:paraId="1CF83AF8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REQ-ONB-004: User can complete </w:t>
      </w:r>
      <w:proofErr w:type="spellStart"/>
      <w:r>
        <w:t>onboarding</w:t>
      </w:r>
      <w:proofErr w:type="spellEnd"/>
      <w:r>
        <w:t xml:space="preserve"> without uploading a document — dashboard shown with empty state guidance</w:t>
      </w:r>
    </w:p>
    <w:p w14:paraId="79FAFACE" w14:textId="77777777" w:rsidR="004C7342" w:rsidRDefault="004C7342"/>
    <w:p w14:paraId="2C74B250" w14:textId="77777777" w:rsidR="004C7342" w:rsidRDefault="001429F5">
      <w:pPr>
        <w:pStyle w:val="Heading2"/>
      </w:pPr>
      <w:r>
        <w:t>4.2  Module 1 — Smart Document Vault</w:t>
      </w:r>
    </w:p>
    <w:p w14:paraId="13E97C1C" w14:textId="77777777" w:rsidR="004C7342" w:rsidRDefault="001429F5">
      <w:pPr>
        <w:pStyle w:val="Heading3"/>
      </w:pPr>
      <w:r>
        <w:t>4.2.1  Document Upload</w:t>
      </w:r>
    </w:p>
    <w:p w14:paraId="7F4AF7DD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REQ-VAULT-001: Supports document upload via camera capture (photo), device gallery, and file browser (PDF, JPG, PNG, DOCX)</w:t>
      </w:r>
    </w:p>
    <w:p w14:paraId="7A13D43D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REQ-VAULT-002: Maximum file size per document: 25MB</w:t>
      </w:r>
    </w:p>
    <w:p w14:paraId="65C22B35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REQ-VAULT-003: Multi-page document support — up to 50 pages per document</w:t>
      </w:r>
    </w:p>
    <w:p w14:paraId="6500849E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REQ-VAULT-004: Upload progress indicator displayed for files over 2MB</w:t>
      </w:r>
    </w:p>
    <w:p w14:paraId="5FEC7E9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REQ-VAULT-005: Duplicate detection — system warns user if an identical file has been previously uploaded</w:t>
      </w:r>
    </w:p>
    <w:p w14:paraId="0EC1FF04" w14:textId="77777777" w:rsidR="004C7342" w:rsidRDefault="004C7342"/>
    <w:p w14:paraId="4360F5D9" w14:textId="77777777" w:rsidR="004C7342" w:rsidRDefault="001429F5">
      <w:pPr>
        <w:pStyle w:val="Heading3"/>
      </w:pPr>
      <w:r>
        <w:t>4.2.2  OCR &amp; Metadata Extraction</w:t>
      </w:r>
    </w:p>
    <w:p w14:paraId="79C464E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REQ-VAULT-006: OCR runs automatically on every uploaded document — primary engine is on-device (Tesseract); cloud </w:t>
      </w:r>
      <w:proofErr w:type="spellStart"/>
      <w:r>
        <w:t>fallback</w:t>
      </w:r>
      <w:proofErr w:type="spellEnd"/>
      <w:r>
        <w:t xml:space="preserve"> (Google Vision API) invoked for poor-quality scans with explicit user notification</w:t>
      </w:r>
    </w:p>
    <w:p w14:paraId="7E60521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REQ-VAULT-007: OCR extracts: document type, issuing authority, key dates (issue, expiry, effective), and primary identifiers</w:t>
      </w:r>
    </w:p>
    <w:p w14:paraId="503A9B4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REQ-VAULT-008: Extracted metadata presented to user for review and correction before being saved</w:t>
      </w:r>
    </w:p>
    <w:p w14:paraId="7363683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REQ-VAULT-009: OCR confidence score computed internally — documents below 70% confidence flagged for manual review</w:t>
      </w:r>
    </w:p>
    <w:p w14:paraId="47A261D2" w14:textId="77777777" w:rsidR="004C7342" w:rsidRDefault="004C7342"/>
    <w:p w14:paraId="3B8F8C95" w14:textId="77777777" w:rsidR="004C7342" w:rsidRDefault="001429F5">
      <w:pPr>
        <w:pStyle w:val="Heading3"/>
      </w:pPr>
      <w:r>
        <w:t>4.2.3  Auto-Categorisation</w:t>
      </w:r>
    </w:p>
    <w:p w14:paraId="0D10FB10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REQ-VAULT-010: AI auto-assigns every document to one of six categories: Identity, Health, Legal, Financial, Career, Property</w:t>
      </w:r>
    </w:p>
    <w:p w14:paraId="5F7C3A80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REQ-VAULT-011: Category assignment runs on-device using a lightweight classification model — no cloud processing required for categorisation</w:t>
      </w:r>
    </w:p>
    <w:p w14:paraId="3BDD285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REQ-VAULT-012: User can override the AI-assigned category at any time with a single tap</w:t>
      </w:r>
    </w:p>
    <w:p w14:paraId="2E61D518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REQ-VAULT-013: Sub-category tags available within each category (e.g., within Identity: Passport, NIN, Driver's Licence, Birth Certificate, Voter's Card)</w:t>
      </w:r>
    </w:p>
    <w:p w14:paraId="7A38CFBC" w14:textId="77777777" w:rsidR="004C7342" w:rsidRDefault="004C7342"/>
    <w:p w14:paraId="70864D37" w14:textId="77777777" w:rsidR="004C7342" w:rsidRDefault="001429F5">
      <w:pPr>
        <w:pStyle w:val="Heading3"/>
      </w:pPr>
      <w:r>
        <w:t>4.2.4  Search</w:t>
      </w:r>
    </w:p>
    <w:p w14:paraId="6B4D22CD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REQ-VAULT-014: Plain-English search across all documents — user types a description (e.g., 'my 2023 rent agreement'), system returns matching documents</w:t>
      </w:r>
    </w:p>
    <w:p w14:paraId="093CFB00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REQ-VAULT-015: Search runs on locally indexed OCR content — no cloud query required</w:t>
      </w:r>
    </w:p>
    <w:p w14:paraId="0375F177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REQ-VAULT-016: Search results ranked by relevance; returned within 2 seconds for a vault of up to 200 documents</w:t>
      </w:r>
    </w:p>
    <w:p w14:paraId="5EBD1A20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REQ-VAULT-017: Filter by category, date range, and document type available as search modifiers</w:t>
      </w:r>
    </w:p>
    <w:p w14:paraId="17A02ACC" w14:textId="77777777" w:rsidR="004C7342" w:rsidRDefault="004C7342"/>
    <w:p w14:paraId="7696A089" w14:textId="77777777" w:rsidR="004C7342" w:rsidRDefault="001429F5">
      <w:pPr>
        <w:pStyle w:val="Heading3"/>
      </w:pPr>
      <w:r>
        <w:t>4.2.5  Document Management</w:t>
      </w:r>
    </w:p>
    <w:p w14:paraId="0B998C1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REQ-VAULT-018: User can rename any document</w:t>
      </w:r>
    </w:p>
    <w:p w14:paraId="1CA07D51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REQ-VAULT-019: User can add free-text notes to any document</w:t>
      </w:r>
    </w:p>
    <w:p w14:paraId="53F444E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REQ-VAULT-020: User can delete any document — deletion is permanent after a 7-day grace period with undo option</w:t>
      </w:r>
    </w:p>
    <w:p w14:paraId="5D04E9E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REQ-VAULT-021: Document list sortable by: date added, expiry date, category, name</w:t>
      </w:r>
    </w:p>
    <w:p w14:paraId="208EFAE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REQ-VAULT-022: Free tier limited to 50 documents; paid tier unlimited</w:t>
      </w:r>
    </w:p>
    <w:p w14:paraId="283CF0B3" w14:textId="77777777" w:rsidR="004C7342" w:rsidRDefault="004C7342"/>
    <w:p w14:paraId="44EAC903" w14:textId="77777777" w:rsidR="004C7342" w:rsidRDefault="001429F5">
      <w:pPr>
        <w:pStyle w:val="Heading3"/>
      </w:pPr>
      <w:r>
        <w:t>4.2.6  Cloud Backup (Optional)</w:t>
      </w:r>
    </w:p>
    <w:p w14:paraId="7E2E4497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REQ-VAULT-023: Cloud backup is opt-in — disabled by default; user must explicitly enable with a clear consent screen</w:t>
      </w:r>
    </w:p>
    <w:p w14:paraId="500A4027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REQ-VAULT-024: Consent screen for cloud backup explains: what is stored, where, encryption method, and how to disable</w:t>
      </w:r>
    </w:p>
    <w:p w14:paraId="344BF63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REQ-VAULT-025: Backup encrypted with AES-256 before leaving the device — encryption key derived from user's password (zero-knowledge)</w:t>
      </w:r>
    </w:p>
    <w:p w14:paraId="61310128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REQ-VAULT-026: User can disable cloud backup and trigger remote deletion of all cloud copies at any time</w:t>
      </w:r>
    </w:p>
    <w:p w14:paraId="30063453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REQ-VAULT-027: Cloud backup available on paid tier only</w:t>
      </w:r>
    </w:p>
    <w:p w14:paraId="791210FE" w14:textId="77777777" w:rsidR="004C7342" w:rsidRDefault="004C7342"/>
    <w:p w14:paraId="4522CCFF" w14:textId="77777777" w:rsidR="004C7342" w:rsidRDefault="001429F5">
      <w:pPr>
        <w:pStyle w:val="Heading2"/>
      </w:pPr>
      <w:r>
        <w:t xml:space="preserve">4.3  Module 2 — </w:t>
      </w:r>
      <w:proofErr w:type="spellStart"/>
      <w:r>
        <w:t>ExpiryGuard</w:t>
      </w:r>
      <w:proofErr w:type="spellEnd"/>
    </w:p>
    <w:p w14:paraId="631F1BB1" w14:textId="77777777" w:rsidR="004C7342" w:rsidRDefault="001429F5">
      <w:pPr>
        <w:pStyle w:val="Heading3"/>
      </w:pPr>
      <w:r>
        <w:t>4.3.1  Expiry Detection</w:t>
      </w:r>
    </w:p>
    <w:p w14:paraId="3B7632F6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REQ-EXPIRY-001: AI automatically detects and extracts expiry dates from uploaded documents during the upload and OCR process</w:t>
      </w:r>
    </w:p>
    <w:p w14:paraId="408DE328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REQ-EXPIRY-002: Supported document types for auto-detection: International Passport, Driver's Licence, Vehicle Licence, NIN (National Identity Number), Voter's Card, Insurance Policies, Professional Certificates, Tenancy Agreements, WAEC/NECO Attestation Letters, Work Permits, Visas</w:t>
      </w:r>
    </w:p>
    <w:p w14:paraId="1E503C91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REQ-EXPIRY-003: Manual expiry date entry available for all document types as a </w:t>
      </w:r>
      <w:proofErr w:type="spellStart"/>
      <w:r>
        <w:t>fallback</w:t>
      </w:r>
      <w:proofErr w:type="spellEnd"/>
      <w:r>
        <w:t xml:space="preserve"> — required field for documents where auto-detection confidence is below threshold</w:t>
      </w:r>
    </w:p>
    <w:p w14:paraId="073041A6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REQ-EXPIRY-004: User can edit or override any auto-detected expiry date</w:t>
      </w:r>
    </w:p>
    <w:p w14:paraId="61532EE8" w14:textId="77777777" w:rsidR="004C7342" w:rsidRDefault="004C7342"/>
    <w:p w14:paraId="4F3B5D90" w14:textId="77777777" w:rsidR="004C7342" w:rsidRDefault="001429F5">
      <w:pPr>
        <w:pStyle w:val="Heading3"/>
      </w:pPr>
      <w:r>
        <w:t>4.3.2  Reminder Engine</w:t>
      </w:r>
    </w:p>
    <w:p w14:paraId="33812AA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REQ-EXPIRY-005: Default reminder schedule: 90 days before expiry, 30 days before expiry, 7 days before expiry, day of expiry</w:t>
      </w:r>
    </w:p>
    <w:p w14:paraId="7D4D9A6F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REQ-EXPIRY-006: Reminders delivered via push notification (primary) and email (secondary)</w:t>
      </w:r>
    </w:p>
    <w:p w14:paraId="252A91C2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REQ-EXPIRY-007: Reminder messages personalised with document type and days remaining (e.g., 'Your International Passport expires in 30 days. Time to renew.')</w:t>
      </w:r>
    </w:p>
    <w:p w14:paraId="6D26757F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REQ-EXPIRY-008: User can dismiss a reminder without silencing future reminders for the same document</w:t>
      </w:r>
    </w:p>
    <w:p w14:paraId="777687E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REQ-EXPIRY-009: All reminders function fully offline — notification scheduled locally on device, no server call required at time of delivery</w:t>
      </w:r>
    </w:p>
    <w:p w14:paraId="194902BD" w14:textId="77777777" w:rsidR="004C7342" w:rsidRDefault="004C7342"/>
    <w:p w14:paraId="20FAC156" w14:textId="77777777" w:rsidR="004C7342" w:rsidRDefault="001429F5">
      <w:pPr>
        <w:pStyle w:val="Heading3"/>
      </w:pPr>
      <w:r>
        <w:t>4.3.3  Expiry Dashboard</w:t>
      </w:r>
    </w:p>
    <w:p w14:paraId="4ED7CE51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REQ-EXPIRY-010: Dedicated </w:t>
      </w:r>
      <w:proofErr w:type="spellStart"/>
      <w:r>
        <w:t>ExpiryGuard</w:t>
      </w:r>
      <w:proofErr w:type="spellEnd"/>
      <w:r>
        <w:t xml:space="preserve"> screen displaying all tracked documents with visual urgency indicators</w:t>
      </w:r>
    </w:p>
    <w:p w14:paraId="4812DD9B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REQ-EXPIRY-011: Urgency colour coding: Green (&gt;90 days), Amber (30–90 days), Red (&lt;30 days), Grey (expired)</w:t>
      </w:r>
    </w:p>
    <w:p w14:paraId="16CC5788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REQ-EXPIRY-012: Dashboard sortable by days remaining and document category</w:t>
      </w:r>
    </w:p>
    <w:p w14:paraId="3846B62D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REQ-EXPIRY-013: Expired documents remain visible with 'Renew / Update' prompt until replaced by a new version of the document</w:t>
      </w:r>
    </w:p>
    <w:p w14:paraId="0BC7B7E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REQ-EXPIRY-014: Basic renewal guidance per document type — plain-English next steps and relevant authority name (e.g., 'Visit your nearest NIS office or apply via </w:t>
      </w:r>
      <w:proofErr w:type="spellStart"/>
      <w:r>
        <w:t>nimc.gov.ng</w:t>
      </w:r>
      <w:proofErr w:type="spellEnd"/>
      <w:r>
        <w:t>')</w:t>
      </w:r>
    </w:p>
    <w:p w14:paraId="07E73E23" w14:textId="77777777" w:rsidR="004C7342" w:rsidRDefault="004C7342"/>
    <w:p w14:paraId="4D478C0C" w14:textId="77777777" w:rsidR="004C7342" w:rsidRDefault="001429F5">
      <w:pPr>
        <w:pStyle w:val="Heading2"/>
      </w:pPr>
      <w:r>
        <w:t xml:space="preserve">4.4  Module 3 — </w:t>
      </w:r>
      <w:proofErr w:type="spellStart"/>
      <w:r>
        <w:t>ContractScan</w:t>
      </w:r>
      <w:proofErr w:type="spellEnd"/>
      <w:r>
        <w:t xml:space="preserve"> </w:t>
      </w:r>
      <w:proofErr w:type="spellStart"/>
      <w:r>
        <w:t>Lite</w:t>
      </w:r>
      <w:proofErr w:type="spellEnd"/>
    </w:p>
    <w:p w14:paraId="4CD47F33" w14:textId="77777777" w:rsidR="004C7342" w:rsidRDefault="001429F5">
      <w:pPr>
        <w:pStyle w:val="Heading3"/>
      </w:pPr>
      <w:r>
        <w:t>4.4.1  Document Submission</w:t>
      </w:r>
    </w:p>
    <w:p w14:paraId="0F20B560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REQ-CONTRACT-001: User uploads a contract document (PDF or image) via the </w:t>
      </w:r>
      <w:proofErr w:type="spellStart"/>
      <w:r>
        <w:t>ContractScan</w:t>
      </w:r>
      <w:proofErr w:type="spellEnd"/>
      <w:r>
        <w:t xml:space="preserve"> interface — separate from the main vault upload flow</w:t>
      </w:r>
    </w:p>
    <w:p w14:paraId="74DAE24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REQ-CONTRACT-002: Supported formats: PDF (up to 50 pages), JPG, PNG (single or multi-image upload)</w:t>
      </w:r>
    </w:p>
    <w:p w14:paraId="0C28167D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REQ-CONTRACT-003: Upload interface includes a brief explanation of what </w:t>
      </w:r>
      <w:proofErr w:type="spellStart"/>
      <w:r>
        <w:t>ContractScan</w:t>
      </w:r>
      <w:proofErr w:type="spellEnd"/>
      <w:r>
        <w:t xml:space="preserve"> does and the privacy consent gate (see REQ-CONTRACT-005)</w:t>
      </w:r>
    </w:p>
    <w:p w14:paraId="78F37892" w14:textId="77777777" w:rsidR="004C7342" w:rsidRDefault="004C7342"/>
    <w:p w14:paraId="2F657DF7" w14:textId="77777777" w:rsidR="004C7342" w:rsidRDefault="001429F5">
      <w:pPr>
        <w:pStyle w:val="Heading3"/>
      </w:pPr>
      <w:r>
        <w:t>4.4.2  AI Analysis — Processing Tiers</w:t>
      </w:r>
    </w:p>
    <w:p w14:paraId="639E290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REQ-CONTRACT-004: Tier 1 — Local Processing: Contracts up to 10 pages processed entirely on-device using a quantized SLM (Llama 3.2 3B or equivalent). No data leaves the device.</w:t>
      </w:r>
    </w:p>
    <w:p w14:paraId="459993A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REQ-CONTRACT-005: Tier 2 — Cloud Processing: Contracts over 10 pages, multi-party agreements, or documents where local model confidence is below threshold are sent to the cloud AI API for deeper analysis. This requires explicit user consent via a non-</w:t>
      </w:r>
      <w:proofErr w:type="spellStart"/>
      <w:r>
        <w:t>dismissable</w:t>
      </w:r>
      <w:proofErr w:type="spellEnd"/>
      <w:r>
        <w:t xml:space="preserve"> consent gate:</w:t>
      </w:r>
    </w:p>
    <w:p w14:paraId="2FC2C696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Consent gate states: 'To analyse this document fully, it will be sent to our AI service over an encrypted connection. It is processed immediately and permanently deleted — never stored on our servers. Proceed?'</w:t>
      </w:r>
    </w:p>
    <w:p w14:paraId="5E493C8F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User must tap 'I Understand, Proceed' — passive dismissal not accepted</w:t>
      </w:r>
    </w:p>
    <w:p w14:paraId="3AA53282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User may choose 'Analyse Locally Only' — Tier 1 analysis runs with a note that results may be less detailed</w:t>
      </w:r>
    </w:p>
    <w:p w14:paraId="6E8F8907" w14:textId="77777777" w:rsidR="004C7342" w:rsidRDefault="004C7342"/>
    <w:p w14:paraId="1388CFA6" w14:textId="77777777" w:rsidR="004C7342" w:rsidRDefault="001429F5">
      <w:pPr>
        <w:pStyle w:val="Heading3"/>
      </w:pPr>
      <w:r>
        <w:t>4.4.3  Analysis Output</w:t>
      </w:r>
    </w:p>
    <w:p w14:paraId="0292E1C2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REQ-CONTRACT-006: </w:t>
      </w:r>
      <w:proofErr w:type="spellStart"/>
      <w:r>
        <w:t>ContractScan</w:t>
      </w:r>
      <w:proofErr w:type="spellEnd"/>
      <w:r>
        <w:t xml:space="preserve"> returns a structured plain-English analysis comprising:</w:t>
      </w:r>
    </w:p>
    <w:p w14:paraId="57EB89C5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Document Summary — What type of contract this is and the parties involved</w:t>
      </w:r>
    </w:p>
    <w:p w14:paraId="0211308D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Your Key Obligations — What you are required to do, pay, or provide</w:t>
      </w:r>
    </w:p>
    <w:p w14:paraId="68803D81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Other Party's Obligations — What the other party has committed to</w:t>
      </w:r>
    </w:p>
    <w:p w14:paraId="1AC4651F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Important Dates &amp; Deadlines — Commencement date, termination date, notice periods, payment due dates</w:t>
      </w:r>
    </w:p>
    <w:p w14:paraId="7B6805EA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Red Flags — Unusual, one-sided, or potentially unfair clauses highlighted with plain-English explanation</w:t>
      </w:r>
    </w:p>
    <w:p w14:paraId="60B7CFED" w14:textId="77777777" w:rsidR="004C7342" w:rsidRDefault="001429F5">
      <w:pPr>
        <w:pStyle w:val="ListParagraph"/>
        <w:numPr>
          <w:ilvl w:val="0"/>
          <w:numId w:val="3"/>
        </w:numPr>
        <w:spacing w:before="30" w:after="40"/>
      </w:pPr>
      <w:r>
        <w:rPr>
          <w:color w:val="444444"/>
          <w:sz w:val="20"/>
          <w:szCs w:val="20"/>
        </w:rPr>
        <w:t>Overall Verdict — One of three ratings: Standard, Review Before Signing, Seek Legal Advice</w:t>
      </w:r>
    </w:p>
    <w:p w14:paraId="06B0A2E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REQ-CONTRACT-007: Analysis result displayed as a structured scrollable screen — not a raw text dump</w:t>
      </w:r>
    </w:p>
    <w:p w14:paraId="4166F9D2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REQ-CONTRACT-008: Each flagged clause displays the original contract text alongside the plain-English explanation</w:t>
      </w:r>
    </w:p>
    <w:p w14:paraId="268ACF13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REQ-CONTRACT-009: Prominent disclaimer displayed on all results: '</w:t>
      </w:r>
      <w:proofErr w:type="spellStart"/>
      <w:r>
        <w:t>VaultMind</w:t>
      </w:r>
      <w:proofErr w:type="spellEnd"/>
      <w:r>
        <w:t xml:space="preserve"> provides AI-assisted analysis for informational purposes only. This is not legal advice. Consult a qualified lawyer before signing any binding agreement.'</w:t>
      </w:r>
    </w:p>
    <w:p w14:paraId="3636C0F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REQ-CONTRACT-010: Analysis result automatically saved to the user's vault alongside the original document</w:t>
      </w:r>
    </w:p>
    <w:p w14:paraId="6D951B31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REQ-CONTRACT-011: User can re-run analysis on any previously uploaded contract at any time</w:t>
      </w:r>
    </w:p>
    <w:p w14:paraId="0C411CBE" w14:textId="77777777" w:rsidR="004C7342" w:rsidRDefault="004C7342"/>
    <w:p w14:paraId="38F854C1" w14:textId="77777777" w:rsidR="004C7342" w:rsidRDefault="001429F5">
      <w:pPr>
        <w:pStyle w:val="Heading3"/>
      </w:pPr>
      <w:r>
        <w:t>4.4.4  Usage Limits</w:t>
      </w:r>
    </w:p>
    <w:p w14:paraId="29D83EA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REQ-CONTRACT-012: Free tier: 2 </w:t>
      </w:r>
      <w:proofErr w:type="spellStart"/>
      <w:r>
        <w:t>ContractScan</w:t>
      </w:r>
      <w:proofErr w:type="spellEnd"/>
      <w:r>
        <w:t xml:space="preserve"> analyses per month</w:t>
      </w:r>
    </w:p>
    <w:p w14:paraId="67E7DAD7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REQ-CONTRACT-013: Personal paid tier: unlimited </w:t>
      </w:r>
      <w:proofErr w:type="spellStart"/>
      <w:r>
        <w:t>ContractScan</w:t>
      </w:r>
      <w:proofErr w:type="spellEnd"/>
      <w:r>
        <w:t xml:space="preserve"> analyses</w:t>
      </w:r>
    </w:p>
    <w:p w14:paraId="44C34BF6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REQ-CONTRACT-014: Usage counter displayed prominently within the </w:t>
      </w:r>
      <w:proofErr w:type="spellStart"/>
      <w:r>
        <w:t>ContractScan</w:t>
      </w:r>
      <w:proofErr w:type="spellEnd"/>
      <w:r>
        <w:t xml:space="preserve"> interface for free tier users</w:t>
      </w:r>
    </w:p>
    <w:p w14:paraId="1345FEC0" w14:textId="77777777" w:rsidR="004C7342" w:rsidRDefault="001429F5">
      <w:r>
        <w:br w:type="page"/>
      </w:r>
    </w:p>
    <w:p w14:paraId="7F4AD22E" w14:textId="77777777" w:rsidR="004C7342" w:rsidRDefault="001429F5">
      <w:pPr>
        <w:pStyle w:val="Heading1"/>
        <w:pBdr>
          <w:bottom w:val="single" w:sz="6" w:space="6" w:color="0D7377"/>
        </w:pBdr>
      </w:pPr>
      <w:r>
        <w:t>5.  Non-Functional Requirements</w:t>
      </w:r>
    </w:p>
    <w:p w14:paraId="746E2505" w14:textId="77777777" w:rsidR="004C7342" w:rsidRDefault="001429F5">
      <w:pPr>
        <w:pStyle w:val="Heading2"/>
      </w:pPr>
      <w:r>
        <w:t>5.1  Privacy &amp; Security (Non-Negotiable)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80"/>
        <w:gridCol w:w="4880"/>
      </w:tblGrid>
      <w:tr w:rsidR="004C7342" w14:paraId="4C0C6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F29D3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3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46AFA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8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8E52C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4C7342" w14:paraId="7A83A5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FE39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9C2F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Encryption at Rest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A15C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AES-256-GCM for all locally stored documents and metadata</w:t>
            </w:r>
          </w:p>
        </w:tc>
      </w:tr>
      <w:tr w:rsidR="004C7342" w14:paraId="6956D2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B50E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NFR-SEC-002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B744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Encryption in Transit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890C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TLS 1.3 for all network communication — TLS 1.2 and below rejected</w:t>
            </w:r>
          </w:p>
        </w:tc>
      </w:tr>
      <w:tr w:rsidR="004C7342" w14:paraId="0CF7C2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AFDA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2762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Zero-Knowledge Architecture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B27E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Cloud backup encryption keys derived from user password — </w:t>
            </w:r>
            <w:proofErr w:type="spellStart"/>
            <w:r>
              <w:rPr>
                <w:sz w:val="20"/>
                <w:szCs w:val="20"/>
              </w:rPr>
              <w:t>VaultMind</w:t>
            </w:r>
            <w:proofErr w:type="spellEnd"/>
            <w:r>
              <w:rPr>
                <w:sz w:val="20"/>
                <w:szCs w:val="20"/>
              </w:rPr>
              <w:t xml:space="preserve"> cannot decrypt user data</w:t>
            </w:r>
          </w:p>
        </w:tc>
      </w:tr>
      <w:tr w:rsidR="004C7342" w14:paraId="1F44B9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B8E5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F71F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Multi-Factor Authentication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522C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MFA enforced for all accounts — SMS OTP or TOTP authenticator app</w:t>
            </w:r>
          </w:p>
        </w:tc>
      </w:tr>
      <w:tr w:rsidR="004C7342" w14:paraId="213665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921E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65D6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9308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Sessions expire after 30 minutes of inactivity; re-authentication required</w:t>
            </w:r>
          </w:p>
        </w:tc>
      </w:tr>
      <w:tr w:rsidR="004C7342" w14:paraId="7301DE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9542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NFR-SEC-006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D33F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Data Minimisation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EF9C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Only data necessary to deliver the service is collected — no behavioural tracking on document content</w:t>
            </w:r>
          </w:p>
        </w:tc>
      </w:tr>
      <w:tr w:rsidR="004C7342" w14:paraId="79E8DA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4DF5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7D18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Right to Erasure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D531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One-tap permanent account deletion — all data purged within 24 hours; cloud copies within 72 hours</w:t>
            </w:r>
          </w:p>
        </w:tc>
      </w:tr>
      <w:tr w:rsidR="004C7342" w14:paraId="0014CE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2DE6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AEBF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Data Export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B0E6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One-click full data export in standard formats (PDF, JSON) — user owns their data</w:t>
            </w:r>
          </w:p>
        </w:tc>
      </w:tr>
      <w:tr w:rsidR="004C7342" w14:paraId="0AF541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0F8B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NFR-SEC-009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2E77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Cloud AI Ephemeral Processing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5A26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Documents sent to cloud AI for </w:t>
            </w:r>
            <w:proofErr w:type="spellStart"/>
            <w:r>
              <w:rPr>
                <w:sz w:val="20"/>
                <w:szCs w:val="20"/>
              </w:rPr>
              <w:t>ContractScan</w:t>
            </w:r>
            <w:proofErr w:type="spellEnd"/>
            <w:r>
              <w:rPr>
                <w:sz w:val="20"/>
                <w:szCs w:val="20"/>
              </w:rPr>
              <w:t xml:space="preserve"> analysis are deleted immediately after processing — no retention</w:t>
            </w:r>
          </w:p>
        </w:tc>
      </w:tr>
      <w:tr w:rsidR="004C7342" w14:paraId="7DB05A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3BE7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NFR-SEC-010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DBFA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Penetration Testing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F4CC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Basic penetration test conducted before public launch; remediation of critical/high findings mandatory</w:t>
            </w:r>
          </w:p>
        </w:tc>
      </w:tr>
      <w:tr w:rsidR="004C7342" w14:paraId="038E66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CCCE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NFR-SEC-011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D2B0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NDPR Compliance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7C00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Privacy notice, consent management, and data handling practices compliant with NDPR 2019 from day one</w:t>
            </w:r>
          </w:p>
        </w:tc>
      </w:tr>
    </w:tbl>
    <w:p w14:paraId="090F1CD1" w14:textId="77777777" w:rsidR="004C7342" w:rsidRDefault="004C7342"/>
    <w:p w14:paraId="23D1306E" w14:textId="77777777" w:rsidR="004C7342" w:rsidRDefault="001429F5">
      <w:pPr>
        <w:pStyle w:val="Heading2"/>
      </w:pPr>
      <w:r>
        <w:t>5.2  Performance</w:t>
      </w:r>
    </w:p>
    <w:p w14:paraId="2B3BAFC6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NFR-PERF-001: App cold start time — under 3 seconds on a mid-range Android device (2022 or newer)</w:t>
      </w:r>
    </w:p>
    <w:p w14:paraId="2BD3012B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NFR-PERF-002: Document upload and OCR processing — under 10 seconds for a single-page document on a standard 4G connection</w:t>
      </w:r>
    </w:p>
    <w:p w14:paraId="58E097F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NFR-PERF-003: Search results returned — under 2 seconds for a vault of up to 200 documents</w:t>
      </w:r>
    </w:p>
    <w:p w14:paraId="3B3324FE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NFR-PERF-004: </w:t>
      </w:r>
      <w:proofErr w:type="spellStart"/>
      <w:r>
        <w:t>ContractScan</w:t>
      </w:r>
      <w:proofErr w:type="spellEnd"/>
      <w:r>
        <w:t xml:space="preserve"> local analysis — under 30 seconds for a 10-page document</w:t>
      </w:r>
    </w:p>
    <w:p w14:paraId="341EEF9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NFR-PERF-005: </w:t>
      </w:r>
      <w:proofErr w:type="spellStart"/>
      <w:r>
        <w:t>ContractScan</w:t>
      </w:r>
      <w:proofErr w:type="spellEnd"/>
      <w:r>
        <w:t xml:space="preserve"> cloud analysis — under 60 seconds; progress indicator displayed throughout</w:t>
      </w:r>
    </w:p>
    <w:p w14:paraId="21D9C94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NFR-PERF-006: App functions fully offline for: vault browsing, document viewing, search, </w:t>
      </w:r>
      <w:proofErr w:type="spellStart"/>
      <w:r>
        <w:t>ExpiryGuard</w:t>
      </w:r>
      <w:proofErr w:type="spellEnd"/>
      <w:r>
        <w:t xml:space="preserve"> dashboard. Cloud features degrade gracefully with clear messaging.</w:t>
      </w:r>
    </w:p>
    <w:p w14:paraId="3B0C3BDB" w14:textId="77777777" w:rsidR="004C7342" w:rsidRDefault="004C7342"/>
    <w:p w14:paraId="5F6112D4" w14:textId="77777777" w:rsidR="004C7342" w:rsidRDefault="001429F5">
      <w:pPr>
        <w:pStyle w:val="Heading2"/>
      </w:pPr>
      <w:r>
        <w:t>5.3  Reliability &amp; Availability</w:t>
      </w:r>
    </w:p>
    <w:p w14:paraId="2A1C39C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NFR-REL-001: Cloud backend — 99.5% monthly uptime target</w:t>
      </w:r>
    </w:p>
    <w:p w14:paraId="17E1CE01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NFR-REL-002: Local-first architecture ensures core features remain available during backend outages</w:t>
      </w:r>
    </w:p>
    <w:p w14:paraId="4CA8CB1D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NFR-REL-003: Automatic retry with exponential back-off for failed network operations</w:t>
      </w:r>
    </w:p>
    <w:p w14:paraId="0284EDB5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NFR-REL-004: Crash rate — below 0.5% of sessions at launch</w:t>
      </w:r>
    </w:p>
    <w:p w14:paraId="409FE7E2" w14:textId="77777777" w:rsidR="004C7342" w:rsidRDefault="004C7342"/>
    <w:p w14:paraId="518FAC9C" w14:textId="77777777" w:rsidR="004C7342" w:rsidRDefault="001429F5">
      <w:pPr>
        <w:pStyle w:val="Heading2"/>
      </w:pPr>
      <w:r>
        <w:t>5.4  Usability</w:t>
      </w:r>
    </w:p>
    <w:p w14:paraId="0FDDAF8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NFR-UX-001: Any core user action achievable within 3 taps from the home screen</w:t>
      </w:r>
    </w:p>
    <w:p w14:paraId="46A43D4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NFR-UX-002: App fully functional for users with no prior experience of document management software — no training required</w:t>
      </w:r>
    </w:p>
    <w:p w14:paraId="25D018E6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NFR-UX-003: All in-app language in plain English — no regulatory or technical jargon without plain-English companion explanation</w:t>
      </w:r>
    </w:p>
    <w:p w14:paraId="3B58014D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NFR-UX-004: Accessibility — WCAG 2.1 AA compliance as target; dynamic text sizing supported</w:t>
      </w:r>
    </w:p>
    <w:p w14:paraId="3A36C755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NFR-UX-005: App UI optimised for both iOS (iPhone 12 and newer) and Android (5.5" to 6.7" screens)</w:t>
      </w:r>
    </w:p>
    <w:p w14:paraId="6289D1FB" w14:textId="77777777" w:rsidR="004C7342" w:rsidRDefault="001429F5">
      <w:r>
        <w:br w:type="page"/>
      </w:r>
    </w:p>
    <w:p w14:paraId="5C497CAC" w14:textId="77777777" w:rsidR="004C7342" w:rsidRDefault="001429F5">
      <w:pPr>
        <w:pStyle w:val="Heading1"/>
        <w:pBdr>
          <w:bottom w:val="single" w:sz="6" w:space="6" w:color="0D7377"/>
        </w:pBdr>
      </w:pPr>
      <w:r>
        <w:t>6.  Technology Stack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4C7342" w14:paraId="17F22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0C14F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4999C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5F26D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C7342" w14:paraId="3DFE3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4D2B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Mobile 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4E96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React Native + Expo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B31B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Single codebase for iOS and Android; rapid iteration; existing team familiarity</w:t>
            </w:r>
          </w:p>
        </w:tc>
      </w:tr>
      <w:tr w:rsidR="004C7342" w14:paraId="16523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A9E4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76961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Node.js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Next.js</w:t>
            </w:r>
            <w:proofErr w:type="spellEnd"/>
            <w:r>
              <w:rPr>
                <w:sz w:val="20"/>
                <w:szCs w:val="20"/>
              </w:rPr>
              <w:t xml:space="preserve"> API Routes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288A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Existing familiarity from C3TC project; rapid deployment via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4C7342" w14:paraId="477CB6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777B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Database &amp;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8059D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C2DF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Managed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+ Row-Level Security +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; already in use on C3TC stack</w:t>
            </w:r>
          </w:p>
        </w:tc>
      </w:tr>
      <w:tr w:rsidR="004C7342" w14:paraId="0EF10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C937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0EA6E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(encrypted)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E676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Integrated with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; server-side AES-256 encryption</w:t>
            </w:r>
          </w:p>
        </w:tc>
      </w:tr>
      <w:tr w:rsidR="004C7342" w14:paraId="2CDA26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2DF1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Transactional 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544C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Resend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C74C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Already integrated on C3TC; reliable delivery for reminders and verification</w:t>
            </w:r>
          </w:p>
        </w:tc>
      </w:tr>
      <w:tr w:rsidR="004C7342" w14:paraId="7DB60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D4B6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2243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Expo Push Notifications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4AA4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Cross-platform; locally scheduled for offline reminder delivery</w:t>
            </w:r>
          </w:p>
        </w:tc>
      </w:tr>
      <w:tr w:rsidR="004C7342" w14:paraId="1B6252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D363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On-Device OCR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4FD0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Tesseract (react-native-tesseract-</w:t>
            </w:r>
            <w:proofErr w:type="spellStart"/>
            <w:r>
              <w:rPr>
                <w:sz w:val="20"/>
                <w:szCs w:val="20"/>
              </w:rPr>
              <w:t>ocr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C89E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Open-source; runs fully locally; no data egress for OCR</w:t>
            </w:r>
          </w:p>
        </w:tc>
      </w:tr>
      <w:tr w:rsidR="004C7342" w14:paraId="15C36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F44A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Cloud OCR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AA13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Google Vision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7012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High accuracy for poor-quality scans; invoked only with user notification</w:t>
            </w:r>
          </w:p>
        </w:tc>
      </w:tr>
      <w:tr w:rsidR="004C7342" w14:paraId="5111D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4294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On-Device AI (Classification)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FB40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Llama 3.2 1B via </w:t>
            </w:r>
            <w:proofErr w:type="spellStart"/>
            <w:r>
              <w:rPr>
                <w:sz w:val="20"/>
                <w:szCs w:val="20"/>
              </w:rPr>
              <w:t>llama.rn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B1FD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Lightweight; runs offline; sufficient for categorisation and metadata extraction</w:t>
            </w:r>
          </w:p>
        </w:tc>
      </w:tr>
      <w:tr w:rsidR="004C7342" w14:paraId="0F6D62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1C05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On-Device AI (</w:t>
            </w:r>
            <w:proofErr w:type="spellStart"/>
            <w:r>
              <w:rPr>
                <w:sz w:val="20"/>
                <w:szCs w:val="20"/>
              </w:rPr>
              <w:t>ContractScan</w:t>
            </w:r>
            <w:proofErr w:type="spellEnd"/>
            <w:r>
              <w:rPr>
                <w:sz w:val="20"/>
                <w:szCs w:val="20"/>
              </w:rPr>
              <w:t xml:space="preserve"> Tier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BD13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Llama 3.2 3B quantized (Q4)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548F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Handles contracts up to 10 pages locally; good accuracy post-quantization</w:t>
            </w:r>
          </w:p>
        </w:tc>
      </w:tr>
      <w:tr w:rsidR="004C7342" w14:paraId="44AFBD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C63F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Cloud AI (</w:t>
            </w:r>
            <w:proofErr w:type="spellStart"/>
            <w:r>
              <w:rPr>
                <w:sz w:val="20"/>
                <w:szCs w:val="20"/>
              </w:rPr>
              <w:t>ContractScan</w:t>
            </w:r>
            <w:proofErr w:type="spellEnd"/>
            <w:r>
              <w:rPr>
                <w:sz w:val="20"/>
                <w:szCs w:val="20"/>
              </w:rPr>
              <w:t xml:space="preserve"> Tier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2D73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Anthropic Claude API (claude-sonnet-4-6)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80BF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Highest accuracy for complex multi-party contracts; ephemeral; no retention</w:t>
            </w:r>
          </w:p>
        </w:tc>
      </w:tr>
      <w:tr w:rsidR="004C7342" w14:paraId="27A5A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934E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Local Storage Encryption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F355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react-native-encrypted-storage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D557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AES-256 encryption for local document metadata and vault index</w:t>
            </w:r>
          </w:p>
        </w:tc>
      </w:tr>
      <w:tr w:rsidR="004C7342" w14:paraId="7F758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2DE5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9B1C9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Paystack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64C9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Nigerian market leader; supports card, bank transfer, USSD</w:t>
            </w:r>
          </w:p>
        </w:tc>
      </w:tr>
    </w:tbl>
    <w:p w14:paraId="5BFA0CC4" w14:textId="77777777" w:rsidR="004C7342" w:rsidRDefault="001429F5">
      <w:r>
        <w:br w:type="page"/>
      </w:r>
    </w:p>
    <w:p w14:paraId="22C8AB39" w14:textId="77777777" w:rsidR="004C7342" w:rsidRDefault="001429F5">
      <w:pPr>
        <w:pStyle w:val="Heading1"/>
        <w:pBdr>
          <w:bottom w:val="single" w:sz="6" w:space="6" w:color="0D7377"/>
        </w:pBdr>
      </w:pPr>
      <w:r>
        <w:t>7.  MVP Build Phases &amp; Timeline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3560"/>
        <w:gridCol w:w="3000"/>
      </w:tblGrid>
      <w:tr w:rsidR="004C7342" w14:paraId="2D396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D7264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A2126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35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678D5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3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66EE7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Exit Criteria</w:t>
            </w:r>
          </w:p>
        </w:tc>
      </w:tr>
      <w:tr w:rsidR="004C7342" w14:paraId="3548C7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7B40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Phase 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2BD8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Weeks 1–3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E7C8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Project setup, repo, CI/CD, authentication (email + MFA), encryption layer, NDPR privacy notice published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B0FC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User can register, verify email, set up MFA, and log in securely</w:t>
            </w:r>
          </w:p>
        </w:tc>
      </w:tr>
      <w:tr w:rsidR="004C7342" w14:paraId="2B0FEB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D84D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E7CE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Weeks 4–7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B993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Document upload, on-device OCR, auto-categorisation, plain-English search, document dashboard UI, free tier limits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1BC4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User can upload a document, have it categorised automatically, and find it via search</w:t>
            </w:r>
          </w:p>
        </w:tc>
      </w:tr>
      <w:tr w:rsidR="004C7342" w14:paraId="24E428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37D3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8357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Weeks 8–10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8322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Expiry date extraction, manual entry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, reminder scheduling engine, push + email notifications, </w:t>
            </w:r>
            <w:proofErr w:type="spellStart"/>
            <w:r>
              <w:rPr>
                <w:sz w:val="20"/>
                <w:szCs w:val="20"/>
              </w:rPr>
              <w:t>ExpiryGuard</w:t>
            </w:r>
            <w:proofErr w:type="spellEnd"/>
            <w:r>
              <w:rPr>
                <w:sz w:val="20"/>
                <w:szCs w:val="20"/>
              </w:rPr>
              <w:t xml:space="preserve"> dashboard with urgency indicators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9022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User receives a push notification 30 days before a tracked document expires</w:t>
            </w:r>
          </w:p>
        </w:tc>
      </w:tr>
      <w:tr w:rsidR="004C7342" w14:paraId="2E9F0A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54ED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F6EB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Weeks 11–14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75B09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ContractScan</w:t>
            </w:r>
            <w:proofErr w:type="spellEnd"/>
            <w:r>
              <w:rPr>
                <w:sz w:val="20"/>
                <w:szCs w:val="20"/>
              </w:rPr>
              <w:t xml:space="preserve"> upload flow, Tier 1 local analysis, consent gate UI, Claude API (Tier 2) integration, structured results display, result saved to vault, usage limits enforced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C727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User uploads a tenancy agreement and receives a plain-English breakdown with red flags identified</w:t>
            </w:r>
          </w:p>
        </w:tc>
      </w:tr>
      <w:tr w:rsidR="004C7342" w14:paraId="336060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FEC5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A78E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Weeks 15–16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E2C8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End-to-end QA (iOS + Android), basic penetration test,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flow polish, </w:t>
            </w:r>
            <w:proofErr w:type="spellStart"/>
            <w:r>
              <w:rPr>
                <w:sz w:val="20"/>
                <w:szCs w:val="20"/>
              </w:rPr>
              <w:t>Paystack</w:t>
            </w:r>
            <w:proofErr w:type="spellEnd"/>
            <w:r>
              <w:rPr>
                <w:sz w:val="20"/>
                <w:szCs w:val="20"/>
              </w:rPr>
              <w:t xml:space="preserve"> integration, App Store + Play Store submission, landing page live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04B9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App approved on both stores; payment flow tested end-to-end; 20 internal beta users </w:t>
            </w:r>
            <w:proofErr w:type="spellStart"/>
            <w:r>
              <w:rPr>
                <w:sz w:val="20"/>
                <w:szCs w:val="20"/>
              </w:rPr>
              <w:t>onboarded</w:t>
            </w:r>
            <w:proofErr w:type="spellEnd"/>
          </w:p>
        </w:tc>
      </w:tr>
    </w:tbl>
    <w:p w14:paraId="1366ED1B" w14:textId="77777777" w:rsidR="004C7342" w:rsidRDefault="001429F5">
      <w:r>
        <w:br w:type="page"/>
      </w:r>
    </w:p>
    <w:p w14:paraId="6EA2F3A1" w14:textId="77777777" w:rsidR="004C7342" w:rsidRDefault="001429F5">
      <w:pPr>
        <w:pStyle w:val="Heading1"/>
        <w:pBdr>
          <w:bottom w:val="single" w:sz="6" w:space="6" w:color="0D7377"/>
        </w:pBdr>
      </w:pPr>
      <w:r>
        <w:t>8.  Monetisation Model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4C7342" w14:paraId="16F4C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96AFC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A3D5B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Free Tier</w:t>
            </w:r>
          </w:p>
        </w:tc>
        <w:tc>
          <w:tcPr>
            <w:tcW w:w="26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0B6FC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Personal (₦3,500/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89CD0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Family (₦8,000/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4C7342" w14:paraId="2DCA8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C013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Document Storage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769C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Up to 50 documents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2E0F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D81D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Unlimited (up to 5 profiles)</w:t>
            </w:r>
          </w:p>
        </w:tc>
      </w:tr>
      <w:tr w:rsidR="004C7342" w14:paraId="24267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F80E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Smart Vault &amp;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0E82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7BA0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944E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</w:p>
        </w:tc>
      </w:tr>
      <w:tr w:rsidR="004C7342" w14:paraId="2AD63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18533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ExpiryGuard</w:t>
            </w:r>
            <w:proofErr w:type="spellEnd"/>
            <w:r>
              <w:rPr>
                <w:sz w:val="20"/>
                <w:szCs w:val="20"/>
              </w:rPr>
              <w:t xml:space="preserve"> Tracking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FD8F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Up to 5 documents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30A5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0958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Unlimited per profile</w:t>
            </w:r>
          </w:p>
        </w:tc>
      </w:tr>
      <w:tr w:rsidR="004C7342" w14:paraId="6F1A7B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36BDF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ContractScan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E426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2 analyses/month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6FF2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Unlimited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8484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Unlimited per profile</w:t>
            </w:r>
          </w:p>
        </w:tc>
      </w:tr>
      <w:tr w:rsidR="004C7342" w14:paraId="67E72B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FD86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Cloud Backup (Encrypted)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EB70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02A7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(opt-in)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9BD1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(opt-in, per profile)</w:t>
            </w:r>
          </w:p>
        </w:tc>
      </w:tr>
      <w:tr w:rsidR="004C7342" w14:paraId="3B698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AEDC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Priority AI Processing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FFE1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4D28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CD0F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</w:p>
        </w:tc>
      </w:tr>
      <w:tr w:rsidR="004C7342" w14:paraId="591027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B796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Data Export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D45F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24E5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3C38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✓</w:t>
            </w:r>
          </w:p>
        </w:tc>
      </w:tr>
      <w:tr w:rsidR="004C7342" w14:paraId="46B0B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DC17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Early Access 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44BA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Free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7E3F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₦</w:t>
            </w:r>
            <w:r>
              <w:rPr>
                <w:sz w:val="20"/>
                <w:szCs w:val="20"/>
              </w:rPr>
              <w:t>1,500/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(first 90 days)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17CE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₦</w:t>
            </w:r>
            <w:r>
              <w:rPr>
                <w:sz w:val="20"/>
                <w:szCs w:val="20"/>
              </w:rPr>
              <w:t>4,000/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 (first 90 days)</w:t>
            </w:r>
          </w:p>
        </w:tc>
      </w:tr>
    </w:tbl>
    <w:p w14:paraId="038846B0" w14:textId="77777777" w:rsidR="004C7342" w:rsidRDefault="004C7342"/>
    <w:p w14:paraId="1E0C7F8B" w14:textId="77777777" w:rsidR="004C7342" w:rsidRDefault="001429F5">
      <w:pPr>
        <w:spacing w:before="60" w:after="100"/>
      </w:pPr>
      <w:r>
        <w:t>Note: Annual subscription options will be introduced at Phase 2 launch, offering a 20% discount to drive longer commitment cycles.</w:t>
      </w:r>
    </w:p>
    <w:p w14:paraId="6085B469" w14:textId="77777777" w:rsidR="004C7342" w:rsidRDefault="004C7342"/>
    <w:p w14:paraId="046713D6" w14:textId="77777777" w:rsidR="004C7342" w:rsidRDefault="001429F5">
      <w:pPr>
        <w:pStyle w:val="Heading1"/>
        <w:pBdr>
          <w:bottom w:val="single" w:sz="6" w:space="6" w:color="0D7377"/>
        </w:pBdr>
      </w:pPr>
      <w:r>
        <w:t>9.  Success Metrics &amp; Validation Criteria</w:t>
      </w:r>
    </w:p>
    <w:p w14:paraId="0170BD9B" w14:textId="77777777" w:rsidR="004C7342" w:rsidRDefault="001429F5">
      <w:pPr>
        <w:spacing w:before="60" w:after="100"/>
      </w:pPr>
      <w:r>
        <w:t>The following metrics determine whether the MVP has validated the core hypotheses and justify proceeding to Phase 2 (Enterprise tier build-out). Targets are set for 90 days post-public launch.</w:t>
      </w:r>
    </w:p>
    <w:p w14:paraId="5D269403" w14:textId="77777777" w:rsidR="004C7342" w:rsidRDefault="004C7342"/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60"/>
        <w:gridCol w:w="2200"/>
        <w:gridCol w:w="3200"/>
      </w:tblGrid>
      <w:tr w:rsidR="004C7342" w14:paraId="78436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9137B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D1332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66A3E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MVP Target (90 Days)</w:t>
            </w:r>
          </w:p>
        </w:tc>
        <w:tc>
          <w:tcPr>
            <w:tcW w:w="3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6706A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Hypothesis Validated</w:t>
            </w:r>
          </w:p>
        </w:tc>
      </w:tr>
      <w:tr w:rsidR="004C7342" w14:paraId="5155B8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9039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C917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Total registered 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6B1D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500+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0825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Demand — Hypothesis 1</w:t>
            </w:r>
          </w:p>
        </w:tc>
      </w:tr>
      <w:tr w:rsidR="004C7342" w14:paraId="267655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D04C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CE86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Total documents uploaded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BEA3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2,000+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622E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Demand — Hypothesis 1</w:t>
            </w:r>
          </w:p>
        </w:tc>
      </w:tr>
      <w:tr w:rsidR="004C7342" w14:paraId="382ED0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74DE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53A1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Paying subscribers (converted from free)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258A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50+ users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FBF6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Willingness to Pay — Hypothesis 2</w:t>
            </w:r>
          </w:p>
        </w:tc>
      </w:tr>
      <w:tr w:rsidR="004C7342" w14:paraId="2BF4A2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6F39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B123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Monthly Recurring Revenue (MRR)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8A4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₦</w:t>
            </w:r>
            <w:r>
              <w:rPr>
                <w:sz w:val="20"/>
                <w:szCs w:val="20"/>
              </w:rPr>
              <w:t>175,000+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42FA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Willingness to Pay — Hypothesis 2</w:t>
            </w:r>
          </w:p>
        </w:tc>
      </w:tr>
      <w:tr w:rsidR="004C7342" w14:paraId="70E5E7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C7EE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E0F7B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ContractScan</w:t>
            </w:r>
            <w:proofErr w:type="spellEnd"/>
            <w:r>
              <w:rPr>
                <w:sz w:val="20"/>
                <w:szCs w:val="20"/>
              </w:rPr>
              <w:t xml:space="preserve"> analyses run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4C32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200+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0082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Core Value — Hypothesis 3</w:t>
            </w:r>
          </w:p>
        </w:tc>
      </w:tr>
      <w:tr w:rsidR="004C7342" w14:paraId="43FF66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FA0E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C991A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ExpiryGuard</w:t>
            </w:r>
            <w:proofErr w:type="spellEnd"/>
            <w:r>
              <w:rPr>
                <w:sz w:val="20"/>
                <w:szCs w:val="20"/>
              </w:rPr>
              <w:t xml:space="preserve"> documents tracked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A7CD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300+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3603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Core Value — Hypothesis 3</w:t>
            </w:r>
          </w:p>
        </w:tc>
      </w:tr>
      <w:tr w:rsidR="004C7342" w14:paraId="54BC0D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A66B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39FE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Day-30 user retention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AFCF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40%+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7A6E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Core Value — Hypothesis 3</w:t>
            </w:r>
          </w:p>
        </w:tc>
      </w:tr>
      <w:tr w:rsidR="004C7342" w14:paraId="482FB6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9FEF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6F18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App Store / Play Store rating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C401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4.2+ stars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3F58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Overall product quality</w:t>
            </w:r>
          </w:p>
        </w:tc>
      </w:tr>
      <w:tr w:rsidR="004C7342" w14:paraId="6445B2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61C6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C85A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Net Promoter Score (NPS)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0BA5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40+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8EDC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Referral potential / word-of-mouth</w:t>
            </w:r>
          </w:p>
        </w:tc>
      </w:tr>
      <w:tr w:rsidR="004C7342" w14:paraId="718AC8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5D56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8379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Critical security incidents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A7D8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Zero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E17F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Trust and safety baseline</w:t>
            </w:r>
          </w:p>
        </w:tc>
      </w:tr>
    </w:tbl>
    <w:p w14:paraId="7440B204" w14:textId="77777777" w:rsidR="004C7342" w:rsidRDefault="001429F5">
      <w:r>
        <w:br w:type="page"/>
      </w:r>
    </w:p>
    <w:p w14:paraId="70FA2D53" w14:textId="77777777" w:rsidR="004C7342" w:rsidRDefault="001429F5">
      <w:pPr>
        <w:pStyle w:val="Heading1"/>
        <w:pBdr>
          <w:bottom w:val="single" w:sz="6" w:space="6" w:color="0D7377"/>
        </w:pBdr>
      </w:pPr>
      <w:r>
        <w:t>10.  Risk Register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7"/>
        <w:gridCol w:w="1280"/>
        <w:gridCol w:w="1196"/>
        <w:gridCol w:w="4307"/>
      </w:tblGrid>
      <w:tr w:rsidR="004C7342" w14:paraId="25CF3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9BC51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A504F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7BB38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628FC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4C7342" w14:paraId="1FB779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38FE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On-device AI quality disappoints users for complex contracts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44A2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DFE6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5AAD5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Set expectations clearly in UI; Tier 2 cloud analysis always available with consent; model updates via app releases</w:t>
            </w:r>
          </w:p>
        </w:tc>
      </w:tr>
      <w:tr w:rsidR="004C7342" w14:paraId="768821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ED954" w14:textId="77777777" w:rsidR="004C7342" w:rsidRDefault="001429F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ContractScan</w:t>
            </w:r>
            <w:proofErr w:type="spellEnd"/>
            <w:r>
              <w:rPr>
                <w:sz w:val="20"/>
                <w:szCs w:val="20"/>
              </w:rPr>
              <w:t xml:space="preserve"> outputs legally incorrect analysis leading to user harm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44C6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3B99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3120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Prominent, non-</w:t>
            </w:r>
            <w:proofErr w:type="spellStart"/>
            <w:r>
              <w:rPr>
                <w:sz w:val="20"/>
                <w:szCs w:val="20"/>
              </w:rPr>
              <w:t>dismissable</w:t>
            </w:r>
            <w:proofErr w:type="spellEnd"/>
            <w:r>
              <w:rPr>
                <w:sz w:val="20"/>
                <w:szCs w:val="20"/>
              </w:rPr>
              <w:t xml:space="preserve"> legal disclaimer on every result; 'Seek Legal Advice' verdict tier for high-risk contracts</w:t>
            </w:r>
          </w:p>
        </w:tc>
      </w:tr>
      <w:tr w:rsidR="004C7342" w14:paraId="6434CE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A7F8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Nigerian users reluctant to trust cloud backup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BF95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99CD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3490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Cloud backup opt-in and disabled by default; zero-knowledge messaging prominent; local-first framing in all communications</w:t>
            </w:r>
          </w:p>
        </w:tc>
      </w:tr>
      <w:tr w:rsidR="004C7342" w14:paraId="503753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50EF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Device storage constraints on low-end Android devices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B79A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2C2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4986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Document compression before local storage; cloud backup as pressure valve; clear storage usage indicator in settings</w:t>
            </w:r>
          </w:p>
        </w:tc>
      </w:tr>
      <w:tr w:rsidR="004C7342" w14:paraId="6B2214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D218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App Store review rejection (iOS)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C726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D364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8145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Submit iOS build 2 weeks before target launch; review Apple guidelines for document apps and encryption export compliance; prepare expedited review appeal</w:t>
            </w:r>
          </w:p>
        </w:tc>
      </w:tr>
      <w:tr w:rsidR="004C7342" w14:paraId="42FE8C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8B9A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Security breach or data exposure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7F21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F712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5280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Pre-launch penetration test; zero-knowledge architecture limits exposure; incident response plan documented before launch; cyber insurance explored</w:t>
            </w:r>
          </w:p>
        </w:tc>
      </w:tr>
      <w:tr w:rsidR="004C7342" w14:paraId="42C9A7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0EA28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Low conversion from free to paid tier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3C2E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988A9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CACB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Monitor drop-off analytics; A/B test paywall positioning; consider extending trial period or adding a mid-tier; qualitative interviews with non-converting users</w:t>
            </w:r>
          </w:p>
        </w:tc>
      </w:tr>
      <w:tr w:rsidR="004C7342" w14:paraId="5E594B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E7CC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Key developer dependency — single developer build 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5153C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C9B2F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9FB4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Modular architecture; comprehensive documentation from day one; code review process even for solo builds; consider second developer for Phase 3+</w:t>
            </w:r>
          </w:p>
        </w:tc>
      </w:tr>
    </w:tbl>
    <w:p w14:paraId="22B07344" w14:textId="77777777" w:rsidR="004C7342" w:rsidRDefault="001429F5">
      <w:r>
        <w:br w:type="page"/>
      </w:r>
    </w:p>
    <w:p w14:paraId="6642AE2D" w14:textId="77777777" w:rsidR="004C7342" w:rsidRDefault="001429F5">
      <w:pPr>
        <w:pStyle w:val="Heading1"/>
        <w:pBdr>
          <w:bottom w:val="single" w:sz="6" w:space="6" w:color="0D7377"/>
        </w:pBdr>
      </w:pPr>
      <w:r>
        <w:t>11.  Go-To-Market Summary</w:t>
      </w:r>
    </w:p>
    <w:p w14:paraId="2720D036" w14:textId="77777777" w:rsidR="004C7342" w:rsidRDefault="001429F5">
      <w:pPr>
        <w:pStyle w:val="Heading2"/>
      </w:pPr>
      <w:r>
        <w:t>11.1  Pre-Launch Validation (Before Building)</w:t>
      </w:r>
    </w:p>
    <w:p w14:paraId="30E0759E" w14:textId="77777777" w:rsidR="004C7342" w:rsidRDefault="001429F5">
      <w:pPr>
        <w:spacing w:before="60" w:after="100"/>
      </w:pPr>
      <w:r>
        <w:t>Before committing development resources, a two-week landing page validation is mandatory:</w:t>
      </w:r>
    </w:p>
    <w:p w14:paraId="2E0D0B9C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Build a single-page landing page describing </w:t>
      </w:r>
      <w:proofErr w:type="spellStart"/>
      <w:r>
        <w:t>VaultMind</w:t>
      </w:r>
      <w:proofErr w:type="spellEnd"/>
      <w:r>
        <w:t xml:space="preserve"> Personal — Smart Vault, </w:t>
      </w:r>
      <w:proofErr w:type="spellStart"/>
      <w:r>
        <w:t>ExpiryGuard</w:t>
      </w:r>
      <w:proofErr w:type="spellEnd"/>
      <w:r>
        <w:t xml:space="preserve">, </w:t>
      </w:r>
      <w:proofErr w:type="spellStart"/>
      <w:r>
        <w:t>ContractScan</w:t>
      </w:r>
      <w:proofErr w:type="spellEnd"/>
    </w:p>
    <w:p w14:paraId="45833803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Drive 200 targeted visits via LinkedIn and professional WhatsApp groups</w:t>
      </w:r>
    </w:p>
    <w:p w14:paraId="5608AAD9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Capture waitlist sign-ups with three qualifying questions: which feature interests you most; what document problem frustrates you most; would you pay ₦2,000/month</w:t>
      </w:r>
    </w:p>
    <w:p w14:paraId="258F25EB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Go/No-Go threshold: 40+ waitlist sign-ups AND 15+ respondents indicating willingness to pay</w:t>
      </w:r>
    </w:p>
    <w:p w14:paraId="7FAE6F1A" w14:textId="77777777" w:rsidR="004C7342" w:rsidRDefault="004C7342"/>
    <w:p w14:paraId="61E92444" w14:textId="77777777" w:rsidR="004C7342" w:rsidRDefault="001429F5">
      <w:pPr>
        <w:pStyle w:val="Heading2"/>
      </w:pPr>
      <w:r>
        <w:t>11.2  Early Access Launch</w:t>
      </w:r>
    </w:p>
    <w:p w14:paraId="48212D3A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Launch as invite-only Early Access — creates scarcity and filters for engaged users</w:t>
      </w:r>
    </w:p>
    <w:p w14:paraId="3BD0F2D2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>Early Access price: ₦1,500/month Personal; ₦4,000/month Family — locked in for 12 months for early adopters</w:t>
      </w:r>
    </w:p>
    <w:p w14:paraId="5A003994" w14:textId="77777777" w:rsidR="004C7342" w:rsidRDefault="001429F5">
      <w:pPr>
        <w:pStyle w:val="ListParagraph"/>
        <w:numPr>
          <w:ilvl w:val="0"/>
          <w:numId w:val="2"/>
        </w:numPr>
        <w:spacing w:before="40" w:after="60"/>
      </w:pPr>
      <w:r>
        <w:t xml:space="preserve">First 100 users sourced from: existing professional network, LinkedIn connections, FITC training alumni, </w:t>
      </w:r>
      <w:proofErr w:type="spellStart"/>
      <w:r>
        <w:t>DataGuard</w:t>
      </w:r>
      <w:proofErr w:type="spellEnd"/>
      <w:r>
        <w:t xml:space="preserve"> client contacts</w:t>
      </w:r>
    </w:p>
    <w:p w14:paraId="55ADD40E" w14:textId="77777777" w:rsidR="004C7342" w:rsidRDefault="004C7342"/>
    <w:p w14:paraId="08AD0F81" w14:textId="77777777" w:rsidR="004C7342" w:rsidRDefault="001429F5">
      <w:pPr>
        <w:pStyle w:val="Heading2"/>
      </w:pPr>
      <w:r>
        <w:t>11.3  Acquisition Channels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80"/>
        <w:gridCol w:w="2880"/>
      </w:tblGrid>
      <w:tr w:rsidR="004C7342" w14:paraId="571A1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88959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40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A1217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28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4F8CF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Expected Contribution</w:t>
            </w:r>
          </w:p>
        </w:tc>
      </w:tr>
      <w:tr w:rsidR="004C7342" w14:paraId="67E8D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79D91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LinkedIn Thought Leadership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4820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Continue information governance and AI content — position </w:t>
            </w:r>
            <w:proofErr w:type="spellStart"/>
            <w:r>
              <w:rPr>
                <w:sz w:val="20"/>
                <w:szCs w:val="20"/>
              </w:rPr>
              <w:t>VaultMind</w:t>
            </w:r>
            <w:proofErr w:type="spellEnd"/>
            <w:r>
              <w:rPr>
                <w:sz w:val="20"/>
                <w:szCs w:val="20"/>
              </w:rPr>
              <w:t xml:space="preserve"> as natural extension of that expertise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CB21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30% of early sign-ups</w:t>
            </w:r>
          </w:p>
        </w:tc>
      </w:tr>
      <w:tr w:rsidR="004C7342" w14:paraId="29859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874C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 xml:space="preserve">FITC / </w:t>
            </w:r>
            <w:proofErr w:type="spellStart"/>
            <w:r>
              <w:rPr>
                <w:sz w:val="20"/>
                <w:szCs w:val="20"/>
              </w:rPr>
              <w:t>MouseClick</w:t>
            </w:r>
            <w:proofErr w:type="spellEnd"/>
            <w:r>
              <w:rPr>
                <w:sz w:val="20"/>
                <w:szCs w:val="20"/>
              </w:rPr>
              <w:t xml:space="preserve"> Training Network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4516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Direct outreach to training programme alumni; offer 3-month free trial for feedback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4B4B7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20% of early sign-ups</w:t>
            </w:r>
          </w:p>
        </w:tc>
      </w:tr>
      <w:tr w:rsidR="004C7342" w14:paraId="26FFB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0156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WhatsApp Referral Programme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14B7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Existing users invite contacts for one month free; referrer also gets one month free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9A9B0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25% of early sign-ups</w:t>
            </w:r>
          </w:p>
        </w:tc>
      </w:tr>
      <w:tr w:rsidR="004C7342" w14:paraId="5C3001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813A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RCCG Professional Community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E6DAE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Trusted community channel; document management needs are universal and relatable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27D5D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15% of early sign-ups</w:t>
            </w:r>
          </w:p>
        </w:tc>
      </w:tr>
      <w:tr w:rsidR="004C7342" w14:paraId="69434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26AC4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Organic / App Store Search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6AA56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ASO (App Store Optimisation) targeting keywords: document organiser Nigeria, contract reader app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16383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10% of early sign-ups</w:t>
            </w:r>
          </w:p>
        </w:tc>
      </w:tr>
    </w:tbl>
    <w:p w14:paraId="55769D99" w14:textId="77777777" w:rsidR="004C7342" w:rsidRDefault="001429F5">
      <w:r>
        <w:br w:type="page"/>
      </w:r>
    </w:p>
    <w:p w14:paraId="4288D464" w14:textId="77777777" w:rsidR="004C7342" w:rsidRDefault="001429F5">
      <w:pPr>
        <w:pStyle w:val="Heading1"/>
        <w:pBdr>
          <w:bottom w:val="single" w:sz="6" w:space="6" w:color="0D7377"/>
        </w:pBdr>
      </w:pPr>
      <w:r>
        <w:t>12.  Appendix — Document Revision History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160"/>
        <w:gridCol w:w="4200"/>
      </w:tblGrid>
      <w:tr w:rsidR="004C7342" w14:paraId="01A81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8EA0E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7D9E1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1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E4876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E816D" w14:textId="77777777" w:rsidR="004C7342" w:rsidRDefault="001429F5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4C7342" w14:paraId="359136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EEAFB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9673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8972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Victor Sabo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ACAC2" w14:textId="77777777" w:rsidR="004C7342" w:rsidRDefault="001429F5">
            <w:pPr>
              <w:spacing w:before="40" w:after="40"/>
            </w:pPr>
            <w:r>
              <w:rPr>
                <w:sz w:val="20"/>
                <w:szCs w:val="20"/>
              </w:rPr>
              <w:t>Initial draft — MVP scope defined across all sections</w:t>
            </w:r>
          </w:p>
        </w:tc>
      </w:tr>
    </w:tbl>
    <w:p w14:paraId="1EECD3D6" w14:textId="77777777" w:rsidR="004C7342" w:rsidRDefault="004C7342"/>
    <w:p w14:paraId="7E878BE9" w14:textId="77777777" w:rsidR="004C7342" w:rsidRDefault="004C734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7342" w14:paraId="352ED4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F5B50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>Document Control Notice</w:t>
            </w:r>
          </w:p>
        </w:tc>
      </w:tr>
      <w:tr w:rsidR="004C7342" w14:paraId="2E787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17E55" w14:textId="77777777" w:rsidR="004C7342" w:rsidRDefault="004C7342">
            <w:pPr>
              <w:spacing w:before="40" w:after="40"/>
            </w:pPr>
          </w:p>
        </w:tc>
      </w:tr>
      <w:tr w:rsidR="004C7342" w14:paraId="4DFC7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92279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>This document is classified Confidential. It is intended solely for internal review and</w:t>
            </w:r>
          </w:p>
        </w:tc>
      </w:tr>
      <w:tr w:rsidR="004C7342" w14:paraId="68918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E5360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>authorised stakeholders. Reproduction or distribution without written approval from</w:t>
            </w:r>
          </w:p>
        </w:tc>
      </w:tr>
      <w:tr w:rsidR="004C7342" w14:paraId="755CC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5F60B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 xml:space="preserve">the document owner (Victor Sabo, </w:t>
            </w:r>
            <w:proofErr w:type="spellStart"/>
            <w:r>
              <w:rPr>
                <w:color w:val="1B2A4A"/>
                <w:sz w:val="21"/>
                <w:szCs w:val="21"/>
              </w:rPr>
              <w:t>DataGuard</w:t>
            </w:r>
            <w:proofErr w:type="spellEnd"/>
            <w:r>
              <w:rPr>
                <w:color w:val="1B2A4A"/>
                <w:sz w:val="21"/>
                <w:szCs w:val="21"/>
              </w:rPr>
              <w:t xml:space="preserve"> Document Management Ltd) is prohibited.</w:t>
            </w:r>
          </w:p>
        </w:tc>
      </w:tr>
      <w:tr w:rsidR="004C7342" w14:paraId="1B1FE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90921" w14:textId="77777777" w:rsidR="004C7342" w:rsidRDefault="004C7342">
            <w:pPr>
              <w:spacing w:before="40" w:after="40"/>
            </w:pPr>
          </w:p>
        </w:tc>
      </w:tr>
      <w:tr w:rsidR="004C7342" w14:paraId="44ABC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133C4" w14:textId="77777777" w:rsidR="004C7342" w:rsidRDefault="001429F5">
            <w:pPr>
              <w:spacing w:before="40" w:after="40"/>
            </w:pPr>
            <w:proofErr w:type="spellStart"/>
            <w:r>
              <w:rPr>
                <w:color w:val="1B2A4A"/>
                <w:sz w:val="21"/>
                <w:szCs w:val="21"/>
              </w:rPr>
              <w:t>VaultMind</w:t>
            </w:r>
            <w:proofErr w:type="spellEnd"/>
            <w:r>
              <w:rPr>
                <w:color w:val="1B2A4A"/>
                <w:sz w:val="21"/>
                <w:szCs w:val="21"/>
              </w:rPr>
              <w:t xml:space="preserve"> is a working product name subject to trademark availability verification</w:t>
            </w:r>
          </w:p>
        </w:tc>
      </w:tr>
      <w:tr w:rsidR="004C7342" w14:paraId="2251E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476E5" w14:textId="77777777" w:rsidR="004C7342" w:rsidRDefault="001429F5">
            <w:pPr>
              <w:spacing w:before="40" w:after="40"/>
            </w:pPr>
            <w:r>
              <w:rPr>
                <w:color w:val="1B2A4A"/>
                <w:sz w:val="21"/>
                <w:szCs w:val="21"/>
              </w:rPr>
              <w:t>prior to public launch.</w:t>
            </w:r>
          </w:p>
        </w:tc>
      </w:tr>
    </w:tbl>
    <w:p w14:paraId="3C6B7508" w14:textId="77777777" w:rsidR="001429F5" w:rsidRDefault="001429F5"/>
    <w:sectPr w:rsidR="0000000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B5B0D" w14:textId="77777777" w:rsidR="001429F5" w:rsidRDefault="001429F5">
      <w:r>
        <w:separator/>
      </w:r>
    </w:p>
  </w:endnote>
  <w:endnote w:type="continuationSeparator" w:id="0">
    <w:p w14:paraId="417C6916" w14:textId="77777777" w:rsidR="001429F5" w:rsidRDefault="0014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2F09" w14:textId="77777777" w:rsidR="004C7342" w:rsidRDefault="001429F5">
    <w:pPr>
      <w:pBdr>
        <w:top w:val="single" w:sz="4" w:space="6" w:color="CCCCCC"/>
      </w:pBdr>
      <w:jc w:val="center"/>
    </w:pPr>
    <w:r>
      <w:rPr>
        <w:color w:val="888888"/>
        <w:sz w:val="18"/>
        <w:szCs w:val="18"/>
      </w:rPr>
      <w:t>DataGuard Document Management Ltd  |  Page 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464A1" w14:textId="77777777" w:rsidR="001429F5" w:rsidRDefault="001429F5">
      <w:r>
        <w:separator/>
      </w:r>
    </w:p>
  </w:footnote>
  <w:footnote w:type="continuationSeparator" w:id="0">
    <w:p w14:paraId="07286C5A" w14:textId="77777777" w:rsidR="001429F5" w:rsidRDefault="00142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4C7342" w14:paraId="7C8504C8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60" w:type="dxa"/>
            <w:right w:w="0" w:type="dxa"/>
          </w:tcMar>
        </w:tcPr>
        <w:p w14:paraId="7156D811" w14:textId="77777777" w:rsidR="004C7342" w:rsidRDefault="001429F5">
          <w:r>
            <w:rPr>
              <w:b/>
              <w:bCs/>
              <w:color w:val="1B2A4A"/>
              <w:sz w:val="18"/>
              <w:szCs w:val="18"/>
            </w:rPr>
            <w:t>VaultMind — Product Requirements Document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60" w:type="dxa"/>
            <w:right w:w="0" w:type="dxa"/>
          </w:tcMar>
        </w:tcPr>
        <w:p w14:paraId="2BABE536" w14:textId="77777777" w:rsidR="004C7342" w:rsidRDefault="001429F5">
          <w:pPr>
            <w:jc w:val="right"/>
          </w:pPr>
          <w:r>
            <w:rPr>
              <w:color w:val="888888"/>
              <w:sz w:val="18"/>
              <w:szCs w:val="18"/>
            </w:rPr>
            <w:t>CONFIDENTIAL  |  v1.0  |  June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7C23"/>
    <w:multiLevelType w:val="hybridMultilevel"/>
    <w:tmpl w:val="FFFFFFFF"/>
    <w:lvl w:ilvl="0" w:tplc="26969E26">
      <w:start w:val="1"/>
      <w:numFmt w:val="bullet"/>
      <w:lvlText w:val="◦"/>
      <w:lvlJc w:val="left"/>
      <w:pPr>
        <w:ind w:left="1080" w:hanging="360"/>
      </w:pPr>
    </w:lvl>
    <w:lvl w:ilvl="1" w:tplc="BB7055A4">
      <w:numFmt w:val="decimal"/>
      <w:lvlText w:val=""/>
      <w:lvlJc w:val="left"/>
    </w:lvl>
    <w:lvl w:ilvl="2" w:tplc="F35825B4">
      <w:numFmt w:val="decimal"/>
      <w:lvlText w:val=""/>
      <w:lvlJc w:val="left"/>
    </w:lvl>
    <w:lvl w:ilvl="3" w:tplc="B6DEE6B2">
      <w:numFmt w:val="decimal"/>
      <w:lvlText w:val=""/>
      <w:lvlJc w:val="left"/>
    </w:lvl>
    <w:lvl w:ilvl="4" w:tplc="C5D2B7C4">
      <w:numFmt w:val="decimal"/>
      <w:lvlText w:val=""/>
      <w:lvlJc w:val="left"/>
    </w:lvl>
    <w:lvl w:ilvl="5" w:tplc="6FC0A1B2">
      <w:numFmt w:val="decimal"/>
      <w:lvlText w:val=""/>
      <w:lvlJc w:val="left"/>
    </w:lvl>
    <w:lvl w:ilvl="6" w:tplc="90D028F8">
      <w:numFmt w:val="decimal"/>
      <w:lvlText w:val=""/>
      <w:lvlJc w:val="left"/>
    </w:lvl>
    <w:lvl w:ilvl="7" w:tplc="FBC8E3D4">
      <w:numFmt w:val="decimal"/>
      <w:lvlText w:val=""/>
      <w:lvlJc w:val="left"/>
    </w:lvl>
    <w:lvl w:ilvl="8" w:tplc="DDA23080">
      <w:numFmt w:val="decimal"/>
      <w:lvlText w:val=""/>
      <w:lvlJc w:val="left"/>
    </w:lvl>
  </w:abstractNum>
  <w:abstractNum w:abstractNumId="1" w15:restartNumberingAfterBreak="0">
    <w:nsid w:val="303C2396"/>
    <w:multiLevelType w:val="hybridMultilevel"/>
    <w:tmpl w:val="FFFFFFFF"/>
    <w:lvl w:ilvl="0" w:tplc="FAFE92EA">
      <w:start w:val="1"/>
      <w:numFmt w:val="bullet"/>
      <w:lvlText w:val="●"/>
      <w:lvlJc w:val="left"/>
      <w:pPr>
        <w:ind w:left="720" w:hanging="360"/>
      </w:pPr>
    </w:lvl>
    <w:lvl w:ilvl="1" w:tplc="BF082E16">
      <w:start w:val="1"/>
      <w:numFmt w:val="bullet"/>
      <w:lvlText w:val="○"/>
      <w:lvlJc w:val="left"/>
      <w:pPr>
        <w:ind w:left="1440" w:hanging="360"/>
      </w:pPr>
    </w:lvl>
    <w:lvl w:ilvl="2" w:tplc="9080E2EC">
      <w:start w:val="1"/>
      <w:numFmt w:val="bullet"/>
      <w:lvlText w:val="■"/>
      <w:lvlJc w:val="left"/>
      <w:pPr>
        <w:ind w:left="2160" w:hanging="360"/>
      </w:pPr>
    </w:lvl>
    <w:lvl w:ilvl="3" w:tplc="1DACAF74">
      <w:start w:val="1"/>
      <w:numFmt w:val="bullet"/>
      <w:lvlText w:val="●"/>
      <w:lvlJc w:val="left"/>
      <w:pPr>
        <w:ind w:left="2880" w:hanging="360"/>
      </w:pPr>
    </w:lvl>
    <w:lvl w:ilvl="4" w:tplc="7BAA9428">
      <w:start w:val="1"/>
      <w:numFmt w:val="bullet"/>
      <w:lvlText w:val="○"/>
      <w:lvlJc w:val="left"/>
      <w:pPr>
        <w:ind w:left="3600" w:hanging="360"/>
      </w:pPr>
    </w:lvl>
    <w:lvl w:ilvl="5" w:tplc="5052E820">
      <w:start w:val="1"/>
      <w:numFmt w:val="bullet"/>
      <w:lvlText w:val="■"/>
      <w:lvlJc w:val="left"/>
      <w:pPr>
        <w:ind w:left="4320" w:hanging="360"/>
      </w:pPr>
    </w:lvl>
    <w:lvl w:ilvl="6" w:tplc="913043A8">
      <w:start w:val="1"/>
      <w:numFmt w:val="bullet"/>
      <w:lvlText w:val="●"/>
      <w:lvlJc w:val="left"/>
      <w:pPr>
        <w:ind w:left="5040" w:hanging="360"/>
      </w:pPr>
    </w:lvl>
    <w:lvl w:ilvl="7" w:tplc="E064E104">
      <w:start w:val="1"/>
      <w:numFmt w:val="bullet"/>
      <w:lvlText w:val="●"/>
      <w:lvlJc w:val="left"/>
      <w:pPr>
        <w:ind w:left="5760" w:hanging="360"/>
      </w:pPr>
    </w:lvl>
    <w:lvl w:ilvl="8" w:tplc="DADE24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2F54E1"/>
    <w:multiLevelType w:val="hybridMultilevel"/>
    <w:tmpl w:val="FFFFFFFF"/>
    <w:lvl w:ilvl="0" w:tplc="1B9239E8">
      <w:start w:val="1"/>
      <w:numFmt w:val="bullet"/>
      <w:lvlText w:val="•"/>
      <w:lvlJc w:val="left"/>
      <w:pPr>
        <w:ind w:left="720" w:hanging="360"/>
      </w:pPr>
    </w:lvl>
    <w:lvl w:ilvl="1" w:tplc="F78651F8">
      <w:numFmt w:val="decimal"/>
      <w:lvlText w:val=""/>
      <w:lvlJc w:val="left"/>
    </w:lvl>
    <w:lvl w:ilvl="2" w:tplc="318E6388">
      <w:numFmt w:val="decimal"/>
      <w:lvlText w:val=""/>
      <w:lvlJc w:val="left"/>
    </w:lvl>
    <w:lvl w:ilvl="3" w:tplc="D4F07D1C">
      <w:numFmt w:val="decimal"/>
      <w:lvlText w:val=""/>
      <w:lvlJc w:val="left"/>
    </w:lvl>
    <w:lvl w:ilvl="4" w:tplc="0F5EFD1C">
      <w:numFmt w:val="decimal"/>
      <w:lvlText w:val=""/>
      <w:lvlJc w:val="left"/>
    </w:lvl>
    <w:lvl w:ilvl="5" w:tplc="C524AEA0">
      <w:numFmt w:val="decimal"/>
      <w:lvlText w:val=""/>
      <w:lvlJc w:val="left"/>
    </w:lvl>
    <w:lvl w:ilvl="6" w:tplc="9B522CD6">
      <w:numFmt w:val="decimal"/>
      <w:lvlText w:val=""/>
      <w:lvlJc w:val="left"/>
    </w:lvl>
    <w:lvl w:ilvl="7" w:tplc="915874F0">
      <w:numFmt w:val="decimal"/>
      <w:lvlText w:val=""/>
      <w:lvlJc w:val="left"/>
    </w:lvl>
    <w:lvl w:ilvl="8" w:tplc="84204FF0">
      <w:numFmt w:val="decimal"/>
      <w:lvlText w:val=""/>
      <w:lvlJc w:val="left"/>
    </w:lvl>
  </w:abstractNum>
  <w:abstractNum w:abstractNumId="3" w15:restartNumberingAfterBreak="0">
    <w:nsid w:val="6BC77865"/>
    <w:multiLevelType w:val="hybridMultilevel"/>
    <w:tmpl w:val="FFFFFFFF"/>
    <w:lvl w:ilvl="0" w:tplc="11900256">
      <w:start w:val="1"/>
      <w:numFmt w:val="decimal"/>
      <w:lvlText w:val="%1."/>
      <w:lvlJc w:val="left"/>
      <w:pPr>
        <w:ind w:left="720" w:hanging="360"/>
      </w:pPr>
    </w:lvl>
    <w:lvl w:ilvl="1" w:tplc="FAAAE492">
      <w:numFmt w:val="decimal"/>
      <w:lvlText w:val=""/>
      <w:lvlJc w:val="left"/>
    </w:lvl>
    <w:lvl w:ilvl="2" w:tplc="64907C6A">
      <w:numFmt w:val="decimal"/>
      <w:lvlText w:val=""/>
      <w:lvlJc w:val="left"/>
    </w:lvl>
    <w:lvl w:ilvl="3" w:tplc="643A9B86">
      <w:numFmt w:val="decimal"/>
      <w:lvlText w:val=""/>
      <w:lvlJc w:val="left"/>
    </w:lvl>
    <w:lvl w:ilvl="4" w:tplc="0FF699F6">
      <w:numFmt w:val="decimal"/>
      <w:lvlText w:val=""/>
      <w:lvlJc w:val="left"/>
    </w:lvl>
    <w:lvl w:ilvl="5" w:tplc="DBB8E5FC">
      <w:numFmt w:val="decimal"/>
      <w:lvlText w:val=""/>
      <w:lvlJc w:val="left"/>
    </w:lvl>
    <w:lvl w:ilvl="6" w:tplc="8B907860">
      <w:numFmt w:val="decimal"/>
      <w:lvlText w:val=""/>
      <w:lvlJc w:val="left"/>
    </w:lvl>
    <w:lvl w:ilvl="7" w:tplc="5DD668BE">
      <w:numFmt w:val="decimal"/>
      <w:lvlText w:val=""/>
      <w:lvlJc w:val="left"/>
    </w:lvl>
    <w:lvl w:ilvl="8" w:tplc="CB2830F2">
      <w:numFmt w:val="decimal"/>
      <w:lvlText w:val=""/>
      <w:lvlJc w:val="left"/>
    </w:lvl>
  </w:abstractNum>
  <w:num w:numId="1" w16cid:durableId="1208688964">
    <w:abstractNumId w:val="1"/>
    <w:lvlOverride w:ilvl="0">
      <w:startOverride w:val="1"/>
    </w:lvlOverride>
  </w:num>
  <w:num w:numId="2" w16cid:durableId="155414398">
    <w:abstractNumId w:val="2"/>
    <w:lvlOverride w:ilvl="0">
      <w:startOverride w:val="1"/>
    </w:lvlOverride>
  </w:num>
  <w:num w:numId="3" w16cid:durableId="203392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342"/>
    <w:rsid w:val="00113D23"/>
    <w:rsid w:val="001429F5"/>
    <w:rsid w:val="004C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23882"/>
  <w15:docId w15:val="{737299A0-B226-8F4A-91C9-7F8F04C1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D7377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B2A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3832</Words>
  <Characters>21848</Characters>
  <Application>Microsoft Office Word</Application>
  <DocSecurity>0</DocSecurity>
  <Lines>182</Lines>
  <Paragraphs>51</Paragraphs>
  <ScaleCrop>false</ScaleCrop>
  <Company/>
  <LinksUpToDate>false</LinksUpToDate>
  <CharactersWithSpaces>25629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Sabo</cp:lastModifiedBy>
  <cp:revision>2</cp:revision>
  <dcterms:created xsi:type="dcterms:W3CDTF">2026-06-06T20:08:00Z</dcterms:created>
  <dcterms:modified xsi:type="dcterms:W3CDTF">2026-06-06T20:08:00Z</dcterms:modified>
</cp:coreProperties>
</file>