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734E" w14:textId="14347FD5" w:rsidR="000B37F7" w:rsidRDefault="00C4043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>
        <w:rPr>
          <w:rFonts w:ascii="Times New Roman" w:hAnsi="Times New Roman" w:cs="Times New Roman"/>
          <w:b/>
          <w:color w:val="04617B"/>
          <w:sz w:val="36"/>
          <w:szCs w:val="36"/>
        </w:rPr>
        <w:t>AWS Solution Architect</w:t>
      </w:r>
      <w:r w:rsidR="00347071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Course</w:t>
      </w:r>
      <w:r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Cloud Computing</w:t>
      </w:r>
    </w:p>
    <w:p w14:paraId="2D6EDEF1" w14:textId="3A56B254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SQLYog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Creating S3 Buckets and Uploading Data </w:t>
      </w:r>
      <w:proofErr w:type="gramStart"/>
      <w:r w:rsidRPr="00BB643A">
        <w:rPr>
          <w:rFonts w:ascii="Times New Roman" w:hAnsi="Times New Roman" w:cs="Times New Roman"/>
          <w:color w:val="000000"/>
        </w:rPr>
        <w:t>in to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proofErr w:type="gramStart"/>
      <w:r w:rsidRPr="00BB643A">
        <w:rPr>
          <w:rFonts w:ascii="Times New Roman" w:hAnsi="Times New Roman" w:cs="Times New Roman"/>
          <w:color w:val="000000"/>
        </w:rPr>
        <w:t>Metrics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7BBEB8D4" w14:textId="77777777" w:rsidR="003133C9" w:rsidRDefault="003133C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06CD9201" w14:textId="6803FAF0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2D6D82B9" w14:textId="5BC0E83E" w:rsidR="00BB643A" w:rsidRPr="003133C9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7D15DC5E" w14:textId="77777777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5E805A52" w14:textId="5ACCD84E" w:rsidR="00CB2A60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1FA2ABE3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263F505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49847EF4" w14:textId="3EA8F24B" w:rsidR="00CB2A60" w:rsidRPr="000B37F7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Application Services for Certi</w:t>
      </w:r>
      <w:r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3D0BF351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7F931B1F" w14:textId="256DD81D" w:rsidR="00CB2A60" w:rsidRPr="00CB2A60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Redshift Overview.</w:t>
      </w:r>
    </w:p>
    <w:sectPr w:rsidR="00CB2A60" w:rsidRPr="00CB2A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AF43" w14:textId="77777777" w:rsidR="00B5207B" w:rsidRDefault="00B5207B" w:rsidP="003C50F3">
      <w:pPr>
        <w:spacing w:after="0" w:line="240" w:lineRule="auto"/>
      </w:pPr>
      <w:r>
        <w:separator/>
      </w:r>
    </w:p>
  </w:endnote>
  <w:endnote w:type="continuationSeparator" w:id="0">
    <w:p w14:paraId="2CBAFAE2" w14:textId="77777777" w:rsidR="00B5207B" w:rsidRDefault="00B5207B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C7A51" w14:textId="77777777" w:rsidR="00B5207B" w:rsidRDefault="00B5207B" w:rsidP="003C50F3">
      <w:pPr>
        <w:spacing w:after="0" w:line="240" w:lineRule="auto"/>
      </w:pPr>
      <w:r>
        <w:separator/>
      </w:r>
    </w:p>
  </w:footnote>
  <w:footnote w:type="continuationSeparator" w:id="0">
    <w:p w14:paraId="4CF45C49" w14:textId="77777777" w:rsidR="00B5207B" w:rsidRDefault="00B5207B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F55B" w14:textId="1ACD63D6" w:rsidR="003C50F3" w:rsidRDefault="00B5207B" w:rsidP="004963AA">
    <w:pPr>
      <w:pStyle w:val="Header"/>
      <w:spacing w:line="720" w:lineRule="auto"/>
      <w:jc w:val="center"/>
    </w:pPr>
    <w:hyperlink r:id="rId1" w:history="1">
      <w:r w:rsidR="003C50F3" w:rsidRPr="004963AA">
        <w:rPr>
          <w:rStyle w:val="Hyperlink"/>
          <w:rFonts w:ascii="Times New Roman" w:hAnsi="Times New Roman" w:cs="Times New Roman"/>
          <w:i/>
          <w:iCs/>
          <w:color w:val="auto"/>
        </w:rPr>
        <w:t>tngslearningsolutions@gmail.com</w:t>
      </w:r>
    </w:hyperlink>
    <w:r w:rsidR="003C50F3">
      <w:tab/>
    </w:r>
    <w:r w:rsidR="003C50F3">
      <w:tab/>
    </w:r>
    <w:r w:rsidR="003C50F3">
      <w:rPr>
        <w:noProof/>
      </w:rPr>
      <w:drawing>
        <wp:inline distT="0" distB="0" distL="0" distR="0" wp14:anchorId="547BBE2A" wp14:editId="006BCC7B">
          <wp:extent cx="1496496" cy="635711"/>
          <wp:effectExtent l="0" t="0" r="8890" b="0"/>
          <wp:docPr id="3" name="Picture 3" descr="How to create a new AWS Free Account | Amazon Web Service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ow to create a new AWS Free Account | Amazon Web Services |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018" cy="682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133C9"/>
    <w:rsid w:val="00347071"/>
    <w:rsid w:val="003B41A3"/>
    <w:rsid w:val="003C50F3"/>
    <w:rsid w:val="004963AA"/>
    <w:rsid w:val="00524CC6"/>
    <w:rsid w:val="005C259E"/>
    <w:rsid w:val="005D7A93"/>
    <w:rsid w:val="006E10EF"/>
    <w:rsid w:val="00701649"/>
    <w:rsid w:val="00742968"/>
    <w:rsid w:val="00750776"/>
    <w:rsid w:val="0076098D"/>
    <w:rsid w:val="007E6EBD"/>
    <w:rsid w:val="008B3E74"/>
    <w:rsid w:val="008F6BDB"/>
    <w:rsid w:val="00A33701"/>
    <w:rsid w:val="00A8215D"/>
    <w:rsid w:val="00B443C7"/>
    <w:rsid w:val="00B5207B"/>
    <w:rsid w:val="00BA32D5"/>
    <w:rsid w:val="00BB643A"/>
    <w:rsid w:val="00C40433"/>
    <w:rsid w:val="00CB2A60"/>
    <w:rsid w:val="00CC038A"/>
    <w:rsid w:val="00DF7C40"/>
    <w:rsid w:val="00E71829"/>
    <w:rsid w:val="00EA7647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5</cp:revision>
  <dcterms:created xsi:type="dcterms:W3CDTF">2021-01-26T23:26:00Z</dcterms:created>
  <dcterms:modified xsi:type="dcterms:W3CDTF">2021-01-26T23:40:00Z</dcterms:modified>
</cp:coreProperties>
</file>