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734E" w14:textId="6834D49A" w:rsidR="000B37F7" w:rsidRPr="00AC3F1C" w:rsidRDefault="00461E5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28"/>
          <w:szCs w:val="28"/>
        </w:rPr>
      </w:pP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TNGS </w:t>
      </w:r>
      <w:r w:rsidR="00720BBD">
        <w:rPr>
          <w:rFonts w:ascii="Times New Roman" w:hAnsi="Times New Roman" w:cs="Times New Roman"/>
          <w:b/>
          <w:color w:val="04617B"/>
          <w:sz w:val="28"/>
          <w:szCs w:val="28"/>
        </w:rPr>
        <w:t>L.S.</w:t>
      </w: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AWS Solution Architect</w:t>
      </w:r>
      <w:r w:rsidR="00347071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Course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0B37F7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MODULES</w:t>
      </w:r>
    </w:p>
    <w:p w14:paraId="35663793" w14:textId="244E636A" w:rsidR="000B37F7" w:rsidRPr="0087310B" w:rsidRDefault="000B37F7" w:rsidP="0087310B">
      <w:pPr>
        <w:rPr>
          <w:b/>
          <w:bCs/>
          <w:color w:val="04617B"/>
          <w:sz w:val="36"/>
          <w:szCs w:val="36"/>
        </w:rPr>
      </w:pPr>
      <w:r w:rsidRPr="0087310B">
        <w:rPr>
          <w:b/>
          <w:bCs/>
        </w:rPr>
        <w:t>Introduction to Cloud Computing</w:t>
      </w:r>
    </w:p>
    <w:p w14:paraId="2D6EDEF1" w14:textId="3A56B254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A2724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Benefits of Cloud Computing</w:t>
      </w:r>
    </w:p>
    <w:p w14:paraId="3B3D401C" w14:textId="47C83347" w:rsidR="000B37F7" w:rsidRPr="00A2724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1C7FE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1C7FE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1C7FE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</w:t>
      </w:r>
      <w:proofErr w:type="spellStart"/>
      <w:r>
        <w:rPr>
          <w:rFonts w:ascii="Times New Roman" w:hAnsi="Times New Roman" w:cs="Times New Roman"/>
          <w:color w:val="000000"/>
        </w:rPr>
        <w:t>ebs</w:t>
      </w:r>
      <w:proofErr w:type="spellEnd"/>
      <w:r>
        <w:rPr>
          <w:rFonts w:ascii="Times New Roman" w:hAnsi="Times New Roman" w:cs="Times New Roman"/>
          <w:color w:val="000000"/>
        </w:rPr>
        <w:t xml:space="preserve"> volumes</w:t>
      </w:r>
    </w:p>
    <w:p w14:paraId="0C567E6C" w14:textId="5E5E2E42" w:rsidR="00CC038A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1C7FE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779A2706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</w:t>
      </w:r>
      <w:r w:rsidR="004E5E19">
        <w:rPr>
          <w:rFonts w:ascii="Times New Roman" w:hAnsi="Times New Roman" w:cs="Times New Roman"/>
          <w:color w:val="000000"/>
        </w:rPr>
        <w:t>Workbench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6FD80744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664BB5A7" w14:textId="65BBB346" w:rsidR="004E5E19" w:rsidRPr="001C7FE2" w:rsidRDefault="000B37F7" w:rsidP="000B37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S3 Analytics, Metrics and Inventory.</w:t>
      </w:r>
    </w:p>
    <w:p w14:paraId="06CD9201" w14:textId="4D9B9FBB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7D403D4F" w14:textId="15F59C3A" w:rsidR="00BB643A" w:rsidRPr="001C7FE2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7D15DC5E" w14:textId="77777777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263F505" w14:textId="6A8C7F02" w:rsidR="00CB2A60" w:rsidRPr="001C7FE2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49847EF4" w14:textId="4F33707F" w:rsidR="00CB2A60" w:rsidRPr="000B37F7" w:rsidRDefault="004E5E19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Additional Extension Material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0822123F" w14:textId="7590DD50" w:rsidR="00183B37" w:rsidRDefault="00CB2A60" w:rsidP="00183B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4F1539C4" w14:textId="7258B5DE" w:rsidR="00183B37" w:rsidRPr="00183B37" w:rsidRDefault="00183B37" w:rsidP="00183B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Course Revision and Interview preparations. </w:t>
      </w:r>
    </w:p>
    <w:p w14:paraId="51873388" w14:textId="77777777" w:rsidR="00183B37" w:rsidRPr="00183B37" w:rsidRDefault="00183B37" w:rsidP="00183B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sectPr w:rsidR="00183B37" w:rsidRPr="00183B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0B7F" w14:textId="77777777" w:rsidR="008C7FDC" w:rsidRDefault="008C7FDC" w:rsidP="003C50F3">
      <w:pPr>
        <w:spacing w:after="0" w:line="240" w:lineRule="auto"/>
      </w:pPr>
      <w:r>
        <w:separator/>
      </w:r>
    </w:p>
  </w:endnote>
  <w:endnote w:type="continuationSeparator" w:id="0">
    <w:p w14:paraId="66ADFF66" w14:textId="77777777" w:rsidR="008C7FDC" w:rsidRDefault="008C7FDC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49DA" w14:textId="77777777" w:rsidR="008C7FDC" w:rsidRDefault="008C7FDC" w:rsidP="003C50F3">
      <w:pPr>
        <w:spacing w:after="0" w:line="240" w:lineRule="auto"/>
      </w:pPr>
      <w:r>
        <w:separator/>
      </w:r>
    </w:p>
  </w:footnote>
  <w:footnote w:type="continuationSeparator" w:id="0">
    <w:p w14:paraId="6FAA3EF9" w14:textId="77777777" w:rsidR="008C7FDC" w:rsidRDefault="008C7FDC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F55B" w14:textId="606A2469" w:rsidR="003C50F3" w:rsidRDefault="00461E53" w:rsidP="00461E53">
    <w:pPr>
      <w:pStyle w:val="Header"/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 xml:space="preserve">earning </w:t>
    </w:r>
    <w:r w:rsidRPr="006A1A6D">
      <w:rPr>
        <w:rFonts w:ascii="Britannic Bold" w:hAnsi="Britannic Bold" w:cs="Times New Roman"/>
        <w:b/>
        <w:color w:val="04617B"/>
        <w:sz w:val="32"/>
        <w:szCs w:val="32"/>
      </w:rPr>
      <w:t>S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>olutions</w:t>
    </w:r>
    <w:r>
      <w:rPr>
        <w:rFonts w:ascii="Times New Roman" w:hAnsi="Times New Roman" w:cs="Times New Roman"/>
        <w:i/>
        <w:iCs/>
      </w:rPr>
      <w:br/>
    </w:r>
    <w:hyperlink r:id="rId1" w:history="1">
      <w:r w:rsidRPr="00461E53">
        <w:rPr>
          <w:rStyle w:val="Hyperlink"/>
          <w:rFonts w:ascii="Times New Roman" w:hAnsi="Times New Roman" w:cs="Times New Roman"/>
          <w:i/>
          <w:iCs/>
          <w:color w:val="FF0000"/>
          <w:sz w:val="20"/>
          <w:szCs w:val="20"/>
        </w:rPr>
        <w:t>tngslearningsolutions@gmail.com</w:t>
      </w:r>
    </w:hyperlink>
    <w:r w:rsidR="00A82D1F" w:rsidRPr="00A82D1F">
      <w:rPr>
        <w:rStyle w:val="Hyperlink"/>
        <w:rFonts w:ascii="Times New Roman" w:hAnsi="Times New Roman" w:cs="Times New Roman"/>
        <w:i/>
        <w:iCs/>
        <w:color w:val="FF0000"/>
        <w:sz w:val="20"/>
        <w:szCs w:val="20"/>
        <w:u w:val="none"/>
      </w:rPr>
      <w:tab/>
    </w:r>
    <w:r w:rsidR="00A82D1F" w:rsidRPr="00A82D1F">
      <w:rPr>
        <w:rStyle w:val="Hyperlink"/>
        <w:rFonts w:ascii="Times New Roman" w:hAnsi="Times New Roman" w:cs="Times New Roman"/>
        <w:i/>
        <w:iCs/>
        <w:color w:val="FF0000"/>
        <w:sz w:val="20"/>
        <w:szCs w:val="20"/>
        <w:u w:val="none"/>
      </w:rPr>
      <w:tab/>
    </w:r>
    <w:hyperlink r:id="rId2" w:history="1">
      <w:r w:rsidR="00A82D1F" w:rsidRPr="00A82D1F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www.tngslearningsolutions.com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92D6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183B37"/>
    <w:rsid w:val="001C7FE2"/>
    <w:rsid w:val="001D17E6"/>
    <w:rsid w:val="00241DEC"/>
    <w:rsid w:val="002E1644"/>
    <w:rsid w:val="002F30CF"/>
    <w:rsid w:val="003133C9"/>
    <w:rsid w:val="00347071"/>
    <w:rsid w:val="00370336"/>
    <w:rsid w:val="003B41A3"/>
    <w:rsid w:val="003C50F3"/>
    <w:rsid w:val="00461E53"/>
    <w:rsid w:val="004963AA"/>
    <w:rsid w:val="004E5E19"/>
    <w:rsid w:val="00524CC6"/>
    <w:rsid w:val="005C259E"/>
    <w:rsid w:val="005C7BEE"/>
    <w:rsid w:val="005D7A93"/>
    <w:rsid w:val="006721D2"/>
    <w:rsid w:val="006E10EF"/>
    <w:rsid w:val="00701649"/>
    <w:rsid w:val="00720BBD"/>
    <w:rsid w:val="00742968"/>
    <w:rsid w:val="00750776"/>
    <w:rsid w:val="0076098D"/>
    <w:rsid w:val="007E6EBD"/>
    <w:rsid w:val="0087310B"/>
    <w:rsid w:val="008B3E74"/>
    <w:rsid w:val="008C7FDC"/>
    <w:rsid w:val="008F6BDB"/>
    <w:rsid w:val="00A27247"/>
    <w:rsid w:val="00A33701"/>
    <w:rsid w:val="00A8215D"/>
    <w:rsid w:val="00A82D1F"/>
    <w:rsid w:val="00AC3F1C"/>
    <w:rsid w:val="00B443C7"/>
    <w:rsid w:val="00B5207B"/>
    <w:rsid w:val="00BA32D5"/>
    <w:rsid w:val="00BB643A"/>
    <w:rsid w:val="00C40433"/>
    <w:rsid w:val="00CB2A60"/>
    <w:rsid w:val="00CC038A"/>
    <w:rsid w:val="00DF7C40"/>
    <w:rsid w:val="00E71829"/>
    <w:rsid w:val="00E80590"/>
    <w:rsid w:val="00EA7647"/>
    <w:rsid w:val="00F73864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14</cp:revision>
  <dcterms:created xsi:type="dcterms:W3CDTF">2021-01-26T23:26:00Z</dcterms:created>
  <dcterms:modified xsi:type="dcterms:W3CDTF">2022-05-03T16:16:00Z</dcterms:modified>
</cp:coreProperties>
</file>