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C805" w14:textId="65948EDB" w:rsidR="008B14A8" w:rsidRPr="008B14A8" w:rsidRDefault="008B14A8" w:rsidP="008B14A8">
      <w:pPr>
        <w:spacing w:after="0" w:line="240" w:lineRule="auto"/>
        <w:ind w:left="360" w:hanging="360"/>
        <w:jc w:val="center"/>
        <w:rPr>
          <w:b/>
          <w:bCs/>
          <w:color w:val="ED7D31" w:themeColor="accent2"/>
          <w:sz w:val="40"/>
          <w:szCs w:val="40"/>
        </w:rPr>
      </w:pPr>
      <w:r w:rsidRPr="00DB1D05">
        <w:rPr>
          <w:b/>
          <w:bCs/>
          <w:color w:val="ED7D31" w:themeColor="accent2"/>
          <w:sz w:val="40"/>
          <w:szCs w:val="40"/>
        </w:rPr>
        <w:t>TNGS Learning Solutions</w:t>
      </w:r>
      <w:r w:rsidR="00DB1D05" w:rsidRPr="00DB1D05">
        <w:rPr>
          <w:b/>
          <w:bCs/>
          <w:color w:val="ED7D31" w:themeColor="accent2"/>
          <w:sz w:val="40"/>
          <w:szCs w:val="40"/>
        </w:rPr>
        <w:t xml:space="preserve"> – AWS SA Course</w:t>
      </w:r>
      <w:r w:rsidRPr="00DB1D05">
        <w:rPr>
          <w:b/>
          <w:bCs/>
          <w:color w:val="ED7D31" w:themeColor="accent2"/>
          <w:sz w:val="40"/>
          <w:szCs w:val="40"/>
        </w:rPr>
        <w:t xml:space="preserve"> </w:t>
      </w:r>
      <w:r w:rsidRPr="008B14A8">
        <w:rPr>
          <w:b/>
          <w:bCs/>
          <w:color w:val="ED7D31" w:themeColor="accent2"/>
          <w:sz w:val="40"/>
          <w:szCs w:val="40"/>
        </w:rPr>
        <w:t>Curriculum</w:t>
      </w:r>
    </w:p>
    <w:p w14:paraId="163C56BC" w14:textId="5B645431" w:rsidR="008B14A8" w:rsidRDefault="008B14A8" w:rsidP="00C14977">
      <w:pPr>
        <w:spacing w:after="0" w:line="240" w:lineRule="auto"/>
        <w:ind w:left="360" w:hanging="360"/>
      </w:pPr>
    </w:p>
    <w:p w14:paraId="74AA16C9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1:Introduction - AWS Solutions Architect Associate</w:t>
      </w:r>
    </w:p>
    <w:p w14:paraId="3C390C83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1:Welcome and Course Introduction</w:t>
      </w:r>
    </w:p>
    <w:p w14:paraId="73A1E237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2:About your Instructor</w:t>
      </w:r>
    </w:p>
    <w:p w14:paraId="24705603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3:What is AWS?</w:t>
      </w:r>
    </w:p>
    <w:p w14:paraId="04A078A6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2:Cloud Computing Models</w:t>
      </w:r>
    </w:p>
    <w:p w14:paraId="1B413DB1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4:Infrastructure as a Service (IaaS)</w:t>
      </w:r>
    </w:p>
    <w:p w14:paraId="30E86A6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5:Platform as a Service (PaaS)</w:t>
      </w:r>
    </w:p>
    <w:p w14:paraId="5F4770C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6:Software as a Service (SaaS)</w:t>
      </w:r>
    </w:p>
    <w:p w14:paraId="52BE36F7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3:Virtualization</w:t>
      </w:r>
    </w:p>
    <w:p w14:paraId="664F962B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7:Understanding Virtualization</w:t>
      </w:r>
    </w:p>
    <w:p w14:paraId="1640D3CE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4:Introduction to Cloud Computing</w:t>
      </w:r>
    </w:p>
    <w:p w14:paraId="500A33B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8:Hybrid Cloud</w:t>
      </w:r>
    </w:p>
    <w:p w14:paraId="326DED6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9:Public Cloud</w:t>
      </w:r>
    </w:p>
    <w:p w14:paraId="3E3A96E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10:Private Cloud</w:t>
      </w:r>
    </w:p>
    <w:p w14:paraId="68BB5AF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11:Virtualization</w:t>
      </w:r>
    </w:p>
    <w:p w14:paraId="769D3055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5:The pillars of the AWS Well-Architected Framework</w:t>
      </w:r>
    </w:p>
    <w:p w14:paraId="07542A1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12:Introduction</w:t>
      </w:r>
    </w:p>
    <w:p w14:paraId="42DF558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13:Understanding the 6 Pillars of Well Architected Framework</w:t>
      </w:r>
    </w:p>
    <w:p w14:paraId="0CE1C79C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6:AWS </w:t>
      </w:r>
      <w:proofErr w:type="spell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SignUp</w:t>
      </w:r>
      <w:proofErr w:type="spellEnd"/>
    </w:p>
    <w:p w14:paraId="4CB366CA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14:Sign up for an AWS Account and log in</w:t>
      </w:r>
    </w:p>
    <w:p w14:paraId="197B394A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15:AWS Free usage tier</w:t>
      </w:r>
    </w:p>
    <w:p w14:paraId="2751808F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16:Create a Billing Alarm</w:t>
      </w:r>
    </w:p>
    <w:p w14:paraId="7CBDBC05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7:Introduction to AWS (Amazon Web Services)</w:t>
      </w:r>
    </w:p>
    <w:p w14:paraId="15E3165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17:Introduction AWS management console</w:t>
      </w:r>
    </w:p>
    <w:p w14:paraId="43DD9BB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18:Regions and Availability Zones</w:t>
      </w:r>
    </w:p>
    <w:p w14:paraId="27ABA295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8:Elastic Compute (EC2) Compute Service </w:t>
      </w:r>
      <w:proofErr w:type="spell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Fondermentals</w:t>
      </w:r>
      <w:proofErr w:type="spellEnd"/>
    </w:p>
    <w:p w14:paraId="7E89059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19:SpinUp a Windows Server</w:t>
      </w:r>
    </w:p>
    <w:p w14:paraId="69A78AE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20:SpinUp a Linux Server</w:t>
      </w:r>
    </w:p>
    <w:p w14:paraId="5B88AA3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21:Keypair</w:t>
      </w:r>
    </w:p>
    <w:p w14:paraId="24F7DCB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22:Amazon Machine Image (AMI)</w:t>
      </w:r>
    </w:p>
    <w:p w14:paraId="53DA802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23:Instance Type</w:t>
      </w:r>
    </w:p>
    <w:p w14:paraId="0072B90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24:Elastic IP</w:t>
      </w:r>
    </w:p>
    <w:p w14:paraId="4C2FF94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25:Tags</w:t>
      </w:r>
    </w:p>
    <w:p w14:paraId="677A450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26:Security Groups</w:t>
      </w:r>
    </w:p>
    <w:p w14:paraId="58B6D9A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27:Elastic Block Storage (EBS)</w:t>
      </w:r>
    </w:p>
    <w:p w14:paraId="79C80F9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28:EBS Snapshots</w:t>
      </w:r>
    </w:p>
    <w:p w14:paraId="0B0BEC3B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29:Download Putty for Windows</w:t>
      </w:r>
    </w:p>
    <w:p w14:paraId="6372400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30:Download </w:t>
      </w:r>
      <w:proofErr w:type="spellStart"/>
      <w:r w:rsidRPr="0076689A">
        <w:rPr>
          <w:rFonts w:ascii="Times New Roman" w:eastAsia="Times New Roman" w:hAnsi="Times New Roman" w:cs="Times New Roman"/>
          <w:sz w:val="24"/>
          <w:szCs w:val="24"/>
        </w:rPr>
        <w:t>Mobaxterm</w:t>
      </w:r>
      <w:proofErr w:type="spell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for Windows</w:t>
      </w:r>
    </w:p>
    <w:p w14:paraId="310EB63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31:How to SSH using Putty</w:t>
      </w:r>
    </w:p>
    <w:p w14:paraId="1C7130E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32:How to SSH using </w:t>
      </w:r>
      <w:proofErr w:type="spellStart"/>
      <w:r w:rsidRPr="0076689A">
        <w:rPr>
          <w:rFonts w:ascii="Times New Roman" w:eastAsia="Times New Roman" w:hAnsi="Times New Roman" w:cs="Times New Roman"/>
          <w:sz w:val="24"/>
          <w:szCs w:val="24"/>
        </w:rPr>
        <w:t>Mobaxterm</w:t>
      </w:r>
      <w:proofErr w:type="spellEnd"/>
    </w:p>
    <w:p w14:paraId="3D6CD37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33:How to SSH on MacOS</w:t>
      </w:r>
    </w:p>
    <w:p w14:paraId="12FA8BFA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34:Bootstrapping a Server</w:t>
      </w:r>
    </w:p>
    <w:p w14:paraId="30D8AB5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35:Automate Snapshots Backup</w:t>
      </w:r>
    </w:p>
    <w:p w14:paraId="033136CB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36:Automate AMI Backup</w:t>
      </w:r>
    </w:p>
    <w:p w14:paraId="120FC099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Lecture 37:Launch a </w:t>
      </w:r>
      <w:proofErr w:type="spellStart"/>
      <w:r w:rsidRPr="0076689A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Server</w:t>
      </w:r>
    </w:p>
    <w:p w14:paraId="015C5F91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9:Identity and Access Management (IAM)</w:t>
      </w:r>
    </w:p>
    <w:p w14:paraId="4FCAE7B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38:Introduction to the IAM Dashboard</w:t>
      </w:r>
    </w:p>
    <w:p w14:paraId="3628072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39:How to create an IAM Group</w:t>
      </w:r>
    </w:p>
    <w:p w14:paraId="38A69CB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40:How to create an IAM user</w:t>
      </w:r>
    </w:p>
    <w:p w14:paraId="6AD7BC0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41:How to Add an IAM user to an IAM Group</w:t>
      </w:r>
    </w:p>
    <w:p w14:paraId="7155295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42:How to grant permission to IAM User</w:t>
      </w:r>
    </w:p>
    <w:p w14:paraId="6B1EDB1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43:How to grant permission to IAM Group</w:t>
      </w:r>
    </w:p>
    <w:p w14:paraId="19C728DE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44:How to create an in-line policy for an IAM user</w:t>
      </w:r>
    </w:p>
    <w:p w14:paraId="087792B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45:How to create an in-line policy for an IAM Group</w:t>
      </w:r>
    </w:p>
    <w:p w14:paraId="6E43FD39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46:Understand IAM </w:t>
      </w:r>
      <w:proofErr w:type="spellStart"/>
      <w:r w:rsidRPr="0076689A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Policy</w:t>
      </w:r>
    </w:p>
    <w:p w14:paraId="41565AE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47:Enable MFA for IAM user</w:t>
      </w:r>
    </w:p>
    <w:p w14:paraId="28E96E9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48:Configure IAM password policy for AWS Account</w:t>
      </w:r>
    </w:p>
    <w:p w14:paraId="1E444C3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49:Create IAM Role and Assign to EC2 Instance</w:t>
      </w:r>
    </w:p>
    <w:p w14:paraId="3D2C4D5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50:Install AWS CLI on Windows</w:t>
      </w:r>
    </w:p>
    <w:p w14:paraId="679F01E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51:Install AWS CLI on MacOS</w:t>
      </w:r>
    </w:p>
    <w:p w14:paraId="5A17EC54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10:Auto Scaling</w:t>
      </w:r>
    </w:p>
    <w:p w14:paraId="62D2395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52:Introduction to Auto Scaling</w:t>
      </w:r>
    </w:p>
    <w:p w14:paraId="35EDBA5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53:How to Launch an instance inside an ASG</w:t>
      </w:r>
    </w:p>
    <w:p w14:paraId="7C131E68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54:How to Create a Launch Template</w:t>
      </w:r>
    </w:p>
    <w:p w14:paraId="0482647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55:How to create a Launch configuration</w:t>
      </w:r>
    </w:p>
    <w:p w14:paraId="1954ACE8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56:How to Add and existing server inside a new ASG</w:t>
      </w:r>
    </w:p>
    <w:p w14:paraId="6079EFE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57:How to Add and existing server inside an existing ASG</w:t>
      </w:r>
    </w:p>
    <w:p w14:paraId="40F691B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58:How to configure ASG</w:t>
      </w:r>
    </w:p>
    <w:p w14:paraId="4E4211C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59:Exploring the properties of Auto Scaling Group</w:t>
      </w:r>
    </w:p>
    <w:p w14:paraId="57B0940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60:Setting up an Auto-Scaled, Load-Balanced Application using Autoscaling</w:t>
      </w:r>
    </w:p>
    <w:p w14:paraId="2C2C764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61:Deleting ASG Resources</w:t>
      </w:r>
    </w:p>
    <w:p w14:paraId="40C1C361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11:Virtual Private Cloud (VPC)</w:t>
      </w:r>
    </w:p>
    <w:p w14:paraId="64712E5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62:Introduction to VPC Dashboard</w:t>
      </w:r>
    </w:p>
    <w:p w14:paraId="650A973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63:IPv4 Vs IPv6 Addressing Scheme</w:t>
      </w:r>
    </w:p>
    <w:p w14:paraId="6258F9BE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64:What is the difference between Public and Private IP’s</w:t>
      </w:r>
    </w:p>
    <w:p w14:paraId="0A71CE29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65:How to create a VPC</w:t>
      </w:r>
    </w:p>
    <w:p w14:paraId="4AFEB018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66:How to create a subnet</w:t>
      </w:r>
    </w:p>
    <w:p w14:paraId="27B6613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67:How to create </w:t>
      </w:r>
      <w:proofErr w:type="spellStart"/>
      <w:r w:rsidRPr="0076689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Internet Gateway</w:t>
      </w:r>
    </w:p>
    <w:p w14:paraId="1ABC1BF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68:How to create a NAT gateway</w:t>
      </w:r>
    </w:p>
    <w:p w14:paraId="3D89101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69:How to create a Route Table</w:t>
      </w:r>
    </w:p>
    <w:p w14:paraId="4E3C3CBE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70:How to create a VPC Flow logs</w:t>
      </w:r>
    </w:p>
    <w:p w14:paraId="77F329C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71:How to configure a standard VPC Network for a 3 tier application</w:t>
      </w:r>
    </w:p>
    <w:p w14:paraId="46978313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12:Networking - VPC Peering</w:t>
      </w:r>
    </w:p>
    <w:p w14:paraId="3D8C556E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72:How to create a VPC Peering between 2 VPC</w:t>
      </w:r>
    </w:p>
    <w:p w14:paraId="4BB63B85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13:Elastic Load Balancers</w:t>
      </w:r>
    </w:p>
    <w:p w14:paraId="2916400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73:Introduction to ELBs</w:t>
      </w:r>
    </w:p>
    <w:p w14:paraId="55A1FBF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74:Created Load Balancer Security Group</w:t>
      </w:r>
    </w:p>
    <w:p w14:paraId="424B326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75:How to create and configure a Network Load Balancer (NLB)</w:t>
      </w:r>
    </w:p>
    <w:p w14:paraId="59D8874E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76:How to create and configure </w:t>
      </w:r>
      <w:proofErr w:type="spellStart"/>
      <w:r w:rsidRPr="0076689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Application Load Balancer (ALB)</w:t>
      </w:r>
    </w:p>
    <w:p w14:paraId="62CBB3E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77:How to create and configure a Classic Load Balancer</w:t>
      </w:r>
    </w:p>
    <w:p w14:paraId="3BC13BFF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lastRenderedPageBreak/>
        <w:t>Lecture 78:How to configure ALB and ASG</w:t>
      </w:r>
    </w:p>
    <w:p w14:paraId="7F277D60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14:Relational Database Service (RDS)</w:t>
      </w:r>
    </w:p>
    <w:p w14:paraId="2901C09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79:Introduction to RDS</w:t>
      </w:r>
    </w:p>
    <w:p w14:paraId="434720E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80:How to create a RDS Database Subnet Group</w:t>
      </w:r>
    </w:p>
    <w:p w14:paraId="1AC5030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81:Create DB Security Group</w:t>
      </w:r>
    </w:p>
    <w:p w14:paraId="1312BCC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82:How to create a MySQL database in RDS</w:t>
      </w:r>
    </w:p>
    <w:p w14:paraId="50DFDFF9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83:RDS Snapshot</w:t>
      </w:r>
    </w:p>
    <w:p w14:paraId="37A04593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84:RDS Multi-AZ and Read Replica</w:t>
      </w:r>
    </w:p>
    <w:p w14:paraId="1A99E462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15:Cloudwatch</w:t>
      </w:r>
    </w:p>
    <w:p w14:paraId="1CDB3E1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85:Introduction to </w:t>
      </w:r>
      <w:proofErr w:type="spellStart"/>
      <w:r w:rsidRPr="0076689A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</w:p>
    <w:p w14:paraId="21EAFFC8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86:Custom Dashboards</w:t>
      </w:r>
    </w:p>
    <w:p w14:paraId="4F63714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87:Cloudwatch Alarm</w:t>
      </w:r>
    </w:p>
    <w:p w14:paraId="34FE620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88:Cloudwatch Logs</w:t>
      </w:r>
    </w:p>
    <w:p w14:paraId="1E0466B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89:Cloudwatch Metrics</w:t>
      </w:r>
    </w:p>
    <w:p w14:paraId="29E533BA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90:Cloudwatch Events</w:t>
      </w:r>
    </w:p>
    <w:p w14:paraId="58FE37B7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16:Cloudtrail</w:t>
      </w:r>
    </w:p>
    <w:p w14:paraId="2BAC5CD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91:Introduction to </w:t>
      </w:r>
      <w:proofErr w:type="spellStart"/>
      <w:r w:rsidRPr="0076689A">
        <w:rPr>
          <w:rFonts w:ascii="Times New Roman" w:eastAsia="Times New Roman" w:hAnsi="Times New Roman" w:cs="Times New Roman"/>
          <w:sz w:val="24"/>
          <w:szCs w:val="24"/>
        </w:rPr>
        <w:t>Cloudtrail</w:t>
      </w:r>
      <w:proofErr w:type="spellEnd"/>
    </w:p>
    <w:p w14:paraId="0E71A90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92:Cloudtrail Event History</w:t>
      </w:r>
    </w:p>
    <w:p w14:paraId="396D2E2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93:How to create a Trail</w:t>
      </w:r>
    </w:p>
    <w:p w14:paraId="2C8F8C9E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17:Storage - Simple Storage Service (S3)</w:t>
      </w:r>
    </w:p>
    <w:p w14:paraId="1A12611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94:Introduction to S3</w:t>
      </w:r>
    </w:p>
    <w:p w14:paraId="4E22909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95:How to create an S3 bucket</w:t>
      </w:r>
    </w:p>
    <w:p w14:paraId="1F1181F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96:Upload files to s3 bucket through web user interface</w:t>
      </w:r>
    </w:p>
    <w:p w14:paraId="7DB2BDE8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97:How to Enable Bucket Versioning</w:t>
      </w:r>
    </w:p>
    <w:p w14:paraId="4D2C78C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98:S3 Static Website</w:t>
      </w:r>
    </w:p>
    <w:p w14:paraId="3E230C5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99:Manage S3 </w:t>
      </w:r>
      <w:proofErr w:type="spellStart"/>
      <w:r w:rsidRPr="0076689A">
        <w:rPr>
          <w:rFonts w:ascii="Times New Roman" w:eastAsia="Times New Roman" w:hAnsi="Times New Roman" w:cs="Times New Roman"/>
          <w:sz w:val="24"/>
          <w:szCs w:val="24"/>
        </w:rPr>
        <w:t>Bukcet</w:t>
      </w:r>
      <w:proofErr w:type="spell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Permission</w:t>
      </w:r>
    </w:p>
    <w:p w14:paraId="619D447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100:Enable </w:t>
      </w:r>
      <w:proofErr w:type="spellStart"/>
      <w:r w:rsidRPr="0076689A">
        <w:rPr>
          <w:rFonts w:ascii="Times New Roman" w:eastAsia="Times New Roman" w:hAnsi="Times New Roman" w:cs="Times New Roman"/>
          <w:sz w:val="24"/>
          <w:szCs w:val="24"/>
        </w:rPr>
        <w:t>Bukcet</w:t>
      </w:r>
      <w:proofErr w:type="spell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Encryption</w:t>
      </w:r>
    </w:p>
    <w:p w14:paraId="6958616B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101:Upload files to s3 using command line</w:t>
      </w:r>
    </w:p>
    <w:p w14:paraId="7E9E3E0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102:Uplaod files from s3 bucket to EC2 Instance</w:t>
      </w:r>
    </w:p>
    <w:p w14:paraId="17BF866A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18:Storage - Elastic File Service (EFS)</w:t>
      </w:r>
    </w:p>
    <w:p w14:paraId="2994569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103:Introduction to EFS</w:t>
      </w:r>
    </w:p>
    <w:p w14:paraId="3AC9CC2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104:How to create and mount EFS on EC2 Instance</w:t>
      </w:r>
    </w:p>
    <w:p w14:paraId="6AA98E9E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19:Platform As A Service (PaaS) - Elastic Beanstalk</w:t>
      </w:r>
    </w:p>
    <w:p w14:paraId="05D121D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105:Introduction to EB</w:t>
      </w:r>
    </w:p>
    <w:p w14:paraId="430AD6F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106:How to create a Sample Web Application in EB</w:t>
      </w:r>
    </w:p>
    <w:p w14:paraId="11E4C61A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107:How to create a custom Elastic beanstalk Environment</w:t>
      </w:r>
    </w:p>
    <w:p w14:paraId="1090922A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108:Manage </w:t>
      </w:r>
      <w:proofErr w:type="spellStart"/>
      <w:r w:rsidRPr="0076689A">
        <w:rPr>
          <w:rFonts w:ascii="Times New Roman" w:eastAsia="Times New Roman" w:hAnsi="Times New Roman" w:cs="Times New Roman"/>
          <w:sz w:val="24"/>
          <w:szCs w:val="24"/>
        </w:rPr>
        <w:t>chanages</w:t>
      </w:r>
      <w:proofErr w:type="spell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within an existing Elastic Beanstalk Environment</w:t>
      </w:r>
    </w:p>
    <w:p w14:paraId="15440A0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109:How to save Elastic Beanstalk Environment Configuration</w:t>
      </w:r>
    </w:p>
    <w:p w14:paraId="6E40C3C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110:Terminate Resources</w:t>
      </w:r>
    </w:p>
    <w:p w14:paraId="45A33CA0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20:Simple Notification Service (SNS)</w:t>
      </w:r>
    </w:p>
    <w:p w14:paraId="22599AD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111:Introduction to SNS</w:t>
      </w:r>
    </w:p>
    <w:p w14:paraId="6297213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112:Creating topics and Evaluating ARNs</w:t>
      </w:r>
    </w:p>
    <w:p w14:paraId="5AE1603E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113:Subscribing using Email Protocols</w:t>
      </w:r>
    </w:p>
    <w:p w14:paraId="133605A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114:Publishing Notifications using SNS</w:t>
      </w:r>
    </w:p>
    <w:p w14:paraId="1A83134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115:Integrating SNS Topics with CloudWatch and Autoscaling Services</w:t>
      </w:r>
    </w:p>
    <w:p w14:paraId="3186AB09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21:CloudFront - Content Delivery Network (CDN)</w:t>
      </w:r>
    </w:p>
    <w:p w14:paraId="165C4CDE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lastRenderedPageBreak/>
        <w:t>Lecture 116:Introduction to Content Delivery Network (CDNs).</w:t>
      </w:r>
    </w:p>
    <w:p w14:paraId="6DFD96E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117:Understanding AWS EDGE Network Locations</w:t>
      </w:r>
    </w:p>
    <w:p w14:paraId="3492BC8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118:Understanding CloudFront Distributions and Origins</w:t>
      </w:r>
    </w:p>
    <w:p w14:paraId="7C56C80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119:Implementing CDN for S3 Static Websites using CloudFront</w:t>
      </w:r>
    </w:p>
    <w:p w14:paraId="2844979A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120:Going through CloudFront Reports and Analytics</w:t>
      </w:r>
    </w:p>
    <w:p w14:paraId="6A78A78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121:CloudFront Security for S3 buckets using OAI (Origin Access Identity).</w:t>
      </w:r>
    </w:p>
    <w:p w14:paraId="31BF521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122:Configuring origins and behaviors</w:t>
      </w:r>
    </w:p>
    <w:p w14:paraId="13BDF03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123:Deleting CloudFront Resources</w:t>
      </w:r>
    </w:p>
    <w:p w14:paraId="78B6157F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22:CloudFormation (</w:t>
      </w:r>
      <w:proofErr w:type="spell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IaaC</w:t>
      </w:r>
      <w:proofErr w:type="spell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C6391F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124:Introduction to CloudFormation</w:t>
      </w:r>
    </w:p>
    <w:p w14:paraId="12E368B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125:Understanding Stacks</w:t>
      </w:r>
    </w:p>
    <w:p w14:paraId="39348F3E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126:Automating a Ruby on Rails Application using CloudFormation</w:t>
      </w:r>
    </w:p>
    <w:p w14:paraId="30680CCD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23:AWS S3 Glacier</w:t>
      </w:r>
    </w:p>
    <w:p w14:paraId="22BFCEB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127:Introduction to Glacier Storage</w:t>
      </w:r>
    </w:p>
    <w:p w14:paraId="33693B5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128:Creating Vaults</w:t>
      </w:r>
    </w:p>
    <w:p w14:paraId="67152BD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129:Download and Install </w:t>
      </w:r>
      <w:proofErr w:type="spellStart"/>
      <w:r w:rsidRPr="0076689A">
        <w:rPr>
          <w:rFonts w:ascii="Times New Roman" w:eastAsia="Times New Roman" w:hAnsi="Times New Roman" w:cs="Times New Roman"/>
          <w:sz w:val="24"/>
          <w:szCs w:val="24"/>
        </w:rPr>
        <w:t>FastGlacier</w:t>
      </w:r>
      <w:proofErr w:type="spellEnd"/>
    </w:p>
    <w:p w14:paraId="323F2D99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130:Uploading data to Vaults</w:t>
      </w:r>
    </w:p>
    <w:p w14:paraId="3CC5084B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24:Trusted Advisor</w:t>
      </w:r>
    </w:p>
    <w:p w14:paraId="6DDC0A8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131:Introduction to Trusted Advisor</w:t>
      </w:r>
    </w:p>
    <w:p w14:paraId="2D8D8CE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132:Understanding Cost Optimization Tab</w:t>
      </w:r>
    </w:p>
    <w:p w14:paraId="2A625C7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133:Understanding Performance Tab</w:t>
      </w:r>
    </w:p>
    <w:p w14:paraId="1A8335E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134:Understanding Security Tab</w:t>
      </w:r>
    </w:p>
    <w:p w14:paraId="36B88B0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135:Understanding Fault Tolerance Tab</w:t>
      </w:r>
    </w:p>
    <w:p w14:paraId="60B9914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136:Understanding Service Limits Tab</w:t>
      </w:r>
    </w:p>
    <w:p w14:paraId="4A068065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25:NoSQL Database - Dynamo DB</w:t>
      </w:r>
    </w:p>
    <w:p w14:paraId="76788059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137:Understanding NOSQL Databases</w:t>
      </w:r>
    </w:p>
    <w:p w14:paraId="07E0D87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138:Creating a DynamoDB table with Sample Data</w:t>
      </w:r>
    </w:p>
    <w:p w14:paraId="57DDD42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139:Understanding RCU and WCU of DynamoDB Tables</w:t>
      </w:r>
    </w:p>
    <w:p w14:paraId="7420C47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140:Understanding Throttling in DynamoDB</w:t>
      </w:r>
    </w:p>
    <w:p w14:paraId="281E037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141:Creating Alarms in DynamoDB</w:t>
      </w:r>
    </w:p>
    <w:p w14:paraId="2276C36B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26:3 Tier Application Architecture</w:t>
      </w:r>
    </w:p>
    <w:p w14:paraId="4133B0A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142:Designing and Implementing a 3 Tier Application in AWS</w:t>
      </w:r>
    </w:p>
    <w:p w14:paraId="770C7C6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143:Deleting Resources.</w:t>
      </w:r>
    </w:p>
    <w:p w14:paraId="350EAE01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27:DNS - Route53</w:t>
      </w:r>
    </w:p>
    <w:p w14:paraId="0F3623A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144:Introduction of Domain Name System</w:t>
      </w:r>
    </w:p>
    <w:p w14:paraId="2B015AA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145:Buying Domain names at Domain Registrars</w:t>
      </w:r>
    </w:p>
    <w:p w14:paraId="6DFEEAD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146:Creating Zones on Route53</w:t>
      </w:r>
    </w:p>
    <w:p w14:paraId="6783385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147:Creating Route53 Records (Address, CNAME, Alias)</w:t>
      </w:r>
    </w:p>
    <w:p w14:paraId="3014D7A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148:Creating Health Check in Route53</w:t>
      </w:r>
    </w:p>
    <w:p w14:paraId="2AA18259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149:Understanding routing policies provided by AWS</w:t>
      </w:r>
    </w:p>
    <w:p w14:paraId="11126D06" w14:textId="77777777" w:rsidR="00AA63F5" w:rsidRDefault="00AA63F5" w:rsidP="00AA63F5"/>
    <w:p w14:paraId="32FED124" w14:textId="77777777" w:rsidR="00AA63F5" w:rsidRDefault="00AA63F5" w:rsidP="00C14977">
      <w:pPr>
        <w:spacing w:after="0" w:line="240" w:lineRule="auto"/>
        <w:ind w:left="360" w:hanging="360"/>
      </w:pPr>
    </w:p>
    <w:sectPr w:rsidR="00AA63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6BADB" w14:textId="77777777" w:rsidR="00CF4BB1" w:rsidRDefault="00CF4BB1" w:rsidP="008B14A8">
      <w:pPr>
        <w:spacing w:after="0" w:line="240" w:lineRule="auto"/>
      </w:pPr>
      <w:r>
        <w:separator/>
      </w:r>
    </w:p>
  </w:endnote>
  <w:endnote w:type="continuationSeparator" w:id="0">
    <w:p w14:paraId="048B5479" w14:textId="77777777" w:rsidR="00CF4BB1" w:rsidRDefault="00CF4BB1" w:rsidP="008B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DCDC" w14:textId="77777777" w:rsidR="00DB1D05" w:rsidRDefault="00DB1D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44E10" w14:textId="77777777" w:rsidR="00DB1D05" w:rsidRDefault="00DB1D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033A" w14:textId="77777777" w:rsidR="00DB1D05" w:rsidRDefault="00DB1D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E6D89" w14:textId="77777777" w:rsidR="00CF4BB1" w:rsidRDefault="00CF4BB1" w:rsidP="008B14A8">
      <w:pPr>
        <w:spacing w:after="0" w:line="240" w:lineRule="auto"/>
      </w:pPr>
      <w:r>
        <w:separator/>
      </w:r>
    </w:p>
  </w:footnote>
  <w:footnote w:type="continuationSeparator" w:id="0">
    <w:p w14:paraId="0EF40545" w14:textId="77777777" w:rsidR="00CF4BB1" w:rsidRDefault="00CF4BB1" w:rsidP="008B1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F81B8" w14:textId="77777777" w:rsidR="00DB1D05" w:rsidRDefault="00DB1D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94CD5" w14:textId="405CD3B7" w:rsidR="00DB1D05" w:rsidRPr="00DB1D05" w:rsidRDefault="00DB1D05">
    <w:pPr>
      <w:pStyle w:val="Header"/>
      <w:rPr>
        <w:i/>
        <w:iCs/>
      </w:rPr>
    </w:pPr>
    <w:r w:rsidRPr="00DB1D05">
      <w:rPr>
        <w:b/>
        <w:bCs/>
        <w:i/>
        <w:iCs/>
        <w:color w:val="ED7D31" w:themeColor="accent2"/>
      </w:rPr>
      <w:t>TNGS Learning Solution</w:t>
    </w:r>
    <w:r>
      <w:rPr>
        <w:b/>
        <w:bCs/>
        <w:i/>
        <w:iCs/>
        <w:color w:val="ED7D31" w:themeColor="accent2"/>
      </w:rPr>
      <w:t>s</w:t>
    </w:r>
    <w:r w:rsidRPr="00DB1D05">
      <w:rPr>
        <w:b/>
        <w:bCs/>
        <w:i/>
        <w:iCs/>
        <w:color w:val="ED7D31" w:themeColor="accent2"/>
      </w:rPr>
      <w:t xml:space="preserve">       </w:t>
    </w:r>
    <w:r w:rsidRPr="00DB1D05">
      <w:rPr>
        <w:b/>
        <w:bCs/>
        <w:i/>
        <w:iCs/>
        <w:color w:val="ED7D31" w:themeColor="accent2"/>
      </w:rPr>
      <w:tab/>
    </w:r>
    <w:hyperlink r:id="rId1" w:history="1">
      <w:r w:rsidRPr="00DB1D05">
        <w:rPr>
          <w:rStyle w:val="Hyperlink"/>
          <w:b/>
          <w:bCs/>
          <w:i/>
          <w:iCs/>
        </w:rPr>
        <w:t>tngslearningsolutions@gmail.com</w:t>
      </w:r>
    </w:hyperlink>
    <w:r w:rsidRPr="00DB1D05">
      <w:rPr>
        <w:b/>
        <w:bCs/>
        <w:i/>
        <w:iCs/>
        <w:color w:val="ED7D31" w:themeColor="accent2"/>
      </w:rPr>
      <w:t xml:space="preserve">             </w:t>
    </w:r>
    <w:hyperlink r:id="rId2" w:history="1">
      <w:r w:rsidRPr="00DB1D05">
        <w:rPr>
          <w:rStyle w:val="Hyperlink"/>
          <w:b/>
          <w:bCs/>
          <w:i/>
          <w:iCs/>
        </w:rPr>
        <w:t>www.tngslearningsolutions.com</w:t>
      </w:r>
    </w:hyperlink>
    <w:r w:rsidRPr="00DB1D05">
      <w:rPr>
        <w:i/>
        <w:iCs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E8571" w14:textId="77777777" w:rsidR="00DB1D05" w:rsidRDefault="00DB1D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700C1"/>
    <w:multiLevelType w:val="hybridMultilevel"/>
    <w:tmpl w:val="0FA6B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818D0"/>
    <w:multiLevelType w:val="hybridMultilevel"/>
    <w:tmpl w:val="16D8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77"/>
    <w:rsid w:val="002A0317"/>
    <w:rsid w:val="00770283"/>
    <w:rsid w:val="008749B2"/>
    <w:rsid w:val="008B14A8"/>
    <w:rsid w:val="00963B5F"/>
    <w:rsid w:val="00AA63F5"/>
    <w:rsid w:val="00C14977"/>
    <w:rsid w:val="00CF4BB1"/>
    <w:rsid w:val="00D05855"/>
    <w:rsid w:val="00DB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B6945"/>
  <w15:chartTrackingRefBased/>
  <w15:docId w15:val="{BDEA9D2E-01CC-4CAE-BF48-2414911B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-bar--item-barstatus--mz70p">
    <w:name w:val="item-bar--item-bar__status--mz70p"/>
    <w:basedOn w:val="DefaultParagraphFont"/>
    <w:rsid w:val="00C14977"/>
  </w:style>
  <w:style w:type="character" w:customStyle="1" w:styleId="hidden-xxs">
    <w:name w:val="hidden-xxs"/>
    <w:basedOn w:val="DefaultParagraphFont"/>
    <w:rsid w:val="00C14977"/>
  </w:style>
  <w:style w:type="paragraph" w:styleId="ListParagraph">
    <w:name w:val="List Paragraph"/>
    <w:basedOn w:val="Normal"/>
    <w:uiPriority w:val="34"/>
    <w:qFormat/>
    <w:rsid w:val="00C149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4A8"/>
  </w:style>
  <w:style w:type="paragraph" w:styleId="Footer">
    <w:name w:val="footer"/>
    <w:basedOn w:val="Normal"/>
    <w:link w:val="FooterChar"/>
    <w:uiPriority w:val="99"/>
    <w:unhideWhenUsed/>
    <w:rsid w:val="008B1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4A8"/>
  </w:style>
  <w:style w:type="character" w:styleId="Hyperlink">
    <w:name w:val="Hyperlink"/>
    <w:basedOn w:val="DefaultParagraphFont"/>
    <w:uiPriority w:val="99"/>
    <w:unhideWhenUsed/>
    <w:rsid w:val="00DB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5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56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75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6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0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2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0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7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3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6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9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8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7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36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2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0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7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9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1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3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0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5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8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8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7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8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0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13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6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8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5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4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6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4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7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2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7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5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1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8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1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2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5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7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5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0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7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0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0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3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9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3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55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4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3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0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1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3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0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6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0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7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3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65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7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0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6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2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3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0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9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43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2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4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8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8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1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2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04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53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3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4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0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9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2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9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2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2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56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4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4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9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6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3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2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1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5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0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5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0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5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3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57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35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8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9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8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7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8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6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5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7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0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8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2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8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7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34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3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4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8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0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2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5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0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4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06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1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5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5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1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9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3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7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1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1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6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9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3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1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8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7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4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06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6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3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6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1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2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53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5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56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0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4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6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0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8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5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7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86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1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9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7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97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3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63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7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72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8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26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5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94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6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4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7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7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7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4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3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8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5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5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9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5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9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0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32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8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55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4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9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5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6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2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14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6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4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0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2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65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9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77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3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5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3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9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77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9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1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6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9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6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1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5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13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1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3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8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9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0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0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0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1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6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1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9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4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5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0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7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2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9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26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7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94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3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1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3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4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1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56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2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0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7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3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2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6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3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1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3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0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5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4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2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6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0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26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8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66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8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1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0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4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2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4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2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4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4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3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35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6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5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7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9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8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7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8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70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1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6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5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9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1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6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5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9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7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9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1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2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94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0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0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9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9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7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9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2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7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8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1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5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92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8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0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4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60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0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4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9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5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23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8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03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9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4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4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1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8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5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0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2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54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9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5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7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6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7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8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5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16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2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8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4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3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76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1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5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9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9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4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7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0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56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9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6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45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9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7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1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1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5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1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8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6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9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5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5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2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74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63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7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7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9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9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0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17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7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7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98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5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8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8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1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6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5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5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7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6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36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7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2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9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0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2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5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02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5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4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7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7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20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0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8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4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8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07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5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8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8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1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65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8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8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6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4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3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1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2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5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3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9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4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5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8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46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4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5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2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2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9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4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0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8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8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3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5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1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5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5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5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32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1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5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8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87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0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6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86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46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5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1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4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0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7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7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1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3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5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0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5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9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0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8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8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1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9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3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56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4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6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5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9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1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1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9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5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4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9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94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7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2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1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8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4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85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5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8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8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2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0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8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2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0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6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7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3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3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5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0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7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5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8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5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8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7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8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93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46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9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5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6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0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2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8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9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2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0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8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4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5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7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63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8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4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7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82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6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6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1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3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9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6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3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9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6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6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4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5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6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4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8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5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8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84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26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8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4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7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9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3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ngslearningsolutions.com" TargetMode="External"/><Relationship Id="rId1" Type="http://schemas.openxmlformats.org/officeDocument/2006/relationships/hyperlink" Target="mailto:tngslearningsolutio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6870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4</cp:revision>
  <dcterms:created xsi:type="dcterms:W3CDTF">2022-04-14T17:20:00Z</dcterms:created>
  <dcterms:modified xsi:type="dcterms:W3CDTF">2022-05-03T03:28:00Z</dcterms:modified>
</cp:coreProperties>
</file>