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lastRenderedPageBreak/>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xml:space="preserve"> optimized to fit different use cases. Instance types comprise varying combinations of CPU, memory, storage, and networking capacity and give you the flexibility to choose the appropriate mix of resources for your applications. Each instance type </w:t>
      </w:r>
      <w:r w:rsidRPr="00195BD4">
        <w:rPr>
          <w:rFonts w:ascii="Helvetica" w:eastAsia="Times New Roman" w:hAnsi="Helvetica" w:cs="Helvetica"/>
          <w:color w:val="202124"/>
          <w:sz w:val="26"/>
          <w:szCs w:val="26"/>
        </w:rPr>
        <w:lastRenderedPageBreak/>
        <w:t>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77777777"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5EBB2C9C" w14:textId="096A4992" w:rsidR="00A86F5C" w:rsidRPr="00A86F5C" w:rsidRDefault="00A86F5C" w:rsidP="00A86F5C">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7FD7D15D"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1587D593" w14:textId="23F7A34D" w:rsidR="00A86F5C" w:rsidRPr="00490C60" w:rsidRDefault="00A86F5C" w:rsidP="00A86F5C">
      <w:pPr>
        <w:spacing w:after="360" w:line="240" w:lineRule="auto"/>
        <w:ind w:left="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If do not already have a Keypair – Click on </w:t>
      </w:r>
      <w:r w:rsidRPr="00A86F5C">
        <w:rPr>
          <w:rFonts w:ascii="Helvetica" w:eastAsia="Times New Roman" w:hAnsi="Helvetica" w:cs="Helvetica"/>
          <w:color w:val="202124"/>
          <w:sz w:val="26"/>
          <w:szCs w:val="26"/>
          <w:shd w:val="clear" w:color="auto" w:fill="ED7D31" w:themeFill="accent2"/>
        </w:rPr>
        <w:t>Create new key pair</w:t>
      </w:r>
      <w:r w:rsidRPr="00A86F5C">
        <w:rPr>
          <w:rFonts w:ascii="Helvetica" w:eastAsia="Times New Roman" w:hAnsi="Helvetica" w:cs="Helvetica"/>
          <w:color w:val="202124"/>
          <w:sz w:val="26"/>
          <w:szCs w:val="26"/>
        </w:rPr>
        <w:t xml:space="preserve"> to create a new keypair</w:t>
      </w:r>
      <w:r>
        <w:rPr>
          <w:rFonts w:ascii="Helvetica" w:eastAsia="Times New Roman" w:hAnsi="Helvetica" w:cs="Helvetica"/>
          <w:color w:val="202124"/>
          <w:sz w:val="26"/>
          <w:szCs w:val="26"/>
        </w:rPr>
        <w:t>.</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7B01627F" w:rsidR="00906748" w:rsidRPr="00A86F5C"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7F2CA542" w14:textId="77777777" w:rsidR="00A86F5C" w:rsidRDefault="00A86F5C" w:rsidP="00A86F5C">
      <w:pPr>
        <w:spacing w:after="0" w:line="240" w:lineRule="auto"/>
        <w:rPr>
          <w:rFonts w:ascii="Helvetica" w:eastAsia="Times New Roman" w:hAnsi="Helvetica" w:cs="Helvetica"/>
          <w:color w:val="202124"/>
          <w:sz w:val="26"/>
          <w:szCs w:val="26"/>
        </w:rPr>
      </w:pPr>
    </w:p>
    <w:p w14:paraId="42049704" w14:textId="152F234E" w:rsidR="00906748" w:rsidRDefault="00A86F5C" w:rsidP="00906748">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59264" behindDoc="0" locked="0" layoutInCell="1" allowOverlap="1" wp14:anchorId="4C6A32B7" wp14:editId="382A4139">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458E6"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sidR="00906748">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05562DE4"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 xml:space="preserve">Leave as </w:t>
      </w:r>
      <w:proofErr w:type="gramStart"/>
      <w:r w:rsidR="00A86F5C">
        <w:rPr>
          <w:rFonts w:ascii="Helvetica" w:eastAsia="Times New Roman" w:hAnsi="Helvetica" w:cs="Helvetica"/>
          <w:color w:val="202124"/>
          <w:sz w:val="26"/>
          <w:szCs w:val="26"/>
        </w:rPr>
        <w:t>is</w:t>
      </w:r>
      <w:proofErr w:type="gramEnd"/>
    </w:p>
    <w:p w14:paraId="207904EC" w14:textId="0867BFC5" w:rsidR="00A86F5C" w:rsidRPr="00A86F5C" w:rsidRDefault="00906748"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proofErr w:type="gramStart"/>
      <w:r w:rsidR="00A86F5C" w:rsidRPr="00A86F5C">
        <w:rPr>
          <w:rFonts w:ascii="Helvetica" w:eastAsia="Times New Roman" w:hAnsi="Helvetica" w:cs="Helvetica"/>
          <w:b/>
          <w:bCs/>
          <w:color w:val="FFF2CC" w:themeColor="accent4" w:themeTint="33"/>
          <w:sz w:val="26"/>
          <w:szCs w:val="26"/>
          <w:shd w:val="clear" w:color="auto" w:fill="ED7D31" w:themeFill="accent2"/>
        </w:rPr>
        <w:t>E</w:t>
      </w:r>
      <w:r w:rsidRPr="00A86F5C">
        <w:rPr>
          <w:rFonts w:ascii="Helvetica" w:eastAsia="Times New Roman" w:hAnsi="Helvetica" w:cs="Helvetica"/>
          <w:b/>
          <w:bCs/>
          <w:color w:val="FFF2CC" w:themeColor="accent4" w:themeTint="33"/>
          <w:sz w:val="26"/>
          <w:szCs w:val="26"/>
          <w:shd w:val="clear" w:color="auto" w:fill="ED7D31" w:themeFill="accent2"/>
        </w:rPr>
        <w:t>nable</w:t>
      </w:r>
      <w:proofErr w:type="gramEnd"/>
    </w:p>
    <w:p w14:paraId="7339C111" w14:textId="77777777" w:rsidR="00A86F5C" w:rsidRDefault="00A86F5C" w:rsidP="00A86F5C">
      <w:pPr>
        <w:spacing w:after="0" w:line="240" w:lineRule="auto"/>
        <w:rPr>
          <w:rFonts w:ascii="Helvetica" w:eastAsia="Times New Roman" w:hAnsi="Helvetica" w:cs="Helvetica"/>
          <w:color w:val="202124"/>
          <w:sz w:val="26"/>
          <w:szCs w:val="26"/>
        </w:rPr>
      </w:pPr>
    </w:p>
    <w:p w14:paraId="3FACB7E5" w14:textId="2AC61C09" w:rsidR="00A86F5C" w:rsidRDefault="00A86F5C" w:rsidP="00A86F5C">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63360" behindDoc="0" locked="0" layoutInCell="1" allowOverlap="1" wp14:anchorId="0D2E54EC" wp14:editId="40AAC4B1">
                <wp:simplePos x="0" y="0"/>
                <wp:positionH relativeFrom="column">
                  <wp:posOffset>438912</wp:posOffset>
                </wp:positionH>
                <wp:positionV relativeFrom="paragraph">
                  <wp:posOffset>1379804</wp:posOffset>
                </wp:positionV>
                <wp:extent cx="1016813" cy="73152"/>
                <wp:effectExtent l="0" t="0" r="12065" b="22225"/>
                <wp:wrapNone/>
                <wp:docPr id="14" name="Rectangle 14"/>
                <wp:cNvGraphicFramePr/>
                <a:graphic xmlns:a="http://schemas.openxmlformats.org/drawingml/2006/main">
                  <a:graphicData uri="http://schemas.microsoft.com/office/word/2010/wordprocessingShape">
                    <wps:wsp>
                      <wps:cNvSpPr/>
                      <wps:spPr>
                        <a:xfrm>
                          <a:off x="0" y="0"/>
                          <a:ext cx="1016813"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5C10E" id="Rectangle 14" o:spid="_x0000_s1026" style="position:absolute;margin-left:34.55pt;margin-top:108.65pt;width:80.0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SXAIAABIFAAAOAAAAZHJzL2Uyb0RvYy54bWysVFFP2zAQfp+0/2D5fU1SKLCqKapATJMQ&#10;oMHEs3FsEsnxeWe3affrd3bStAK0h2l9cM++u+/OX77z4nLbGrZR6BuwJS8mOWfKSqga+1ryn083&#10;Xy4480HYShiwquQ75fnl8vOnRefmago1mEohIxDr550reR2Cm2eZl7VqhZ+AU5acGrAVgbb4mlUo&#10;OkJvTTbN87OsA6wcglTe0+l17+TLhK+1kuFea68CMyWn3kJaMa0vcc2WCzF/ReHqRg5tiH/oohWN&#10;paIj1LUIgq2xeQfVNhLBgw4TCW0GWjdSpTvQbYr8zW0ea+FUuguR491Ik/9/sPJu8+gekGjonJ97&#10;MuMtthrb+E/9sW0iazeSpbaBSTos8uLsojjhTJLv/KSYTSOZ2SHZoQ/fFLQsGiVH+haJIrG59aEP&#10;3YdQ3qF8ssLOqNiBsT+UZk1FBacpOylDXRlkG0HfVEipbCh6Vy0q1R/PcvoN/YwZqbsEGJF1Y8yI&#10;PQBE1b3H7nsd4mOqSsIak/O/NdYnjxmpMtgwJreNBfwIwNCthsp9/J6knprI0gtUuwdkCL2svZM3&#10;DXF9K3x4EEg6JsXTbIZ7WrSBruQwWJzVgL8/Oo/xJC/yctbRXJTc/1oLVJyZ75aE97U4PY2DlDan&#10;s/MpbfDY83Lssev2CugzFfQKOJnMGB/M3tQI7TON8CpWJZewkmqXXAbcb65CP6/0CEi1WqUwGh4n&#10;wq19dDKCR1ajlp62zwLdILhASr2D/QyJ+Rvd9bEx08JqHUA3SZQHXge+afCScIZHIk728T5FHZ6y&#10;5R8AAAD//wMAUEsDBBQABgAIAAAAIQCveDZz3QAAAAoBAAAPAAAAZHJzL2Rvd25yZXYueG1sTI/L&#10;TsMwEEX3SPyDNUjsqBMjtWkap0KV2CCxaOEDpvEQp/Ujip0m+XvcFexmNEf3nqn2szXsRkPovJOQ&#10;rzJg5BqvOtdK+P56fymAhYhOofGOJCwUYF8/PlRYKj+5I91OsWUpxIUSJegY+5Lz0GiyGFa+J5du&#10;P36wGNM6tFwNOKVwa7jIsjW32LnUoLGng6bmehptKkE6LvlmOlw/9fzRkVkuNC5SPj/Nbztgkeb4&#10;B8NdP6lDnZzOfnQqMCNhvc0TKUHkm1dgCRBiK4Cd70NRAK8r/v+F+hcAAP//AwBQSwECLQAUAAYA&#10;CAAAACEAtoM4kv4AAADhAQAAEwAAAAAAAAAAAAAAAAAAAAAAW0NvbnRlbnRfVHlwZXNdLnhtbFBL&#10;AQItABQABgAIAAAAIQA4/SH/1gAAAJQBAAALAAAAAAAAAAAAAAAAAC8BAABfcmVscy8ucmVsc1BL&#10;AQItABQABgAIAAAAIQAF2ADSXAIAABIFAAAOAAAAAAAAAAAAAAAAAC4CAABkcnMvZTJvRG9jLnht&#10;bFBLAQItABQABgAIAAAAIQCveDZz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562603" wp14:editId="45EC5B92">
                <wp:simplePos x="0" y="0"/>
                <wp:positionH relativeFrom="column">
                  <wp:posOffset>1850746</wp:posOffset>
                </wp:positionH>
                <wp:positionV relativeFrom="paragraph">
                  <wp:posOffset>1357859</wp:posOffset>
                </wp:positionV>
                <wp:extent cx="651052" cy="87782"/>
                <wp:effectExtent l="0" t="0" r="15875" b="26670"/>
                <wp:wrapNone/>
                <wp:docPr id="13" name="Rectangle 13"/>
                <wp:cNvGraphicFramePr/>
                <a:graphic xmlns:a="http://schemas.openxmlformats.org/drawingml/2006/main">
                  <a:graphicData uri="http://schemas.microsoft.com/office/word/2010/wordprocessingShape">
                    <wps:wsp>
                      <wps:cNvSpPr/>
                      <wps:spPr>
                        <a:xfrm>
                          <a:off x="0" y="0"/>
                          <a:ext cx="65105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26EB2" id="Rectangle 13" o:spid="_x0000_s1026" style="position:absolute;margin-left:145.75pt;margin-top:106.9pt;width:51.25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0p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xWyczyacSXJdzueXk8hlds516MM3BQ2LRsGRPkViSOw3PnSh&#10;pxDKO1dPVjgaFRsw9ofSrC6p3iRlJ2GotUG2F/RJhZTKhnHnqkSpuuNZTr++nyEjdZcAI7KujRmw&#10;e4AouvfYXa99fExVSVdDcv63xrrkISNVBhuG5Ka2gB8BGLpVX7mLP5HUURNZeoHy+IAMoVO1d/K2&#10;Jq43wocHgSRjEjyNZrinRRtoCw69xVkF+Puj8xhP6iIvZy2NRcH9r51AxZn5bkl3X8fTaZyjtJnO&#10;5hPa4GvPy2uP3TVroM80pkfAyWTG+GBOpkZonmmCV7EquYSVVLvgMuBpsw7duNIbINVqlcJodpwI&#10;G/voZASPrEYtPR2eBbpecIGEegenERKLN7rrYmOmhdUugK6TKM+89nzT3CXh9G9EHOzX+xR1fsmW&#10;fwAAAP//AwBQSwMEFAAGAAgAAAAhANBqo6neAAAACwEAAA8AAABkcnMvZG93bnJldi54bWxMj81O&#10;wzAQhO9IvIO1SNyokxRamsapUCUuSBza8gDbeJuE+ieKnSZ5e5YT3PZnNPNNsZusETfqQ+udgnSR&#10;gCBXed26WsHX6f3pFUSI6DQa70jBTAF25f1dgbn2ozvQ7RhrwSYu5KigibHLpQxVQxbDwnfk+Hfx&#10;vcXIa19L3ePI5tbILElW0mLrOKHBjvYNVdfjYDkE6TCn63F//Wymj5bM/E3DrNTjw/S2BRFpin9i&#10;+MVndCiZ6ewHp4MwCrJN+sJSHtIld2DFcvPM7c58ydYrkGUh/3cofwAAAP//AwBQSwECLQAUAAYA&#10;CAAAACEAtoM4kv4AAADhAQAAEwAAAAAAAAAAAAAAAAAAAAAAW0NvbnRlbnRfVHlwZXNdLnhtbFBL&#10;AQItABQABgAIAAAAIQA4/SH/1gAAAJQBAAALAAAAAAAAAAAAAAAAAC8BAABfcmVscy8ucmVsc1BL&#10;AQItABQABgAIAAAAIQAsj70pWwIAABEFAAAOAAAAAAAAAAAAAAAAAC4CAABkcnMvZTJvRG9jLnht&#10;bFBLAQItABQABgAIAAAAIQDQaqOp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88208B8" wp14:editId="1781CE60">
                <wp:simplePos x="0" y="0"/>
                <wp:positionH relativeFrom="column">
                  <wp:posOffset>585216</wp:posOffset>
                </wp:positionH>
                <wp:positionV relativeFrom="paragraph">
                  <wp:posOffset>1248131</wp:posOffset>
                </wp:positionV>
                <wp:extent cx="980237" cy="80467"/>
                <wp:effectExtent l="0" t="0" r="10795" b="15240"/>
                <wp:wrapNone/>
                <wp:docPr id="12" name="Rectangle 12"/>
                <wp:cNvGraphicFramePr/>
                <a:graphic xmlns:a="http://schemas.openxmlformats.org/drawingml/2006/main">
                  <a:graphicData uri="http://schemas.microsoft.com/office/word/2010/wordprocessingShape">
                    <wps:wsp>
                      <wps:cNvSpPr/>
                      <wps:spPr>
                        <a:xfrm>
                          <a:off x="0" y="0"/>
                          <a:ext cx="980237"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AF220" id="Rectangle 12" o:spid="_x0000_s1026" style="position:absolute;margin-left:46.1pt;margin-top:98.3pt;width:77.2pt;height: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8WwIAABEFAAAOAAAAZHJzL2Uyb0RvYy54bWysVE1v2zAMvQ/YfxB0X+1k6VcQpwhadBhQ&#10;tMHaoWdFlmIDsqhRSpzs14+SHSdoix2G5aBQIvlIPT9qdrNrDNsq9DXYgo/Ocs6UlVDWdl3wny/3&#10;X64480HYUhiwquB75fnN/POnWeumagwVmFIhIxDrp60reBWCm2aZl5VqhD8Dpyw5NWAjAm1xnZUo&#10;WkJvTDbO84usBSwdglTe0+ld5+TzhK+1kuFJa68CMwWn3kJaMa2ruGbzmZiuUbiqln0b4h+6aERt&#10;qegAdSeCYBus30E1tUTwoMOZhCYDrWup0h3oNqP8zW2eK+FUuguR491Ak/9/sPJx++yWSDS0zk89&#10;mfEWO41N/Kf+2C6RtR/IUrvAJB1eX+Xjr5ecSXJd5ZOLy8hldsx16MM3BQ2LRsGRPkViSGwffOhC&#10;DyGUd6yerLA3KjZg7A+lWV1SvXHKTsJQtwbZVtAnFVIqG0adqxKl6o7Pc/r1/QwZqbsEGJF1bcyA&#10;3QNE0b3H7nrt42OqSroakvO/NdYlDxmpMtgwJDe1BfwIwNCt+spd/IGkjprI0grK/RIZQqdq7+R9&#10;TVw/CB+WAknGJHgazfBEizbQFhx6i7MK8PdH5zGe1EVezloai4L7XxuBijPz3ZLurkeTSZyjtJmc&#10;X45pg6ee1anHbppboM80okfAyWTG+GAOpkZoXmmCF7EquYSVVLvgMuBhcxu6caU3QKrFIoXR7DgR&#10;HuyzkxE8shq19LJ7Feh6wQUS6iMcRkhM3+iui42ZFhabALpOojzy2vNNc5eE078RcbBP9ynq+JLN&#10;/wAAAP//AwBQSwMEFAAGAAgAAAAhAKfwEZvcAAAACgEAAA8AAABkcnMvZG93bnJldi54bWxMj8FO&#10;wzAQRO9I/IO1SNyo04ACSeNUqBIXJA5t+QA3XpK09jqKnSb5e7YnuM3ujmbeltvZWXHFIXSeFKxX&#10;CQik2puOGgXfx4+nNxAhajLaekIFCwbYVvd3pS6Mn2iP10NsBIdQKLSCNsa+kDLULTodVr5H4tuP&#10;H5yOPA6NNIOeONxZmSZJJp3uiBta3eOuxfpyGB2XaNwv69dpd/lq588O7XLGcVHq8WF+34CIOMc/&#10;M9zwGR0qZjr5kUwQVkGepuzkfZ5lINiQvtzEiUWSP4OsSvn/heoXAAD//wMAUEsBAi0AFAAGAAgA&#10;AAAhALaDOJL+AAAA4QEAABMAAAAAAAAAAAAAAAAAAAAAAFtDb250ZW50X1R5cGVzXS54bWxQSwEC&#10;LQAUAAYACAAAACEAOP0h/9YAAACUAQAACwAAAAAAAAAAAAAAAAAvAQAAX3JlbHMvLnJlbHNQSwEC&#10;LQAUAAYACAAAACEApFpvvFsCAAARBQAADgAAAAAAAAAAAAAAAAAuAgAAZHJzL2Uyb0RvYy54bWxQ&#10;SwECLQAUAAYACAAAACEAp/ARm9wAAAAKAQAADwAAAAAAAAAAAAAAAAC1BAAAZHJzL2Rvd25yZXYu&#10;eG1sUEsFBgAAAAAEAAQA8wAAAL4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C4BE104" wp14:editId="69D706A6">
                <wp:simplePos x="0" y="0"/>
                <wp:positionH relativeFrom="column">
                  <wp:posOffset>424282</wp:posOffset>
                </wp:positionH>
                <wp:positionV relativeFrom="paragraph">
                  <wp:posOffset>640969</wp:posOffset>
                </wp:positionV>
                <wp:extent cx="994867" cy="8778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994867"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1AF57" id="Rectangle 11" o:spid="_x0000_s1026" style="position:absolute;margin-left:33.4pt;margin-top:50.45pt;width:78.3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GdWwIAABEFAAAOAAAAZHJzL2Uyb0RvYy54bWysVE1v2zAMvQ/YfxB0X5wEafOBOkXQosOA&#10;oC2aDj2rslQbkEWNUuJkv36U7DhBW+wwLAeFEslH6vlRV9f72rCdQl+BzfloMORMWQlFZd9y/vP5&#10;7tuMMx+ELYQBq3J+UJ5fL79+uWrcQo2hBFMoZARi/aJxOS9DcIss87JUtfADcMqSUwPWItAW37IC&#10;RUPotcnGw+Fl1gAWDkEq7+n0tnXyZcLXWsnwoLVXgZmcU28hrZjW17hmyyuxeEPhykp2bYh/6KIW&#10;laWiPdStCIJtsfoAVVcSwYMOAwl1BlpXUqU70G1Gw3e32ZTCqXQXIse7nib//2Dl/W7jHpFoaJxf&#10;eDLjLfYa6/hP/bF9IuvQk6X2gUk6nM8ns8spZ5Jcs+l0No5cZqdchz58V1CzaOQc6VMkhsRu7UMb&#10;egyhvFP1ZIWDUbEBY5+UZlVB9cYpOwlD3RhkO0GfVEipbBi1rlIUqj2+GNKv66fPSN0lwIisK2N6&#10;7A4giu4jdttrFx9TVdJVnzz8W2Ntcp+RKoMNfXJdWcDPAAzdqqvcxh9JaqmJLL1CcXhEhtCq2jt5&#10;VxHXa+HDo0CSMQmeRjM80KINNDmHzuKsBPz92XmMJ3WRl7OGxiLn/tdWoOLM/LCku/loMolzlDaT&#10;i+mYNnjueT332G19A/SZRvQIOJnMGB/M0dQI9QtN8CpWJZewkmrnXAY8bm5CO670Bki1WqUwmh0n&#10;wtpunIzgkdWopef9i0DXCS6QUO/hOEJi8U53bWzMtLDaBtBVEuWJ145vmrsknO6NiIN9vk9Rp5ds&#10;+QcAAP//AwBQSwMEFAAGAAgAAAAhAMWRKrbdAAAACgEAAA8AAABkcnMvZG93bnJldi54bWxMj81O&#10;wzAQhO9IvIO1SNyonQApDXEqVIkLEoe2PIAbb+NQ/0Sx0yRvz3KC486OZr6ptrOz7IpD7IKXkK0E&#10;MPRN0J1vJXwd3x9egMWkvFY2eJSwYIRtfXtTqVKHye/xekgtoxAfSyXBpNSXnMfGoFNxFXr09DuH&#10;walE59ByPaiJwp3luRAFd6rz1GBUjzuDzeUwOipRuF+y9bS7fJr5o0O7fOO4SHl/N7+9Aks4pz8z&#10;/OITOtTEdAqj15FZCUVB5Il0ITbAyJDnj8/ATqRkT2vgdcX/T6h/AAAA//8DAFBLAQItABQABgAI&#10;AAAAIQC2gziS/gAAAOEBAAATAAAAAAAAAAAAAAAAAAAAAABbQ29udGVudF9UeXBlc10ueG1sUEsB&#10;Ai0AFAAGAAgAAAAhADj9If/WAAAAlAEAAAsAAAAAAAAAAAAAAAAALwEAAF9yZWxzLy5yZWxzUEsB&#10;Ai0AFAAGAAgAAAAhAOKx0Z1bAgAAEQUAAA4AAAAAAAAAAAAAAAAALgIAAGRycy9lMm9Eb2MueG1s&#10;UEsBAi0AFAAGAAgAAAAhAMWRKrbdAAAACgEAAA8AAAAAAAAAAAAAAAAAtQQAAGRycy9kb3ducmV2&#10;LnhtbFBLBQYAAAAABAAEAPMAAAC/BQAAAAA=&#10;" fillcolor="#4472c4 [3204]" strokecolor="#1f3763 [1604]" strokeweight="1pt"/>
            </w:pict>
          </mc:Fallback>
        </mc:AlternateContent>
      </w:r>
      <w:r>
        <w:rPr>
          <w:noProof/>
        </w:rPr>
        <w:drawing>
          <wp:inline distT="0" distB="0" distL="0" distR="0" wp14:anchorId="68063C43" wp14:editId="41066047">
            <wp:extent cx="5590730" cy="6026759"/>
            <wp:effectExtent l="0" t="0" r="889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590730" cy="6026759"/>
                    </a:xfrm>
                    <a:prstGeom prst="rect">
                      <a:avLst/>
                    </a:prstGeom>
                  </pic:spPr>
                </pic:pic>
              </a:graphicData>
            </a:graphic>
          </wp:inline>
        </w:drawing>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xml:space="preserve"> to each security group that allow traffic to or from its associated instances. You can modify the rules for a security group at </w:t>
      </w:r>
      <w:r w:rsidRPr="00195BD4">
        <w:rPr>
          <w:rFonts w:ascii="Helvetica" w:eastAsia="Times New Roman" w:hAnsi="Helvetica" w:cs="Helvetica"/>
          <w:color w:val="202124"/>
          <w:sz w:val="26"/>
          <w:szCs w:val="26"/>
        </w:rPr>
        <w:lastRenderedPageBreak/>
        <w:t>any time; the new rules are automatically applied to all instances that are associated with the security group.</w:t>
      </w:r>
    </w:p>
    <w:p w14:paraId="0F3497B3" w14:textId="44DBD2C6"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w:t>
      </w:r>
      <w:r w:rsidRPr="00A86F5C">
        <w:rPr>
          <w:rFonts w:ascii="Helvetica" w:eastAsia="Times New Roman" w:hAnsi="Helvetica" w:cs="Helvetica"/>
          <w:b/>
          <w:bCs/>
          <w:color w:val="202124"/>
          <w:sz w:val="26"/>
          <w:szCs w:val="26"/>
          <w:shd w:val="clear" w:color="auto" w:fill="ED7D31" w:themeFill="accent2"/>
        </w:rPr>
        <w:t xml:space="preserve"> Security Group</w:t>
      </w:r>
      <w:r>
        <w:rPr>
          <w:rFonts w:ascii="Helvetica" w:eastAsia="Times New Roman" w:hAnsi="Helvetica" w:cs="Helvetica"/>
          <w:color w:val="202124"/>
          <w:sz w:val="26"/>
          <w:szCs w:val="26"/>
        </w:rPr>
        <w:t xml:space="preserve"> </w:t>
      </w:r>
    </w:p>
    <w:p w14:paraId="4031BF96" w14:textId="77D9CFAA"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p>
    <w:p w14:paraId="25D0D266" w14:textId="029EE18A" w:rsidR="00A86F5C" w:rsidRP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Description </w:t>
      </w: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039ECD1D" w:rsidR="00906748" w:rsidRPr="00A86F5C"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proofErr w:type="gramStart"/>
      <w:r w:rsidRPr="00A86F5C">
        <w:rPr>
          <w:rFonts w:ascii="Helvetica" w:eastAsia="Times New Roman" w:hAnsi="Helvetica" w:cs="Helvetica"/>
          <w:b/>
          <w:bCs/>
          <w:color w:val="202124"/>
          <w:sz w:val="26"/>
          <w:szCs w:val="26"/>
          <w:shd w:val="clear" w:color="auto" w:fill="ED7D31" w:themeFill="accent2"/>
        </w:rPr>
        <w:t>Enable</w:t>
      </w:r>
      <w:proofErr w:type="gramEnd"/>
    </w:p>
    <w:p w14:paraId="7E2F7319" w14:textId="77777777" w:rsidR="00A86F5C" w:rsidRPr="00A86F5C" w:rsidRDefault="00A86F5C" w:rsidP="00A86F5C">
      <w:pPr>
        <w:spacing w:after="0" w:line="240" w:lineRule="auto"/>
        <w:ind w:left="360"/>
        <w:rPr>
          <w:rFonts w:ascii="Helvetica" w:eastAsia="Times New Roman" w:hAnsi="Helvetica" w:cs="Helvetica"/>
          <w:color w:val="202124"/>
          <w:sz w:val="26"/>
          <w:szCs w:val="26"/>
        </w:rPr>
      </w:pPr>
    </w:p>
    <w:p w14:paraId="7ED89248" w14:textId="32657C17" w:rsidR="00A86F5C" w:rsidRDefault="00A86F5C" w:rsidP="00A86F5C">
      <w:pPr>
        <w:spacing w:after="0" w:line="240" w:lineRule="auto"/>
        <w:ind w:left="360"/>
        <w:rPr>
          <w:rFonts w:ascii="Helvetica" w:eastAsia="Times New Roman" w:hAnsi="Helvetica" w:cs="Helvetica"/>
          <w:color w:val="202124"/>
          <w:sz w:val="26"/>
          <w:szCs w:val="26"/>
        </w:rPr>
      </w:pPr>
      <w:r>
        <w:rPr>
          <w:noProof/>
        </w:rPr>
        <w:drawing>
          <wp:inline distT="0" distB="0" distL="0" distR="0" wp14:anchorId="7A563D38" wp14:editId="59777664">
            <wp:extent cx="5619750" cy="714375"/>
            <wp:effectExtent l="0" t="0" r="0" b="9525"/>
            <wp:docPr id="16" name="Picture 1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font&#10;&#10;Description automatically generated"/>
                    <pic:cNvPicPr/>
                  </pic:nvPicPr>
                  <pic:blipFill>
                    <a:blip r:embed="rId11"/>
                    <a:stretch>
                      <a:fillRect/>
                    </a:stretch>
                  </pic:blipFill>
                  <pic:spPr>
                    <a:xfrm>
                      <a:off x="0" y="0"/>
                      <a:ext cx="5619750" cy="714375"/>
                    </a:xfrm>
                    <a:prstGeom prst="rect">
                      <a:avLst/>
                    </a:prstGeom>
                  </pic:spPr>
                </pic:pic>
              </a:graphicData>
            </a:graphic>
          </wp:inline>
        </w:drawing>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EFE58D" w:rsidR="00906748"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which means that the instance is stopped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5345FFDA" w14:textId="3F753FC9" w:rsidR="00A86F5C" w:rsidRDefault="00A86F5C" w:rsidP="00906748">
      <w:pPr>
        <w:spacing w:after="0" w:line="240" w:lineRule="auto"/>
        <w:rPr>
          <w:rFonts w:ascii="Helvetica" w:eastAsia="Times New Roman" w:hAnsi="Helvetica" w:cs="Helvetica"/>
          <w:color w:val="202124"/>
          <w:sz w:val="26"/>
          <w:szCs w:val="26"/>
        </w:rPr>
      </w:pPr>
    </w:p>
    <w:p w14:paraId="101CE9F3" w14:textId="4E366AB9" w:rsidR="00A86F5C" w:rsidRDefault="00A86F5C" w:rsidP="009067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w:t>
      </w:r>
      <w:r w:rsidRPr="00A86F5C">
        <w:rPr>
          <w:rFonts w:ascii="Helvetica" w:eastAsia="Times New Roman" w:hAnsi="Helvetica" w:cs="Helvetica"/>
          <w:b/>
          <w:bCs/>
          <w:color w:val="202124"/>
          <w:sz w:val="26"/>
          <w:szCs w:val="26"/>
          <w:shd w:val="clear" w:color="auto" w:fill="ED7D31" w:themeFill="accent2"/>
        </w:rPr>
        <w:t xml:space="preserve"> </w:t>
      </w:r>
      <w:r w:rsidRPr="00A86F5C">
        <w:rPr>
          <w:rFonts w:ascii="Helvetica" w:eastAsia="Times New Roman" w:hAnsi="Helvetica" w:cs="Helvetica"/>
          <w:b/>
          <w:bCs/>
          <w:color w:val="202124"/>
          <w:sz w:val="26"/>
          <w:szCs w:val="26"/>
          <w:shd w:val="clear" w:color="auto" w:fill="ED7D31" w:themeFill="accent2"/>
        </w:rPr>
        <w:t>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28BB62C6" w14:textId="77777777" w:rsidR="00A86F5C" w:rsidRDefault="00A86F5C" w:rsidP="003A4D8A">
      <w:pPr>
        <w:spacing w:after="360" w:line="240" w:lineRule="auto"/>
        <w:rPr>
          <w:rFonts w:ascii="Helvetica" w:eastAsia="Times New Roman" w:hAnsi="Helvetica" w:cs="Helvetica"/>
          <w:color w:val="202124"/>
          <w:sz w:val="26"/>
          <w:szCs w:val="26"/>
        </w:rPr>
      </w:pPr>
    </w:p>
    <w:p w14:paraId="26118DE7" w14:textId="18DE71AB"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1125A56C" w:rsidR="00360157" w:rsidRDefault="00C056EA" w:rsidP="003A4D8A">
      <w:pPr>
        <w:spacing w:after="360" w:line="240" w:lineRule="auto"/>
        <w:rPr>
          <w:rFonts w:ascii="Courier New" w:eastAsia="Times New Roman" w:hAnsi="Courier New" w:cs="Courier New"/>
          <w:color w:val="CCCCCC"/>
          <w:sz w:val="20"/>
          <w:szCs w:val="20"/>
        </w:rPr>
      </w:pPr>
      <w:hyperlink r:id="rId12"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715346">
        <w:rPr>
          <w:rFonts w:ascii="Helvetica" w:eastAsia="Times New Roman" w:hAnsi="Helvetica" w:cs="Helvetica"/>
          <w:color w:val="202124"/>
          <w:sz w:val="26"/>
          <w:szCs w:val="26"/>
        </w:rPr>
        <w:fldChar w:fldCharType="separate"/>
      </w:r>
      <w:r w:rsidR="00C056EA">
        <w:rPr>
          <w:rFonts w:ascii="Helvetica" w:eastAsia="Times New Roman" w:hAnsi="Helvetica" w:cs="Helvetica"/>
          <w:color w:val="202124"/>
          <w:sz w:val="26"/>
          <w:szCs w:val="26"/>
        </w:rPr>
        <w:fldChar w:fldCharType="begin"/>
      </w:r>
      <w:r w:rsidR="00C056EA">
        <w:rPr>
          <w:rFonts w:ascii="Helvetica" w:eastAsia="Times New Roman" w:hAnsi="Helvetica" w:cs="Helvetica"/>
          <w:color w:val="202124"/>
          <w:sz w:val="26"/>
          <w:szCs w:val="26"/>
        </w:rPr>
        <w:instrText xml:space="preserve"> </w:instrText>
      </w:r>
      <w:r w:rsidR="00C056EA">
        <w:rPr>
          <w:rFonts w:ascii="Helvetica" w:eastAsia="Times New Roman" w:hAnsi="Helvetica" w:cs="Helvetica"/>
          <w:color w:val="202124"/>
          <w:sz w:val="26"/>
          <w:szCs w:val="26"/>
        </w:rPr>
        <w:instrText>INCLUDEPICTURE  "https://s3.us-west-2.amazonaws.com/us-west-2-aws-training/awsu-spl/spl-200/1.3.2.prod/images/Console-output.png" \* MERGEFORMATINET</w:instrText>
      </w:r>
      <w:r w:rsidR="00C056EA">
        <w:rPr>
          <w:rFonts w:ascii="Helvetica" w:eastAsia="Times New Roman" w:hAnsi="Helvetica" w:cs="Helvetica"/>
          <w:color w:val="202124"/>
          <w:sz w:val="26"/>
          <w:szCs w:val="26"/>
        </w:rPr>
        <w:instrText xml:space="preserve"> </w:instrText>
      </w:r>
      <w:r w:rsidR="00C056EA">
        <w:rPr>
          <w:rFonts w:ascii="Helvetica" w:eastAsia="Times New Roman" w:hAnsi="Helvetica" w:cs="Helvetica"/>
          <w:color w:val="202124"/>
          <w:sz w:val="26"/>
          <w:szCs w:val="26"/>
        </w:rPr>
        <w:fldChar w:fldCharType="separate"/>
      </w:r>
      <w:r w:rsidR="00A86F5C">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39.7pt;height:3in">
            <v:imagedata r:id="rId13" r:href="rId14"/>
          </v:shape>
        </w:pict>
      </w:r>
      <w:r w:rsidR="00C056EA">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715346">
        <w:rPr>
          <w:rFonts w:ascii="Helvetica" w:eastAsia="Times New Roman" w:hAnsi="Helvetica" w:cs="Helvetica"/>
          <w:color w:val="202124"/>
          <w:sz w:val="26"/>
          <w:szCs w:val="26"/>
        </w:rPr>
        <w:fldChar w:fldCharType="separate"/>
      </w:r>
      <w:r w:rsidR="00C056EA">
        <w:rPr>
          <w:rFonts w:ascii="Helvetica" w:eastAsia="Times New Roman" w:hAnsi="Helvetica" w:cs="Helvetica"/>
          <w:color w:val="202124"/>
          <w:sz w:val="26"/>
          <w:szCs w:val="26"/>
        </w:rPr>
        <w:fldChar w:fldCharType="begin"/>
      </w:r>
      <w:r w:rsidR="00C056EA">
        <w:rPr>
          <w:rFonts w:ascii="Helvetica" w:eastAsia="Times New Roman" w:hAnsi="Helvetica" w:cs="Helvetica"/>
          <w:color w:val="202124"/>
          <w:sz w:val="26"/>
          <w:szCs w:val="26"/>
        </w:rPr>
        <w:instrText xml:space="preserve"> </w:instrText>
      </w:r>
      <w:r w:rsidR="00C056EA">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C056EA">
        <w:rPr>
          <w:rFonts w:ascii="Helvetica" w:eastAsia="Times New Roman" w:hAnsi="Helvetica" w:cs="Helvetica"/>
          <w:color w:val="202124"/>
          <w:sz w:val="26"/>
          <w:szCs w:val="26"/>
        </w:rPr>
        <w:instrText xml:space="preserve"> </w:instrText>
      </w:r>
      <w:r w:rsidR="00C056EA">
        <w:rPr>
          <w:rFonts w:ascii="Helvetica" w:eastAsia="Times New Roman" w:hAnsi="Helvetica" w:cs="Helvetica"/>
          <w:color w:val="202124"/>
          <w:sz w:val="26"/>
          <w:szCs w:val="26"/>
        </w:rPr>
        <w:fldChar w:fldCharType="separate"/>
      </w:r>
      <w:r w:rsidR="00A86F5C">
        <w:rPr>
          <w:rFonts w:ascii="Helvetica" w:eastAsia="Times New Roman" w:hAnsi="Helvetica" w:cs="Helvetica"/>
          <w:color w:val="202124"/>
          <w:sz w:val="26"/>
          <w:szCs w:val="26"/>
        </w:rPr>
        <w:pict w14:anchorId="3158351A">
          <v:shape id="_x0000_i1026" type="#_x0000_t75" alt="Screen-shot" style="width:486.15pt;height:384.2pt">
            <v:imagedata r:id="rId15" r:href="rId16"/>
          </v:shape>
        </w:pict>
      </w:r>
      <w:r w:rsidR="00C056EA">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xml:space="preserve"> instance is too small for its workload, you can change it to </w:t>
      </w:r>
      <w:proofErr w:type="gramStart"/>
      <w:r w:rsidRPr="00195BD4">
        <w:rPr>
          <w:rFonts w:ascii="Helvetica" w:eastAsia="Times New Roman" w:hAnsi="Helvetica" w:cs="Helvetica"/>
          <w:color w:val="202124"/>
          <w:sz w:val="26"/>
          <w:szCs w:val="26"/>
        </w:rPr>
        <w:t>an</w:t>
      </w:r>
      <w:proofErr w:type="gramEnd"/>
      <w:r w:rsidRPr="00195BD4">
        <w:rPr>
          <w:rFonts w:ascii="Helvetica" w:eastAsia="Times New Roman" w:hAnsi="Helvetica" w:cs="Helvetica"/>
          <w:color w:val="202124"/>
          <w:sz w:val="26"/>
          <w:szCs w:val="26"/>
        </w:rPr>
        <w:t>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lastRenderedPageBreak/>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28A45309"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24.2pt;height:17.85pt" o:ole="">
            <v:imagedata r:id="rId17" o:title=""/>
          </v:shape>
          <w:control r:id="rId18"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lastRenderedPageBreak/>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3B87D3F9"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All limits</w:t>
      </w:r>
      <w:r w:rsidRPr="00195BD4">
        <w:rPr>
          <w:rFonts w:ascii="Helvetica" w:eastAsia="Times New Roman" w:hAnsi="Helvetica" w:cs="Helvetica"/>
          <w:color w:val="202124"/>
          <w:sz w:val="26"/>
          <w:szCs w:val="26"/>
        </w:rPr>
        <w:t> and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4ED954D2"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Instance state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7DBC6031" w:rsidR="00315188" w:rsidRPr="00A86F5C" w:rsidRDefault="00A86F5C">
    <w:pPr>
      <w:pStyle w:val="Header"/>
      <w:rPr>
        <w:i/>
        <w:iCs/>
        <w:color w:val="C45911" w:themeColor="accent2" w:themeShade="BF"/>
        <w:sz w:val="20"/>
        <w:szCs w:val="20"/>
      </w:rPr>
    </w:pPr>
    <w:r w:rsidRPr="00A86F5C">
      <w:rPr>
        <w:b/>
        <w:bCs/>
        <w:i/>
        <w:iCs/>
        <w:color w:val="C45911" w:themeColor="accent2" w:themeShade="BF"/>
        <w:sz w:val="20"/>
        <w:szCs w:val="20"/>
      </w:rPr>
      <w:tab/>
    </w:r>
    <w:r w:rsidRPr="00A86F5C">
      <w:rPr>
        <w:b/>
        <w:bCs/>
        <w:i/>
        <w:iCs/>
        <w:color w:val="C45911" w:themeColor="accent2" w:themeShade="BF"/>
        <w:sz w:val="20"/>
        <w:szCs w:val="20"/>
      </w:rPr>
      <w:tab/>
      <w:t xml:space="preserve">     </w:t>
    </w:r>
    <w:r w:rsidR="0021558A" w:rsidRPr="00A86F5C">
      <w:rPr>
        <w:b/>
        <w:bCs/>
        <w:i/>
        <w:iCs/>
        <w:color w:val="C45911" w:themeColor="accent2" w:themeShade="BF"/>
        <w:sz w:val="20"/>
        <w:szCs w:val="20"/>
      </w:rPr>
      <w:t>info@tngslearningsolutions.com</w:t>
    </w:r>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D7039"/>
    <w:rsid w:val="005C0260"/>
    <w:rsid w:val="00677513"/>
    <w:rsid w:val="00715346"/>
    <w:rsid w:val="00906748"/>
    <w:rsid w:val="0094571F"/>
    <w:rsid w:val="009B283B"/>
    <w:rsid w:val="009B32F3"/>
    <w:rsid w:val="009C0703"/>
    <w:rsid w:val="00A86D7B"/>
    <w:rsid w:val="00A86F5C"/>
    <w:rsid w:val="00C64943"/>
    <w:rsid w:val="00CB5C81"/>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lNF_ywhcx4QQkjRjDgWkGDe92Gu3wd8S/view?usp=share_link"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https://s3.us-west-2.amazonaws.com/us-west-2-aws-training/awsu-spl/spl-200/1.3.2.prod/images/Screen-sho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Console-output.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2023-05-10T21:08:00Z</cp:lastPrinted>
  <dcterms:created xsi:type="dcterms:W3CDTF">2023-05-10T21:29:00Z</dcterms:created>
  <dcterms:modified xsi:type="dcterms:W3CDTF">2023-05-10T21:29:00Z</dcterms:modified>
</cp:coreProperties>
</file>