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2E37EF" w14:textId="27245E7C" w:rsidR="000F6ADC" w:rsidRPr="005B3741" w:rsidRDefault="00004C09" w:rsidP="000F6ADC">
      <w:pPr>
        <w:jc w:val="center"/>
        <w:rPr>
          <w:rFonts w:ascii="Cambria" w:hAnsi="Cambria"/>
          <w:b/>
          <w:bCs/>
          <w:caps/>
          <w:sz w:val="36"/>
          <w:szCs w:val="36"/>
          <w:lang w:bidi="en-US"/>
        </w:rPr>
      </w:pPr>
      <w:r>
        <w:rPr>
          <w:rFonts w:ascii="Cambria" w:hAnsi="Cambria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9BD7683" wp14:editId="394988D3">
                <wp:simplePos x="0" y="0"/>
                <wp:positionH relativeFrom="column">
                  <wp:posOffset>-1338580</wp:posOffset>
                </wp:positionH>
                <wp:positionV relativeFrom="paragraph">
                  <wp:posOffset>-324485</wp:posOffset>
                </wp:positionV>
                <wp:extent cx="1223010" cy="1092835"/>
                <wp:effectExtent l="0" t="0" r="0" b="0"/>
                <wp:wrapNone/>
                <wp:docPr id="5" name="Oval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23010" cy="1092835"/>
                        </a:xfrm>
                        <a:prstGeom prst="ellipse">
                          <a:avLst/>
                        </a:prstGeom>
                        <a:solidFill>
                          <a:srgbClr val="31849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4136DDA" id="Oval 5" o:spid="_x0000_s1026" style="position:absolute;margin-left:-105.4pt;margin-top:-25.55pt;width:96.3pt;height:86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" fillcolor="#31849b" stroked="f" strokeweight="1pt">
                <v:stroke joinstyle="miter"/>
                <v:path arrowok="t"/>
              </v:oval>
            </w:pict>
          </mc:Fallback>
        </mc:AlternateContent>
      </w:r>
      <w:bookmarkStart w:id="0" w:name="_5x0d5h95i329" w:colFirst="0" w:colLast="0"/>
      <w:bookmarkStart w:id="1" w:name="_gjdgxs" w:colFirst="0" w:colLast="0"/>
      <w:bookmarkEnd w:id="0"/>
      <w:bookmarkEnd w:id="1"/>
      <w:r w:rsidR="005B3741" w:rsidRPr="005B3741">
        <w:rPr>
          <w:rFonts w:ascii="Cambria" w:eastAsia="Times New Roman" w:hAnsi="Cambria" w:cs="Cambria"/>
          <w:b/>
          <w:bCs/>
          <w:noProof/>
          <w:sz w:val="36"/>
          <w:szCs w:val="36"/>
        </w:rPr>
        <w:t>Name</w:t>
      </w:r>
    </w:p>
    <w:p w14:paraId="79248C12" w14:textId="77777777" w:rsidR="000F6ADC" w:rsidRPr="005E1A9E" w:rsidRDefault="005B3741" w:rsidP="000F6ADC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0" w:line="240" w:lineRule="auto"/>
        <w:jc w:val="center"/>
        <w:rPr>
          <w:rFonts w:ascii="Cambria" w:hAnsi="Cambria"/>
          <w:b/>
          <w:bCs/>
          <w:sz w:val="18"/>
        </w:rPr>
      </w:pPr>
      <w:r>
        <w:rPr>
          <w:rFonts w:ascii="Cambria" w:hAnsi="Cambria"/>
          <w:b/>
          <w:bCs/>
          <w:sz w:val="18"/>
        </w:rPr>
        <w:t>City, State</w:t>
      </w:r>
      <w:r w:rsidR="000F6ADC" w:rsidRPr="005E1A9E">
        <w:rPr>
          <w:rFonts w:ascii="Cambria" w:hAnsi="Cambria"/>
          <w:b/>
          <w:bCs/>
          <w:sz w:val="18"/>
        </w:rPr>
        <w:t xml:space="preserve"> | </w:t>
      </w:r>
      <w:r>
        <w:rPr>
          <w:rFonts w:ascii="Cambria" w:hAnsi="Cambria"/>
          <w:b/>
          <w:bCs/>
          <w:sz w:val="18"/>
        </w:rPr>
        <w:t>Phone Number</w:t>
      </w:r>
      <w:r w:rsidR="000F6ADC" w:rsidRPr="005E1A9E">
        <w:rPr>
          <w:rFonts w:ascii="Cambria" w:hAnsi="Cambria"/>
          <w:b/>
          <w:bCs/>
          <w:sz w:val="18"/>
        </w:rPr>
        <w:t xml:space="preserve"> | Email: </w:t>
      </w:r>
    </w:p>
    <w:p w14:paraId="0A1E9899" w14:textId="6933773C" w:rsidR="000F6ADC" w:rsidRPr="005E1A9E" w:rsidRDefault="00004C09" w:rsidP="000F6ADC">
      <w:pPr>
        <w:pBdr>
          <w:bottom w:val="single" w:sz="4" w:space="0" w:color="31849B"/>
        </w:pBdr>
        <w:rPr>
          <w:rFonts w:ascii="Cambria" w:hAnsi="Cambria"/>
          <w:b/>
          <w:bCs/>
          <w:caps/>
          <w:sz w:val="28"/>
          <w:szCs w:val="24"/>
        </w:rPr>
      </w:pPr>
      <w:r>
        <w:rPr>
          <w:rFonts w:ascii="Cambria" w:hAnsi="Cambria"/>
          <w:noProof/>
          <w:sz w:val="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478602D" wp14:editId="7CEB47EE">
                <wp:simplePos x="0" y="0"/>
                <wp:positionH relativeFrom="column">
                  <wp:posOffset>-53975</wp:posOffset>
                </wp:positionH>
                <wp:positionV relativeFrom="paragraph">
                  <wp:posOffset>38735</wp:posOffset>
                </wp:positionV>
                <wp:extent cx="6471285" cy="115570"/>
                <wp:effectExtent l="0" t="0" r="0" b="0"/>
                <wp:wrapNone/>
                <wp:docPr id="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6471285" cy="115570"/>
                        </a:xfrm>
                        <a:prstGeom prst="rect">
                          <a:avLst/>
                        </a:prstGeom>
                        <a:solidFill>
                          <a:srgbClr val="31849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14C12D9" id="Rectangle 4" o:spid="_x0000_s1026" style="position:absolute;margin-left:-4.25pt;margin-top:3.05pt;width:509.55pt;height:9.1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" fillcolor="#31849b" stroked="f"/>
            </w:pict>
          </mc:Fallback>
        </mc:AlternateContent>
      </w:r>
    </w:p>
    <w:p w14:paraId="52D0DFCD" w14:textId="77777777" w:rsidR="000F6ADC" w:rsidRPr="005E1A9E" w:rsidRDefault="000F6ADC" w:rsidP="000F6ADC">
      <w:pPr>
        <w:pBdr>
          <w:bottom w:val="single" w:sz="4" w:space="0" w:color="31849B"/>
        </w:pBdr>
        <w:rPr>
          <w:rFonts w:ascii="Cambria" w:hAnsi="Cambria"/>
          <w:b/>
          <w:bCs/>
          <w:caps/>
          <w:sz w:val="16"/>
          <w:szCs w:val="22"/>
        </w:rPr>
      </w:pPr>
      <w:r w:rsidRPr="005E1A9E">
        <w:rPr>
          <w:rFonts w:ascii="Cambria" w:hAnsi="Cambria"/>
          <w:b/>
          <w:bCs/>
          <w:caps/>
          <w:sz w:val="22"/>
          <w:szCs w:val="24"/>
        </w:rPr>
        <w:t xml:space="preserve">PROFILE </w:t>
      </w:r>
      <w:r w:rsidR="009826ED" w:rsidRPr="005E1A9E">
        <w:rPr>
          <w:rFonts w:ascii="Cambria" w:hAnsi="Cambria"/>
          <w:b/>
          <w:bCs/>
          <w:caps/>
          <w:sz w:val="22"/>
          <w:szCs w:val="24"/>
        </w:rPr>
        <w:tab/>
      </w:r>
      <w:r w:rsidR="009826ED" w:rsidRPr="005E1A9E">
        <w:rPr>
          <w:rFonts w:ascii="Cambria" w:hAnsi="Cambria"/>
          <w:b/>
          <w:bCs/>
          <w:caps/>
          <w:sz w:val="22"/>
          <w:szCs w:val="24"/>
        </w:rPr>
        <w:tab/>
      </w:r>
      <w:r w:rsidR="009826ED" w:rsidRPr="005E1A9E">
        <w:rPr>
          <w:rFonts w:ascii="Cambria" w:hAnsi="Cambria"/>
          <w:b/>
          <w:bCs/>
          <w:caps/>
          <w:sz w:val="22"/>
          <w:szCs w:val="24"/>
        </w:rPr>
        <w:tab/>
      </w:r>
      <w:r w:rsidR="009826ED" w:rsidRPr="005E1A9E">
        <w:rPr>
          <w:rFonts w:ascii="Cambria" w:hAnsi="Cambria"/>
          <w:b/>
          <w:bCs/>
          <w:caps/>
          <w:sz w:val="22"/>
          <w:szCs w:val="24"/>
        </w:rPr>
        <w:tab/>
        <w:t xml:space="preserve">   </w:t>
      </w:r>
      <w:r w:rsidRPr="005E1A9E">
        <w:rPr>
          <w:rFonts w:ascii="Cambria" w:hAnsi="Cambria"/>
          <w:b/>
          <w:bCs/>
          <w:caps/>
          <w:sz w:val="22"/>
          <w:szCs w:val="24"/>
        </w:rPr>
        <w:t xml:space="preserve"> </w:t>
      </w:r>
      <w:r w:rsidR="001107A9">
        <w:rPr>
          <w:rFonts w:ascii="Cambria" w:hAnsi="Cambria"/>
          <w:b/>
          <w:bCs/>
          <w:caps/>
          <w:color w:val="808080" w:themeColor="background1" w:themeShade="80"/>
          <w:sz w:val="22"/>
          <w:szCs w:val="24"/>
        </w:rPr>
        <w:t>CERTIFIED AWS SOLUTION ARCHITECT</w:t>
      </w:r>
    </w:p>
    <w:p w14:paraId="32269A7C" w14:textId="77777777" w:rsidR="004B6A56" w:rsidRPr="004B6A56" w:rsidRDefault="003538C2" w:rsidP="004B6A56">
      <w:pPr>
        <w:numPr>
          <w:ilvl w:val="0"/>
          <w:numId w:val="4"/>
        </w:numPr>
        <w:spacing w:before="100" w:beforeAutospacing="1" w:after="100" w:afterAutospacing="1"/>
        <w:rPr>
          <w:rFonts w:asciiTheme="majorHAnsi" w:eastAsia="Times New Roman" w:hAnsiTheme="majorHAnsi" w:cs="Helvetica"/>
          <w:color w:val="2D2D2D"/>
          <w:sz w:val="22"/>
          <w:szCs w:val="22"/>
        </w:rPr>
      </w:pPr>
      <w:r w:rsidRPr="004B6A56">
        <w:rPr>
          <w:rFonts w:asciiTheme="majorHAnsi" w:eastAsia="Times New Roman" w:hAnsiTheme="majorHAnsi"/>
          <w:bCs/>
          <w:sz w:val="22"/>
          <w:szCs w:val="22"/>
          <w:lang w:val="en-GB"/>
        </w:rPr>
        <w:t xml:space="preserve">Highly qualified, tenacious and </w:t>
      </w:r>
      <w:r w:rsidR="00125F70" w:rsidRPr="004B6A56">
        <w:rPr>
          <w:rFonts w:asciiTheme="majorHAnsi" w:eastAsia="Times New Roman" w:hAnsiTheme="majorHAnsi" w:cs="Cambria"/>
          <w:bCs/>
          <w:iCs/>
          <w:sz w:val="22"/>
          <w:szCs w:val="22"/>
        </w:rPr>
        <w:t xml:space="preserve">Certified </w:t>
      </w:r>
      <w:r w:rsidR="004D13B7" w:rsidRPr="004B6A56">
        <w:rPr>
          <w:rFonts w:asciiTheme="majorHAnsi" w:eastAsia="Times New Roman" w:hAnsiTheme="majorHAnsi"/>
          <w:bCs/>
          <w:sz w:val="22"/>
          <w:szCs w:val="22"/>
          <w:lang w:val="en-GB"/>
        </w:rPr>
        <w:t>AWS Solution Architect</w:t>
      </w:r>
      <w:r w:rsidRPr="004B6A56">
        <w:rPr>
          <w:rFonts w:asciiTheme="majorHAnsi" w:eastAsia="Times New Roman" w:hAnsiTheme="majorHAnsi"/>
          <w:bCs/>
          <w:sz w:val="22"/>
          <w:szCs w:val="22"/>
          <w:lang w:val="en-GB"/>
        </w:rPr>
        <w:t xml:space="preserve"> with broad-based skills and </w:t>
      </w:r>
      <w:r w:rsidR="00D84FA6" w:rsidRPr="004B6A56">
        <w:rPr>
          <w:rFonts w:asciiTheme="majorHAnsi" w:eastAsia="Times New Roman" w:hAnsiTheme="majorHAnsi"/>
          <w:bCs/>
          <w:sz w:val="22"/>
          <w:szCs w:val="22"/>
          <w:lang w:val="en-GB"/>
        </w:rPr>
        <w:t>wealth</w:t>
      </w:r>
      <w:r w:rsidR="00C72067" w:rsidRPr="004B6A56">
        <w:rPr>
          <w:rFonts w:asciiTheme="majorHAnsi" w:eastAsia="Times New Roman" w:hAnsiTheme="majorHAnsi"/>
          <w:bCs/>
          <w:sz w:val="22"/>
          <w:szCs w:val="22"/>
          <w:lang w:val="en-GB"/>
        </w:rPr>
        <w:t xml:space="preserve"> of</w:t>
      </w:r>
      <w:r w:rsidRPr="004B6A56">
        <w:rPr>
          <w:rFonts w:asciiTheme="majorHAnsi" w:eastAsia="Times New Roman" w:hAnsiTheme="majorHAnsi"/>
          <w:bCs/>
          <w:sz w:val="22"/>
          <w:szCs w:val="22"/>
          <w:lang w:val="en-GB"/>
        </w:rPr>
        <w:t xml:space="preserve"> experience in</w:t>
      </w:r>
      <w:r w:rsidR="004F535D" w:rsidRPr="004B6A56">
        <w:rPr>
          <w:rFonts w:asciiTheme="majorHAnsi" w:eastAsia="Times New Roman" w:hAnsiTheme="majorHAnsi"/>
          <w:bCs/>
          <w:sz w:val="22"/>
          <w:szCs w:val="22"/>
        </w:rPr>
        <w:t xml:space="preserve"> </w:t>
      </w:r>
      <w:r w:rsidR="00461D03" w:rsidRPr="004B6A56">
        <w:rPr>
          <w:rFonts w:asciiTheme="majorHAnsi" w:eastAsia="Times New Roman" w:hAnsiTheme="majorHAnsi"/>
          <w:bCs/>
          <w:sz w:val="22"/>
          <w:szCs w:val="22"/>
        </w:rPr>
        <w:t xml:space="preserve">cloud computing </w:t>
      </w:r>
    </w:p>
    <w:p w14:paraId="0E0146D0" w14:textId="77777777" w:rsidR="004B6A56" w:rsidRPr="004B6A56" w:rsidRDefault="00461D03" w:rsidP="004B6A56">
      <w:pPr>
        <w:numPr>
          <w:ilvl w:val="0"/>
          <w:numId w:val="4"/>
        </w:numPr>
        <w:spacing w:before="100" w:beforeAutospacing="1" w:after="100" w:afterAutospacing="1"/>
        <w:rPr>
          <w:rFonts w:asciiTheme="majorHAnsi" w:eastAsia="Times New Roman" w:hAnsiTheme="majorHAnsi" w:cs="Helvetica"/>
          <w:color w:val="2D2D2D"/>
          <w:sz w:val="22"/>
          <w:szCs w:val="22"/>
        </w:rPr>
      </w:pPr>
      <w:r w:rsidRPr="004B6A56">
        <w:rPr>
          <w:rFonts w:asciiTheme="majorHAnsi" w:eastAsia="Times New Roman" w:hAnsiTheme="majorHAnsi"/>
          <w:bCs/>
          <w:sz w:val="22"/>
          <w:szCs w:val="22"/>
        </w:rPr>
        <w:t xml:space="preserve"> </w:t>
      </w:r>
      <w:r w:rsidR="004B6A56" w:rsidRPr="004B6A56">
        <w:rPr>
          <w:rFonts w:asciiTheme="majorHAnsi" w:eastAsia="Times New Roman" w:hAnsiTheme="majorHAnsi" w:cs="Helvetica"/>
          <w:color w:val="2D2D2D"/>
          <w:sz w:val="22"/>
          <w:szCs w:val="22"/>
        </w:rPr>
        <w:t>Experience with Software Delivery technologies and platforms, CI/CD, test automation, integrating security and compliance into the pipeline, and DevOps principles.</w:t>
      </w:r>
    </w:p>
    <w:p w14:paraId="62066324" w14:textId="77777777" w:rsidR="004B6A56" w:rsidRDefault="004B6A56" w:rsidP="004B6A56">
      <w:pPr>
        <w:numPr>
          <w:ilvl w:val="0"/>
          <w:numId w:val="4"/>
        </w:numPr>
        <w:spacing w:before="100" w:beforeAutospacing="1" w:after="100" w:afterAutospacing="1"/>
        <w:rPr>
          <w:rFonts w:asciiTheme="majorHAnsi" w:eastAsia="Times New Roman" w:hAnsiTheme="majorHAnsi" w:cs="Helvetica"/>
          <w:color w:val="2D2D2D"/>
          <w:sz w:val="22"/>
          <w:szCs w:val="22"/>
        </w:rPr>
      </w:pPr>
      <w:r w:rsidRPr="004B6A56">
        <w:rPr>
          <w:rFonts w:asciiTheme="majorHAnsi" w:eastAsia="Times New Roman" w:hAnsiTheme="majorHAnsi" w:cs="Helvetica"/>
          <w:color w:val="2D2D2D"/>
          <w:sz w:val="22"/>
          <w:szCs w:val="22"/>
        </w:rPr>
        <w:t xml:space="preserve">Experience developing and deploying applications in serverless cloud-based platforms such as AWS. </w:t>
      </w:r>
    </w:p>
    <w:p w14:paraId="2A164428" w14:textId="77777777" w:rsidR="004B6A56" w:rsidRDefault="004B6A56" w:rsidP="004B6A56">
      <w:pPr>
        <w:numPr>
          <w:ilvl w:val="0"/>
          <w:numId w:val="4"/>
        </w:numPr>
        <w:spacing w:before="100" w:beforeAutospacing="1" w:after="100" w:afterAutospacing="1"/>
        <w:rPr>
          <w:rFonts w:asciiTheme="majorHAnsi" w:eastAsia="Times New Roman" w:hAnsiTheme="majorHAnsi" w:cs="Helvetica"/>
          <w:color w:val="2D2D2D"/>
          <w:sz w:val="22"/>
          <w:szCs w:val="22"/>
        </w:rPr>
      </w:pPr>
      <w:r w:rsidRPr="004B6A56">
        <w:rPr>
          <w:rFonts w:asciiTheme="majorHAnsi" w:eastAsia="Times New Roman" w:hAnsiTheme="majorHAnsi" w:cs="Helvetica"/>
          <w:color w:val="2D2D2D"/>
          <w:sz w:val="22"/>
          <w:szCs w:val="22"/>
        </w:rPr>
        <w:t>Expertise with cloud native and serverless service offerings and architectures.</w:t>
      </w:r>
    </w:p>
    <w:p w14:paraId="70AAF89C" w14:textId="77777777" w:rsidR="00AB0B23" w:rsidRPr="00AB0B23" w:rsidRDefault="00AB0B23" w:rsidP="00AB0B23">
      <w:pPr>
        <w:numPr>
          <w:ilvl w:val="0"/>
          <w:numId w:val="4"/>
        </w:numPr>
        <w:spacing w:before="100" w:beforeAutospacing="1" w:after="100" w:afterAutospacing="1"/>
        <w:rPr>
          <w:rFonts w:asciiTheme="majorHAnsi" w:eastAsia="Times New Roman" w:hAnsiTheme="majorHAnsi" w:cs="Helvetica"/>
          <w:color w:val="2D2D2D"/>
          <w:sz w:val="22"/>
          <w:szCs w:val="22"/>
        </w:rPr>
      </w:pPr>
      <w:r w:rsidRPr="00AB0B23">
        <w:rPr>
          <w:rFonts w:asciiTheme="majorHAnsi" w:eastAsia="Times New Roman" w:hAnsiTheme="majorHAnsi" w:cs="Helvetica"/>
          <w:color w:val="2D2D2D"/>
          <w:sz w:val="22"/>
          <w:szCs w:val="22"/>
        </w:rPr>
        <w:t>Experience designing and implementing secure large scale transportation technology solutions and integrations leveraging industry software, custom developed software, hybrid cloud and edge/field operational technology</w:t>
      </w:r>
    </w:p>
    <w:p w14:paraId="6A1067B7" w14:textId="77777777" w:rsidR="00AB0B23" w:rsidRPr="004B6A56" w:rsidRDefault="00AB0B23" w:rsidP="00AB0B23">
      <w:pPr>
        <w:numPr>
          <w:ilvl w:val="0"/>
          <w:numId w:val="4"/>
        </w:numPr>
        <w:spacing w:before="100" w:beforeAutospacing="1" w:after="100" w:afterAutospacing="1"/>
        <w:rPr>
          <w:rFonts w:asciiTheme="majorHAnsi" w:eastAsia="Times New Roman" w:hAnsiTheme="majorHAnsi" w:cs="Helvetica"/>
          <w:color w:val="2D2D2D"/>
          <w:sz w:val="22"/>
          <w:szCs w:val="22"/>
        </w:rPr>
      </w:pPr>
      <w:r w:rsidRPr="00AB0B23">
        <w:rPr>
          <w:rFonts w:asciiTheme="majorHAnsi" w:eastAsia="Times New Roman" w:hAnsiTheme="majorHAnsi" w:cs="Helvetica"/>
          <w:color w:val="2D2D2D"/>
          <w:sz w:val="22"/>
          <w:szCs w:val="22"/>
        </w:rPr>
        <w:t xml:space="preserve">Knowledge of public and private cloud platforms (Kubernetes / </w:t>
      </w:r>
      <w:proofErr w:type="spellStart"/>
      <w:r w:rsidRPr="00AB0B23">
        <w:rPr>
          <w:rFonts w:asciiTheme="majorHAnsi" w:eastAsia="Times New Roman" w:hAnsiTheme="majorHAnsi" w:cs="Helvetica"/>
          <w:color w:val="2D2D2D"/>
          <w:sz w:val="22"/>
          <w:szCs w:val="22"/>
        </w:rPr>
        <w:t>Redhat</w:t>
      </w:r>
      <w:proofErr w:type="spellEnd"/>
      <w:r w:rsidRPr="00AB0B23">
        <w:rPr>
          <w:rFonts w:asciiTheme="majorHAnsi" w:eastAsia="Times New Roman" w:hAnsiTheme="majorHAnsi" w:cs="Helvetica"/>
          <w:color w:val="2D2D2D"/>
          <w:sz w:val="22"/>
          <w:szCs w:val="22"/>
        </w:rPr>
        <w:t xml:space="preserve"> </w:t>
      </w:r>
      <w:proofErr w:type="spellStart"/>
      <w:r w:rsidRPr="00AB0B23">
        <w:rPr>
          <w:rFonts w:asciiTheme="majorHAnsi" w:eastAsia="Times New Roman" w:hAnsiTheme="majorHAnsi" w:cs="Helvetica"/>
          <w:color w:val="2D2D2D"/>
          <w:sz w:val="22"/>
          <w:szCs w:val="22"/>
        </w:rPr>
        <w:t>Openshift</w:t>
      </w:r>
      <w:proofErr w:type="spellEnd"/>
      <w:r w:rsidRPr="00AB0B23">
        <w:rPr>
          <w:rFonts w:asciiTheme="majorHAnsi" w:eastAsia="Times New Roman" w:hAnsiTheme="majorHAnsi" w:cs="Helvetica"/>
          <w:color w:val="2D2D2D"/>
          <w:sz w:val="22"/>
          <w:szCs w:val="22"/>
        </w:rPr>
        <w:t>, AWS, Azure, Google/GCP)</w:t>
      </w:r>
    </w:p>
    <w:p w14:paraId="1267B8D1" w14:textId="77777777" w:rsidR="000F6ADC" w:rsidRPr="00945D84" w:rsidRDefault="000F6ADC" w:rsidP="000F6ADC">
      <w:pPr>
        <w:tabs>
          <w:tab w:val="left" w:pos="7126"/>
        </w:tabs>
        <w:jc w:val="both"/>
        <w:rPr>
          <w:rFonts w:ascii="Cambria" w:eastAsia="Times New Roman" w:hAnsi="Cambria"/>
          <w:bCs/>
          <w:sz w:val="19"/>
          <w:szCs w:val="21"/>
          <w:lang w:val="en-GB"/>
        </w:rPr>
      </w:pPr>
    </w:p>
    <w:p w14:paraId="3029DB88" w14:textId="77777777" w:rsidR="000F6ADC" w:rsidRPr="005E1A9E" w:rsidRDefault="000F6ADC" w:rsidP="000F6ADC">
      <w:pPr>
        <w:pBdr>
          <w:bottom w:val="single" w:sz="4" w:space="1" w:color="215868"/>
        </w:pBdr>
        <w:tabs>
          <w:tab w:val="right" w:pos="10206"/>
        </w:tabs>
        <w:spacing w:before="60"/>
        <w:rPr>
          <w:rFonts w:ascii="Cambria" w:eastAsia="Times New Roman" w:hAnsi="Cambria" w:cs="Cambria"/>
          <w:bCs/>
          <w:iCs/>
        </w:rPr>
      </w:pPr>
      <w:r w:rsidRPr="005E1A9E">
        <w:rPr>
          <w:rFonts w:ascii="Cambria" w:hAnsi="Cambria"/>
          <w:b/>
          <w:bCs/>
          <w:caps/>
          <w:sz w:val="22"/>
          <w:szCs w:val="22"/>
        </w:rPr>
        <w:t>COMPETENCES</w:t>
      </w:r>
    </w:p>
    <w:p w14:paraId="7968318A" w14:textId="77777777" w:rsidR="00405015" w:rsidRPr="00405015" w:rsidRDefault="00405015" w:rsidP="00405015">
      <w:pPr>
        <w:pStyle w:val="NormalWeb"/>
        <w:numPr>
          <w:ilvl w:val="0"/>
          <w:numId w:val="2"/>
        </w:numPr>
        <w:rPr>
          <w:rFonts w:asciiTheme="majorHAnsi" w:hAnsiTheme="majorHAnsi" w:cs="Helvetica"/>
          <w:color w:val="2D2D2D"/>
          <w:sz w:val="22"/>
          <w:szCs w:val="22"/>
        </w:rPr>
      </w:pPr>
      <w:r w:rsidRPr="00405015">
        <w:rPr>
          <w:rFonts w:asciiTheme="majorHAnsi" w:hAnsiTheme="majorHAnsi" w:cs="Helvetica"/>
          <w:color w:val="2D2D2D"/>
          <w:sz w:val="22"/>
          <w:szCs w:val="22"/>
        </w:rPr>
        <w:t>Guiding and implementing AWS best practices</w:t>
      </w:r>
    </w:p>
    <w:p w14:paraId="43BDE8A5" w14:textId="77777777" w:rsidR="00405015" w:rsidRPr="00405015" w:rsidRDefault="00405015" w:rsidP="00405015">
      <w:pPr>
        <w:pStyle w:val="NormalWeb"/>
        <w:numPr>
          <w:ilvl w:val="0"/>
          <w:numId w:val="2"/>
        </w:numPr>
        <w:rPr>
          <w:rFonts w:asciiTheme="majorHAnsi" w:hAnsiTheme="majorHAnsi" w:cs="Helvetica"/>
          <w:color w:val="2D2D2D"/>
          <w:sz w:val="22"/>
          <w:szCs w:val="22"/>
        </w:rPr>
      </w:pPr>
      <w:r w:rsidRPr="00405015">
        <w:rPr>
          <w:rFonts w:asciiTheme="majorHAnsi" w:hAnsiTheme="majorHAnsi" w:cs="Helvetica"/>
          <w:color w:val="2D2D2D"/>
          <w:sz w:val="22"/>
          <w:szCs w:val="22"/>
        </w:rPr>
        <w:t>Understanding of Infrastructure as a code and related tools like Cloud Formation, Terraform.</w:t>
      </w:r>
    </w:p>
    <w:p w14:paraId="6792DD34" w14:textId="77777777" w:rsidR="00405015" w:rsidRPr="00405015" w:rsidRDefault="00405015" w:rsidP="00405015">
      <w:pPr>
        <w:pStyle w:val="NormalWeb"/>
        <w:numPr>
          <w:ilvl w:val="0"/>
          <w:numId w:val="2"/>
        </w:numPr>
        <w:rPr>
          <w:rFonts w:asciiTheme="majorHAnsi" w:hAnsiTheme="majorHAnsi" w:cs="Helvetica"/>
          <w:color w:val="2D2D2D"/>
          <w:sz w:val="22"/>
          <w:szCs w:val="22"/>
        </w:rPr>
      </w:pPr>
      <w:r w:rsidRPr="00405015">
        <w:rPr>
          <w:rFonts w:asciiTheme="majorHAnsi" w:hAnsiTheme="majorHAnsi" w:cs="Helvetica"/>
          <w:color w:val="2D2D2D"/>
          <w:sz w:val="22"/>
          <w:szCs w:val="22"/>
        </w:rPr>
        <w:t>Understanding of concepts like availability, back up, disaster recovery, etc. in Cloud environment</w:t>
      </w:r>
    </w:p>
    <w:p w14:paraId="083CF6E0" w14:textId="281AFEC1" w:rsidR="00AB0B23" w:rsidRPr="00AB0B23" w:rsidRDefault="00AB0B23" w:rsidP="00AB0B23">
      <w:pPr>
        <w:numPr>
          <w:ilvl w:val="0"/>
          <w:numId w:val="2"/>
        </w:numPr>
        <w:spacing w:before="100" w:beforeAutospacing="1" w:after="100" w:afterAutospacing="1"/>
        <w:rPr>
          <w:rFonts w:asciiTheme="majorHAnsi" w:eastAsia="Times New Roman" w:hAnsiTheme="majorHAnsi" w:cs="Helvetica"/>
          <w:color w:val="2D2D2D"/>
          <w:sz w:val="22"/>
          <w:szCs w:val="22"/>
        </w:rPr>
      </w:pPr>
      <w:r w:rsidRPr="00AB0B23">
        <w:rPr>
          <w:rFonts w:asciiTheme="majorHAnsi" w:eastAsia="Times New Roman" w:hAnsiTheme="majorHAnsi" w:cs="Helvetica"/>
          <w:color w:val="2D2D2D"/>
          <w:sz w:val="22"/>
          <w:szCs w:val="22"/>
        </w:rPr>
        <w:t xml:space="preserve">Knowledge of public and private cloud platforms </w:t>
      </w:r>
    </w:p>
    <w:p w14:paraId="25D7A0D4" w14:textId="2EABF626" w:rsidR="00AB0B23" w:rsidRPr="00AB0B23" w:rsidRDefault="00AB0B23" w:rsidP="00AB0B23">
      <w:pPr>
        <w:numPr>
          <w:ilvl w:val="0"/>
          <w:numId w:val="2"/>
        </w:numPr>
        <w:spacing w:before="100" w:beforeAutospacing="1" w:after="100" w:afterAutospacing="1"/>
        <w:rPr>
          <w:rFonts w:asciiTheme="majorHAnsi" w:eastAsia="Times New Roman" w:hAnsiTheme="majorHAnsi" w:cs="Helvetica"/>
          <w:color w:val="2D2D2D"/>
          <w:sz w:val="22"/>
          <w:szCs w:val="22"/>
        </w:rPr>
      </w:pPr>
      <w:r w:rsidRPr="00AB0B23">
        <w:rPr>
          <w:rFonts w:asciiTheme="majorHAnsi" w:eastAsia="Times New Roman" w:hAnsiTheme="majorHAnsi" w:cs="Helvetica"/>
          <w:color w:val="2D2D2D"/>
          <w:sz w:val="22"/>
          <w:szCs w:val="22"/>
        </w:rPr>
        <w:t>Knowledge of virtualization concepts and open source and vendor provided tools relative to cloud native architecture</w:t>
      </w:r>
    </w:p>
    <w:p w14:paraId="5C41BA5C" w14:textId="77777777" w:rsidR="000F6ADC" w:rsidRPr="00AA76EB" w:rsidRDefault="000F6ADC" w:rsidP="000F6ADC">
      <w:pPr>
        <w:tabs>
          <w:tab w:val="left" w:pos="7126"/>
        </w:tabs>
        <w:jc w:val="both"/>
        <w:rPr>
          <w:rFonts w:ascii="Cambria" w:eastAsia="Times New Roman" w:hAnsi="Cambria"/>
          <w:bCs/>
          <w:sz w:val="22"/>
          <w:szCs w:val="21"/>
        </w:rPr>
      </w:pPr>
    </w:p>
    <w:p w14:paraId="609730FD" w14:textId="77777777" w:rsidR="000F6ADC" w:rsidRPr="005E1A9E" w:rsidRDefault="000F6ADC" w:rsidP="000F6ADC">
      <w:pPr>
        <w:pBdr>
          <w:bottom w:val="single" w:sz="4" w:space="1" w:color="31849B"/>
        </w:pBdr>
        <w:rPr>
          <w:rFonts w:ascii="Cambria" w:hAnsi="Cambria"/>
          <w:b/>
          <w:bCs/>
          <w:caps/>
          <w:sz w:val="22"/>
          <w:szCs w:val="22"/>
        </w:rPr>
      </w:pPr>
      <w:r w:rsidRPr="005E1A9E">
        <w:rPr>
          <w:rFonts w:ascii="Cambria" w:hAnsi="Cambria"/>
          <w:b/>
          <w:bCs/>
          <w:caps/>
          <w:sz w:val="22"/>
          <w:szCs w:val="22"/>
        </w:rPr>
        <w:t>WORK EXPERIENCE</w:t>
      </w:r>
    </w:p>
    <w:p w14:paraId="233F4463" w14:textId="77777777" w:rsidR="00282F20" w:rsidRPr="005E1A9E" w:rsidRDefault="00B40D54" w:rsidP="00817F97">
      <w:pPr>
        <w:spacing w:after="160"/>
        <w:contextualSpacing/>
        <w:jc w:val="both"/>
        <w:rPr>
          <w:rFonts w:asciiTheme="majorHAnsi" w:eastAsia="Times New Roman" w:hAnsiTheme="majorHAnsi" w:cs="Cambria"/>
          <w:b/>
          <w:bCs/>
          <w:iCs/>
        </w:rPr>
      </w:pPr>
      <w:r>
        <w:rPr>
          <w:rFonts w:asciiTheme="majorHAnsi" w:eastAsia="Times New Roman" w:hAnsiTheme="majorHAnsi" w:cs="Cambria"/>
          <w:b/>
          <w:bCs/>
          <w:iCs/>
        </w:rPr>
        <w:t>Company 1</w:t>
      </w:r>
      <w:r w:rsidR="009B6376">
        <w:rPr>
          <w:rFonts w:asciiTheme="majorHAnsi" w:eastAsia="Times New Roman" w:hAnsiTheme="majorHAnsi" w:cs="Cambria"/>
          <w:b/>
          <w:bCs/>
          <w:iCs/>
        </w:rPr>
        <w:t xml:space="preserve"> City, Sate</w:t>
      </w:r>
      <w:r w:rsidR="00817F97" w:rsidRPr="005E1A9E">
        <w:rPr>
          <w:rFonts w:asciiTheme="majorHAnsi" w:eastAsia="Times New Roman" w:hAnsiTheme="majorHAnsi" w:cs="Cambria"/>
          <w:b/>
          <w:bCs/>
          <w:iCs/>
        </w:rPr>
        <w:t xml:space="preserve"> | </w:t>
      </w:r>
      <w:r w:rsidR="009B6376">
        <w:rPr>
          <w:rFonts w:asciiTheme="majorHAnsi" w:eastAsia="Times New Roman" w:hAnsiTheme="majorHAnsi" w:cs="Cambria"/>
          <w:b/>
          <w:bCs/>
          <w:iCs/>
          <w:u w:val="single"/>
        </w:rPr>
        <w:t>AWS Solution Architect</w:t>
      </w:r>
      <w:r w:rsidR="00817F97" w:rsidRPr="005E1A9E">
        <w:rPr>
          <w:rFonts w:asciiTheme="majorHAnsi" w:eastAsia="Times New Roman" w:hAnsiTheme="majorHAnsi" w:cs="Cambria"/>
          <w:b/>
          <w:bCs/>
          <w:iCs/>
        </w:rPr>
        <w:tab/>
        <w:t xml:space="preserve">       </w:t>
      </w:r>
      <w:r w:rsidR="009B6376">
        <w:rPr>
          <w:rFonts w:asciiTheme="majorHAnsi" w:eastAsia="Times New Roman" w:hAnsiTheme="majorHAnsi" w:cs="Cambria"/>
          <w:b/>
          <w:bCs/>
          <w:iCs/>
        </w:rPr>
        <w:t xml:space="preserve">                                                                        </w:t>
      </w:r>
      <w:r w:rsidR="00817F97" w:rsidRPr="005E1A9E">
        <w:rPr>
          <w:rFonts w:asciiTheme="majorHAnsi" w:eastAsia="Times New Roman" w:hAnsiTheme="majorHAnsi" w:cs="Cambria"/>
          <w:b/>
          <w:bCs/>
          <w:iCs/>
        </w:rPr>
        <w:t xml:space="preserve">  Sep</w:t>
      </w:r>
      <w:r w:rsidR="004B6A56">
        <w:rPr>
          <w:rFonts w:asciiTheme="majorHAnsi" w:eastAsia="Times New Roman" w:hAnsiTheme="majorHAnsi" w:cs="Cambria"/>
          <w:b/>
          <w:bCs/>
          <w:iCs/>
        </w:rPr>
        <w:t>t</w:t>
      </w:r>
      <w:r w:rsidR="00817F97" w:rsidRPr="005E1A9E">
        <w:rPr>
          <w:rFonts w:asciiTheme="majorHAnsi" w:eastAsia="Times New Roman" w:hAnsiTheme="majorHAnsi" w:cs="Cambria"/>
          <w:b/>
          <w:bCs/>
          <w:iCs/>
        </w:rPr>
        <w:t xml:space="preserve"> </w:t>
      </w:r>
      <w:r w:rsidR="00282F20" w:rsidRPr="005E1A9E">
        <w:rPr>
          <w:rFonts w:asciiTheme="majorHAnsi" w:eastAsia="Times New Roman" w:hAnsiTheme="majorHAnsi" w:cs="Cambria"/>
          <w:b/>
          <w:bCs/>
          <w:iCs/>
        </w:rPr>
        <w:t>2017 – Present</w:t>
      </w:r>
    </w:p>
    <w:p w14:paraId="4D2F41B6" w14:textId="54BEB545" w:rsidR="004B6A56" w:rsidRDefault="004B6A56" w:rsidP="004B6A56">
      <w:pPr>
        <w:numPr>
          <w:ilvl w:val="0"/>
          <w:numId w:val="5"/>
        </w:numPr>
        <w:spacing w:before="100" w:beforeAutospacing="1" w:after="100" w:afterAutospacing="1"/>
        <w:rPr>
          <w:rFonts w:asciiTheme="majorHAnsi" w:eastAsia="Times New Roman" w:hAnsiTheme="majorHAnsi" w:cs="Helvetica"/>
          <w:color w:val="2D2D2D"/>
          <w:sz w:val="22"/>
          <w:szCs w:val="22"/>
        </w:rPr>
      </w:pPr>
      <w:r>
        <w:rPr>
          <w:rFonts w:asciiTheme="majorHAnsi" w:eastAsia="Times New Roman" w:hAnsiTheme="majorHAnsi" w:cs="Helvetica"/>
          <w:color w:val="2D2D2D"/>
          <w:sz w:val="22"/>
          <w:szCs w:val="22"/>
        </w:rPr>
        <w:t xml:space="preserve">Drive the architecture of </w:t>
      </w:r>
      <w:r w:rsidRPr="004B6A56">
        <w:rPr>
          <w:rFonts w:asciiTheme="majorHAnsi" w:eastAsia="Times New Roman" w:hAnsiTheme="majorHAnsi" w:cs="Helvetica"/>
          <w:color w:val="2D2D2D"/>
          <w:sz w:val="22"/>
          <w:szCs w:val="22"/>
        </w:rPr>
        <w:t>foundational data model and supporting integration APIs by ensuring customer centric API design and discipline, and implementation of a serverless architecture to support the API.</w:t>
      </w:r>
    </w:p>
    <w:p w14:paraId="1D5C83CD" w14:textId="77777777" w:rsidR="00327624" w:rsidRPr="00327624" w:rsidRDefault="00327624" w:rsidP="00327624">
      <w:pPr>
        <w:pStyle w:val="ListParagraph"/>
        <w:numPr>
          <w:ilvl w:val="0"/>
          <w:numId w:val="5"/>
        </w:numPr>
        <w:rPr>
          <w:rFonts w:asciiTheme="majorHAnsi" w:eastAsia="Times New Roman" w:hAnsiTheme="majorHAnsi" w:cs="Helvetica"/>
          <w:color w:val="2D2D2D"/>
          <w:sz w:val="22"/>
          <w:szCs w:val="22"/>
        </w:rPr>
      </w:pPr>
      <w:r w:rsidRPr="00327624">
        <w:rPr>
          <w:rFonts w:asciiTheme="majorHAnsi" w:eastAsia="Times New Roman" w:hAnsiTheme="majorHAnsi" w:cs="Helvetica"/>
          <w:color w:val="2D2D2D"/>
          <w:sz w:val="22"/>
          <w:szCs w:val="22"/>
        </w:rPr>
        <w:t>Strong knowledge of Amazon Kinesis, AWS Lambda, Amazon Simple Queue Service (Amazon SQS), Amazon Simple Notification Service (Amazon SNS), and Amazon Simple Workflow Service (Amazon SWF)</w:t>
      </w:r>
    </w:p>
    <w:p w14:paraId="333CEC5D" w14:textId="4F84725E" w:rsidR="00327624" w:rsidRPr="00327624" w:rsidRDefault="00327624" w:rsidP="00327624">
      <w:pPr>
        <w:pStyle w:val="ListParagraph"/>
        <w:numPr>
          <w:ilvl w:val="0"/>
          <w:numId w:val="5"/>
        </w:numPr>
        <w:rPr>
          <w:rFonts w:asciiTheme="majorHAnsi" w:eastAsia="Times New Roman" w:hAnsiTheme="majorHAnsi" w:cs="Helvetica"/>
          <w:color w:val="2D2D2D"/>
          <w:sz w:val="22"/>
          <w:szCs w:val="22"/>
        </w:rPr>
      </w:pPr>
      <w:r w:rsidRPr="00327624">
        <w:rPr>
          <w:rFonts w:asciiTheme="majorHAnsi" w:eastAsia="Times New Roman" w:hAnsiTheme="majorHAnsi" w:cs="Helvetica"/>
          <w:color w:val="2D2D2D"/>
          <w:sz w:val="22"/>
          <w:szCs w:val="22"/>
        </w:rPr>
        <w:t>Design, Deploy and maintain enterprise class security, network and systems management applications within an AWS environment</w:t>
      </w:r>
    </w:p>
    <w:p w14:paraId="28F8C25A" w14:textId="77777777" w:rsidR="004B6A56" w:rsidRPr="004B6A56" w:rsidRDefault="004B6A56" w:rsidP="004B6A56">
      <w:pPr>
        <w:numPr>
          <w:ilvl w:val="0"/>
          <w:numId w:val="5"/>
        </w:numPr>
        <w:spacing w:before="100" w:beforeAutospacing="1" w:after="100" w:afterAutospacing="1"/>
        <w:rPr>
          <w:rFonts w:asciiTheme="majorHAnsi" w:eastAsia="Times New Roman" w:hAnsiTheme="majorHAnsi" w:cs="Helvetica"/>
          <w:color w:val="2D2D2D"/>
          <w:sz w:val="22"/>
          <w:szCs w:val="22"/>
        </w:rPr>
      </w:pPr>
      <w:r w:rsidRPr="004B6A56">
        <w:rPr>
          <w:rFonts w:asciiTheme="majorHAnsi" w:eastAsia="Times New Roman" w:hAnsiTheme="majorHAnsi" w:cs="Helvetica"/>
          <w:color w:val="2D2D2D"/>
          <w:sz w:val="22"/>
          <w:szCs w:val="22"/>
        </w:rPr>
        <w:t>Lead th</w:t>
      </w:r>
      <w:r>
        <w:rPr>
          <w:rFonts w:asciiTheme="majorHAnsi" w:eastAsia="Times New Roman" w:hAnsiTheme="majorHAnsi" w:cs="Helvetica"/>
          <w:color w:val="2D2D2D"/>
          <w:sz w:val="22"/>
          <w:szCs w:val="22"/>
        </w:rPr>
        <w:t xml:space="preserve">e architectural evolution </w:t>
      </w:r>
      <w:proofErr w:type="gramStart"/>
      <w:r>
        <w:rPr>
          <w:rFonts w:asciiTheme="majorHAnsi" w:eastAsia="Times New Roman" w:hAnsiTheme="majorHAnsi" w:cs="Helvetica"/>
          <w:color w:val="2D2D2D"/>
          <w:sz w:val="22"/>
          <w:szCs w:val="22"/>
        </w:rPr>
        <w:t xml:space="preserve">of </w:t>
      </w:r>
      <w:r w:rsidRPr="004B6A56">
        <w:rPr>
          <w:rFonts w:asciiTheme="majorHAnsi" w:eastAsia="Times New Roman" w:hAnsiTheme="majorHAnsi" w:cs="Helvetica"/>
          <w:color w:val="2D2D2D"/>
          <w:sz w:val="22"/>
          <w:szCs w:val="22"/>
        </w:rPr>
        <w:t xml:space="preserve"> discovery</w:t>
      </w:r>
      <w:proofErr w:type="gramEnd"/>
      <w:r w:rsidRPr="004B6A56">
        <w:rPr>
          <w:rFonts w:asciiTheme="majorHAnsi" w:eastAsia="Times New Roman" w:hAnsiTheme="majorHAnsi" w:cs="Helvetica"/>
          <w:color w:val="2D2D2D"/>
          <w:sz w:val="22"/>
          <w:szCs w:val="22"/>
        </w:rPr>
        <w:t xml:space="preserve"> data and </w:t>
      </w:r>
      <w:proofErr w:type="spellStart"/>
      <w:r w:rsidRPr="004B6A56">
        <w:rPr>
          <w:rFonts w:asciiTheme="majorHAnsi" w:eastAsia="Times New Roman" w:hAnsiTheme="majorHAnsi" w:cs="Helvetica"/>
          <w:color w:val="2D2D2D"/>
          <w:sz w:val="22"/>
          <w:szCs w:val="22"/>
        </w:rPr>
        <w:t>eventing</w:t>
      </w:r>
      <w:proofErr w:type="spellEnd"/>
      <w:r w:rsidRPr="004B6A56">
        <w:rPr>
          <w:rFonts w:asciiTheme="majorHAnsi" w:eastAsia="Times New Roman" w:hAnsiTheme="majorHAnsi" w:cs="Helvetica"/>
          <w:color w:val="2D2D2D"/>
          <w:sz w:val="22"/>
          <w:szCs w:val="22"/>
        </w:rPr>
        <w:t xml:space="preserve"> frameworks to support delivery, engineering and well-architected me</w:t>
      </w:r>
      <w:r>
        <w:rPr>
          <w:rFonts w:asciiTheme="majorHAnsi" w:eastAsia="Times New Roman" w:hAnsiTheme="majorHAnsi" w:cs="Helvetica"/>
          <w:color w:val="2D2D2D"/>
          <w:sz w:val="22"/>
          <w:szCs w:val="22"/>
        </w:rPr>
        <w:t>trics throughout the organization</w:t>
      </w:r>
    </w:p>
    <w:p w14:paraId="6A44CB5D" w14:textId="77777777" w:rsidR="004B6A56" w:rsidRPr="004B6A56" w:rsidRDefault="004B6A56" w:rsidP="004B6A56">
      <w:pPr>
        <w:numPr>
          <w:ilvl w:val="0"/>
          <w:numId w:val="5"/>
        </w:numPr>
        <w:spacing w:before="100" w:beforeAutospacing="1" w:after="100" w:afterAutospacing="1"/>
        <w:rPr>
          <w:rFonts w:asciiTheme="majorHAnsi" w:eastAsia="Times New Roman" w:hAnsiTheme="majorHAnsi" w:cs="Helvetica"/>
          <w:color w:val="2D2D2D"/>
          <w:sz w:val="22"/>
          <w:szCs w:val="22"/>
        </w:rPr>
      </w:pPr>
      <w:r>
        <w:rPr>
          <w:rFonts w:asciiTheme="majorHAnsi" w:eastAsia="Times New Roman" w:hAnsiTheme="majorHAnsi" w:cs="Helvetica"/>
          <w:color w:val="2D2D2D"/>
          <w:sz w:val="22"/>
          <w:szCs w:val="22"/>
        </w:rPr>
        <w:t>P</w:t>
      </w:r>
      <w:r w:rsidRPr="004B6A56">
        <w:rPr>
          <w:rFonts w:asciiTheme="majorHAnsi" w:eastAsia="Times New Roman" w:hAnsiTheme="majorHAnsi" w:cs="Helvetica"/>
          <w:color w:val="2D2D2D"/>
          <w:sz w:val="22"/>
          <w:szCs w:val="22"/>
        </w:rPr>
        <w:t>artner with IT and product leadership to identify problems, and opportunities for technology innovation.</w:t>
      </w:r>
    </w:p>
    <w:p w14:paraId="6C3A925D" w14:textId="77777777" w:rsidR="004B6A56" w:rsidRPr="004B6A56" w:rsidRDefault="004B6A56" w:rsidP="004B6A56">
      <w:pPr>
        <w:numPr>
          <w:ilvl w:val="0"/>
          <w:numId w:val="5"/>
        </w:numPr>
        <w:spacing w:before="100" w:beforeAutospacing="1" w:after="100" w:afterAutospacing="1"/>
        <w:rPr>
          <w:rFonts w:asciiTheme="majorHAnsi" w:eastAsia="Times New Roman" w:hAnsiTheme="majorHAnsi" w:cs="Helvetica"/>
          <w:color w:val="2D2D2D"/>
          <w:sz w:val="22"/>
          <w:szCs w:val="22"/>
        </w:rPr>
      </w:pPr>
      <w:r w:rsidRPr="004B6A56">
        <w:rPr>
          <w:rFonts w:asciiTheme="majorHAnsi" w:eastAsia="Times New Roman" w:hAnsiTheme="majorHAnsi" w:cs="Helvetica"/>
          <w:color w:val="2D2D2D"/>
          <w:sz w:val="22"/>
          <w:szCs w:val="22"/>
        </w:rPr>
        <w:t>Help establish a clear, consistent technology vision through collaboration, influence, and enablement.</w:t>
      </w:r>
    </w:p>
    <w:p w14:paraId="1E0DE2FD" w14:textId="77777777" w:rsidR="004B6A56" w:rsidRPr="004B6A56" w:rsidRDefault="004B6A56" w:rsidP="004B6A56">
      <w:pPr>
        <w:numPr>
          <w:ilvl w:val="0"/>
          <w:numId w:val="5"/>
        </w:numPr>
        <w:spacing w:before="100" w:beforeAutospacing="1" w:after="100" w:afterAutospacing="1"/>
        <w:rPr>
          <w:rFonts w:asciiTheme="majorHAnsi" w:eastAsia="Times New Roman" w:hAnsiTheme="majorHAnsi" w:cs="Helvetica"/>
          <w:color w:val="2D2D2D"/>
          <w:sz w:val="22"/>
          <w:szCs w:val="22"/>
        </w:rPr>
      </w:pPr>
      <w:r w:rsidRPr="004B6A56">
        <w:rPr>
          <w:rFonts w:asciiTheme="majorHAnsi" w:eastAsia="Times New Roman" w:hAnsiTheme="majorHAnsi" w:cs="Helvetica"/>
          <w:color w:val="2D2D2D"/>
          <w:sz w:val="22"/>
          <w:szCs w:val="22"/>
        </w:rPr>
        <w:t xml:space="preserve">Research, recommend, design and develop systems and </w:t>
      </w:r>
      <w:proofErr w:type="gramStart"/>
      <w:r w:rsidRPr="004B6A56">
        <w:rPr>
          <w:rFonts w:asciiTheme="majorHAnsi" w:eastAsia="Times New Roman" w:hAnsiTheme="majorHAnsi" w:cs="Helvetica"/>
          <w:color w:val="2D2D2D"/>
          <w:sz w:val="22"/>
          <w:szCs w:val="22"/>
        </w:rPr>
        <w:t>cloud based</w:t>
      </w:r>
      <w:proofErr w:type="gramEnd"/>
      <w:r w:rsidRPr="004B6A56">
        <w:rPr>
          <w:rFonts w:asciiTheme="majorHAnsi" w:eastAsia="Times New Roman" w:hAnsiTheme="majorHAnsi" w:cs="Helvetica"/>
          <w:color w:val="2D2D2D"/>
          <w:sz w:val="22"/>
          <w:szCs w:val="22"/>
        </w:rPr>
        <w:t xml:space="preserve"> application architectures to support the CloudForge engineering enablement platform.</w:t>
      </w:r>
    </w:p>
    <w:p w14:paraId="15C9B84A" w14:textId="77777777" w:rsidR="004B6A56" w:rsidRPr="004B6A56" w:rsidRDefault="004B6A56" w:rsidP="004B6A56">
      <w:pPr>
        <w:numPr>
          <w:ilvl w:val="0"/>
          <w:numId w:val="5"/>
        </w:numPr>
        <w:spacing w:before="100" w:beforeAutospacing="1" w:after="100" w:afterAutospacing="1"/>
        <w:rPr>
          <w:rFonts w:asciiTheme="majorHAnsi" w:eastAsia="Times New Roman" w:hAnsiTheme="majorHAnsi" w:cs="Helvetica"/>
          <w:color w:val="2D2D2D"/>
          <w:sz w:val="22"/>
          <w:szCs w:val="22"/>
        </w:rPr>
      </w:pPr>
      <w:r w:rsidRPr="004B6A56">
        <w:rPr>
          <w:rFonts w:asciiTheme="majorHAnsi" w:eastAsia="Times New Roman" w:hAnsiTheme="majorHAnsi" w:cs="Helvetica"/>
          <w:color w:val="2D2D2D"/>
          <w:sz w:val="22"/>
          <w:szCs w:val="22"/>
        </w:rPr>
        <w:t>Stay informed on initiatives across the industry and the enterprise to help product owners and IT leadership effectively prioritize.</w:t>
      </w:r>
    </w:p>
    <w:p w14:paraId="76AFA115" w14:textId="77777777" w:rsidR="004B6A56" w:rsidRPr="004B6A56" w:rsidRDefault="004B6A56" w:rsidP="004B6A56">
      <w:pPr>
        <w:numPr>
          <w:ilvl w:val="0"/>
          <w:numId w:val="5"/>
        </w:numPr>
        <w:spacing w:before="100" w:beforeAutospacing="1" w:after="100" w:afterAutospacing="1"/>
        <w:rPr>
          <w:rFonts w:asciiTheme="majorHAnsi" w:eastAsia="Times New Roman" w:hAnsiTheme="majorHAnsi" w:cs="Helvetica"/>
          <w:color w:val="2D2D2D"/>
          <w:sz w:val="22"/>
          <w:szCs w:val="22"/>
        </w:rPr>
      </w:pPr>
      <w:r w:rsidRPr="004B6A56">
        <w:rPr>
          <w:rFonts w:asciiTheme="majorHAnsi" w:eastAsia="Times New Roman" w:hAnsiTheme="majorHAnsi" w:cs="Helvetica"/>
          <w:color w:val="2D2D2D"/>
          <w:sz w:val="22"/>
          <w:szCs w:val="22"/>
        </w:rPr>
        <w:lastRenderedPageBreak/>
        <w:t>Tailor communication and convey complex ideas in a concise manner to a diverse set of audiences and venues.</w:t>
      </w:r>
    </w:p>
    <w:p w14:paraId="4AC3974B" w14:textId="77777777" w:rsidR="004B6A56" w:rsidRPr="004B6A56" w:rsidRDefault="004B6A56" w:rsidP="00AB0B23">
      <w:pPr>
        <w:numPr>
          <w:ilvl w:val="0"/>
          <w:numId w:val="5"/>
        </w:numPr>
        <w:spacing w:before="100" w:beforeAutospacing="1" w:after="100" w:afterAutospacing="1"/>
        <w:rPr>
          <w:rFonts w:asciiTheme="majorHAnsi" w:eastAsia="Times New Roman" w:hAnsiTheme="majorHAnsi" w:cs="Helvetica"/>
          <w:color w:val="2D2D2D"/>
          <w:sz w:val="22"/>
          <w:szCs w:val="22"/>
        </w:rPr>
      </w:pPr>
      <w:r w:rsidRPr="004B6A56">
        <w:rPr>
          <w:rFonts w:asciiTheme="majorHAnsi" w:eastAsia="Times New Roman" w:hAnsiTheme="majorHAnsi" w:cs="Helvetica"/>
          <w:color w:val="2D2D2D"/>
          <w:sz w:val="22"/>
          <w:szCs w:val="22"/>
        </w:rPr>
        <w:t>Assist in network architecture design, providing input as to how infrastructure and software components utilize network resources</w:t>
      </w:r>
    </w:p>
    <w:p w14:paraId="4C8FEB0B" w14:textId="77777777" w:rsidR="00DF0B23" w:rsidRDefault="00DF0B23" w:rsidP="00817F97">
      <w:pPr>
        <w:spacing w:after="160"/>
        <w:contextualSpacing/>
        <w:jc w:val="both"/>
        <w:rPr>
          <w:rFonts w:asciiTheme="majorHAnsi" w:eastAsia="Times New Roman" w:hAnsiTheme="majorHAnsi" w:cs="Cambria"/>
          <w:b/>
          <w:bCs/>
          <w:iCs/>
        </w:rPr>
      </w:pPr>
    </w:p>
    <w:p w14:paraId="4838D3D2" w14:textId="77777777" w:rsidR="004B6A56" w:rsidRPr="004B6A56" w:rsidRDefault="004B6A56" w:rsidP="004B6A56">
      <w:pPr>
        <w:spacing w:after="160"/>
        <w:jc w:val="both"/>
        <w:rPr>
          <w:rFonts w:asciiTheme="majorHAnsi" w:eastAsia="Times New Roman" w:hAnsiTheme="majorHAnsi" w:cs="Cambria"/>
          <w:b/>
          <w:bCs/>
          <w:iCs/>
        </w:rPr>
      </w:pPr>
      <w:r>
        <w:rPr>
          <w:rFonts w:asciiTheme="majorHAnsi" w:eastAsia="Times New Roman" w:hAnsiTheme="majorHAnsi" w:cs="Cambria"/>
          <w:b/>
          <w:bCs/>
          <w:iCs/>
        </w:rPr>
        <w:t>Company 2</w:t>
      </w:r>
      <w:r w:rsidRPr="004B6A56">
        <w:rPr>
          <w:rFonts w:asciiTheme="majorHAnsi" w:eastAsia="Times New Roman" w:hAnsiTheme="majorHAnsi" w:cs="Cambria"/>
          <w:b/>
          <w:bCs/>
          <w:iCs/>
        </w:rPr>
        <w:t xml:space="preserve"> City, Sate | </w:t>
      </w:r>
      <w:r w:rsidRPr="004B6A56">
        <w:rPr>
          <w:rFonts w:asciiTheme="majorHAnsi" w:eastAsia="Times New Roman" w:hAnsiTheme="majorHAnsi" w:cs="Cambria"/>
          <w:b/>
          <w:bCs/>
          <w:iCs/>
          <w:u w:val="single"/>
        </w:rPr>
        <w:t>AWS Solution Architect</w:t>
      </w:r>
      <w:r w:rsidRPr="004B6A56">
        <w:rPr>
          <w:rFonts w:asciiTheme="majorHAnsi" w:eastAsia="Times New Roman" w:hAnsiTheme="majorHAnsi" w:cs="Cambria"/>
          <w:b/>
          <w:bCs/>
          <w:iCs/>
        </w:rPr>
        <w:tab/>
        <w:t xml:space="preserve">                                                                                 </w:t>
      </w:r>
      <w:r>
        <w:rPr>
          <w:rFonts w:asciiTheme="majorHAnsi" w:eastAsia="Times New Roman" w:hAnsiTheme="majorHAnsi" w:cs="Cambria"/>
          <w:b/>
          <w:bCs/>
          <w:iCs/>
        </w:rPr>
        <w:t xml:space="preserve">May 2014 - </w:t>
      </w:r>
      <w:r w:rsidRPr="004B6A56">
        <w:rPr>
          <w:rFonts w:asciiTheme="majorHAnsi" w:eastAsia="Times New Roman" w:hAnsiTheme="majorHAnsi" w:cs="Cambria"/>
          <w:b/>
          <w:bCs/>
          <w:iCs/>
        </w:rPr>
        <w:t>Sep</w:t>
      </w:r>
      <w:r>
        <w:rPr>
          <w:rFonts w:asciiTheme="majorHAnsi" w:eastAsia="Times New Roman" w:hAnsiTheme="majorHAnsi" w:cs="Cambria"/>
          <w:b/>
          <w:bCs/>
          <w:iCs/>
        </w:rPr>
        <w:t>t</w:t>
      </w:r>
      <w:r w:rsidRPr="004B6A56">
        <w:rPr>
          <w:rFonts w:asciiTheme="majorHAnsi" w:eastAsia="Times New Roman" w:hAnsiTheme="majorHAnsi" w:cs="Cambria"/>
          <w:b/>
          <w:bCs/>
          <w:iCs/>
        </w:rPr>
        <w:t xml:space="preserve"> </w:t>
      </w:r>
      <w:r>
        <w:rPr>
          <w:rFonts w:asciiTheme="majorHAnsi" w:eastAsia="Times New Roman" w:hAnsiTheme="majorHAnsi" w:cs="Cambria"/>
          <w:b/>
          <w:bCs/>
          <w:iCs/>
        </w:rPr>
        <w:t>2017</w:t>
      </w:r>
    </w:p>
    <w:p w14:paraId="4722FC6D" w14:textId="77777777" w:rsidR="00A72961" w:rsidRPr="00A72961" w:rsidRDefault="00A72961" w:rsidP="007F56AC">
      <w:pPr>
        <w:numPr>
          <w:ilvl w:val="0"/>
          <w:numId w:val="1"/>
        </w:numPr>
        <w:spacing w:after="160"/>
        <w:contextualSpacing/>
        <w:jc w:val="both"/>
        <w:rPr>
          <w:rFonts w:asciiTheme="majorHAnsi" w:eastAsia="Times New Roman" w:hAnsiTheme="majorHAnsi" w:cs="Cambria"/>
          <w:bCs/>
          <w:iCs/>
          <w:sz w:val="22"/>
          <w:szCs w:val="22"/>
        </w:rPr>
      </w:pPr>
      <w:r w:rsidRPr="00A72961">
        <w:rPr>
          <w:rFonts w:asciiTheme="majorHAnsi" w:hAnsiTheme="majorHAnsi" w:cs="Helvetica"/>
          <w:color w:val="2D2D2D"/>
          <w:sz w:val="22"/>
          <w:szCs w:val="22"/>
        </w:rPr>
        <w:t>Design and configure AWS Networks/Subnets, Connectivity to On-prem, Firewall/DNS/Load balancer (Layer7/Layer 4)</w:t>
      </w:r>
    </w:p>
    <w:p w14:paraId="243AB2F9" w14:textId="77777777" w:rsidR="00A72961" w:rsidRPr="00A72961" w:rsidRDefault="00A72961" w:rsidP="007F56AC">
      <w:pPr>
        <w:numPr>
          <w:ilvl w:val="0"/>
          <w:numId w:val="1"/>
        </w:numPr>
        <w:spacing w:after="160"/>
        <w:contextualSpacing/>
        <w:jc w:val="both"/>
        <w:rPr>
          <w:rFonts w:asciiTheme="majorHAnsi" w:eastAsia="Times New Roman" w:hAnsiTheme="majorHAnsi" w:cs="Cambria"/>
          <w:bCs/>
          <w:iCs/>
          <w:sz w:val="22"/>
          <w:szCs w:val="22"/>
        </w:rPr>
      </w:pPr>
      <w:r w:rsidRPr="00A72961">
        <w:rPr>
          <w:rFonts w:asciiTheme="majorHAnsi" w:hAnsiTheme="majorHAnsi" w:cs="Helvetica"/>
          <w:color w:val="2D2D2D"/>
          <w:sz w:val="22"/>
          <w:szCs w:val="22"/>
        </w:rPr>
        <w:t>Migrate on-prem Data warehouse solution to AWS Data Lake based solution</w:t>
      </w:r>
    </w:p>
    <w:p w14:paraId="7AF0B7F8" w14:textId="77777777" w:rsidR="00A72961" w:rsidRPr="00A72961" w:rsidRDefault="00A72961" w:rsidP="00A72961">
      <w:pPr>
        <w:numPr>
          <w:ilvl w:val="0"/>
          <w:numId w:val="1"/>
        </w:numPr>
        <w:spacing w:before="100" w:beforeAutospacing="1" w:after="100" w:afterAutospacing="1"/>
        <w:rPr>
          <w:rFonts w:asciiTheme="majorHAnsi" w:eastAsia="Times New Roman" w:hAnsiTheme="majorHAnsi" w:cs="Helvetica"/>
          <w:color w:val="2D2D2D"/>
          <w:sz w:val="22"/>
          <w:szCs w:val="22"/>
        </w:rPr>
      </w:pPr>
      <w:r w:rsidRPr="00A72961">
        <w:rPr>
          <w:rFonts w:asciiTheme="majorHAnsi" w:eastAsia="Times New Roman" w:hAnsiTheme="majorHAnsi" w:cs="Helvetica"/>
          <w:color w:val="2D2D2D"/>
          <w:sz w:val="22"/>
          <w:szCs w:val="22"/>
        </w:rPr>
        <w:t>Architect identity and access controls using cloud native and traditional approaches with an emphasis on ensuring individuals are provided just enough access just in time.</w:t>
      </w:r>
    </w:p>
    <w:p w14:paraId="7FCEAA2A" w14:textId="77777777" w:rsidR="00A72961" w:rsidRPr="00A72961" w:rsidRDefault="003F06F2" w:rsidP="00A72961">
      <w:pPr>
        <w:numPr>
          <w:ilvl w:val="0"/>
          <w:numId w:val="1"/>
        </w:numPr>
        <w:spacing w:before="100" w:beforeAutospacing="1" w:after="100" w:afterAutospacing="1"/>
        <w:rPr>
          <w:rFonts w:asciiTheme="majorHAnsi" w:eastAsia="Times New Roman" w:hAnsiTheme="majorHAnsi" w:cs="Helvetica"/>
          <w:color w:val="2D2D2D"/>
          <w:sz w:val="22"/>
          <w:szCs w:val="22"/>
        </w:rPr>
      </w:pPr>
      <w:r>
        <w:rPr>
          <w:rFonts w:asciiTheme="majorHAnsi" w:eastAsia="Times New Roman" w:hAnsiTheme="majorHAnsi" w:cs="Helvetica"/>
          <w:color w:val="2D2D2D"/>
          <w:sz w:val="22"/>
          <w:szCs w:val="22"/>
        </w:rPr>
        <w:t>Design architectural</w:t>
      </w:r>
      <w:r w:rsidR="00A72961" w:rsidRPr="00A72961">
        <w:rPr>
          <w:rFonts w:asciiTheme="majorHAnsi" w:eastAsia="Times New Roman" w:hAnsiTheme="majorHAnsi" w:cs="Helvetica"/>
          <w:color w:val="2D2D2D"/>
          <w:sz w:val="22"/>
          <w:szCs w:val="22"/>
        </w:rPr>
        <w:t xml:space="preserve"> solutions including identity lifecycle for employees, contractors, service accounts, privileged accounts, and other identity types.</w:t>
      </w:r>
    </w:p>
    <w:p w14:paraId="3662FDE0" w14:textId="77777777" w:rsidR="003F06F2" w:rsidRPr="003F06F2" w:rsidRDefault="003F06F2" w:rsidP="003F06F2">
      <w:pPr>
        <w:numPr>
          <w:ilvl w:val="0"/>
          <w:numId w:val="1"/>
        </w:numPr>
        <w:spacing w:before="100" w:beforeAutospacing="1" w:after="100" w:afterAutospacing="1"/>
        <w:rPr>
          <w:rFonts w:asciiTheme="majorHAnsi" w:eastAsia="Times New Roman" w:hAnsiTheme="majorHAnsi" w:cs="Helvetica"/>
          <w:color w:val="2D2D2D"/>
          <w:sz w:val="22"/>
          <w:szCs w:val="22"/>
        </w:rPr>
      </w:pPr>
      <w:r w:rsidRPr="003F06F2">
        <w:rPr>
          <w:rFonts w:asciiTheme="majorHAnsi" w:eastAsia="Times New Roman" w:hAnsiTheme="majorHAnsi" w:cs="Helvetica"/>
          <w:color w:val="2D2D2D"/>
          <w:sz w:val="22"/>
          <w:szCs w:val="22"/>
        </w:rPr>
        <w:t>Establish effective measurements of risk</w:t>
      </w:r>
      <w:r>
        <w:rPr>
          <w:rFonts w:asciiTheme="majorHAnsi" w:eastAsia="Times New Roman" w:hAnsiTheme="majorHAnsi" w:cs="Helvetica"/>
          <w:color w:val="2D2D2D"/>
          <w:sz w:val="22"/>
          <w:szCs w:val="22"/>
        </w:rPr>
        <w:t xml:space="preserve"> and data protection within my </w:t>
      </w:r>
      <w:r w:rsidRPr="003F06F2">
        <w:rPr>
          <w:rFonts w:asciiTheme="majorHAnsi" w:eastAsia="Times New Roman" w:hAnsiTheme="majorHAnsi" w:cs="Helvetica"/>
          <w:color w:val="2D2D2D"/>
          <w:sz w:val="22"/>
          <w:szCs w:val="22"/>
        </w:rPr>
        <w:t>focus area and drive ongoing improvements</w:t>
      </w:r>
    </w:p>
    <w:p w14:paraId="0EB25484" w14:textId="77777777" w:rsidR="003F06F2" w:rsidRPr="003F06F2" w:rsidRDefault="003F06F2" w:rsidP="003F06F2">
      <w:pPr>
        <w:numPr>
          <w:ilvl w:val="0"/>
          <w:numId w:val="1"/>
        </w:numPr>
        <w:spacing w:before="100" w:beforeAutospacing="1" w:after="100" w:afterAutospacing="1"/>
        <w:rPr>
          <w:rFonts w:asciiTheme="majorHAnsi" w:eastAsia="Times New Roman" w:hAnsiTheme="majorHAnsi" w:cs="Helvetica"/>
          <w:color w:val="2D2D2D"/>
          <w:sz w:val="22"/>
          <w:szCs w:val="22"/>
        </w:rPr>
      </w:pPr>
      <w:r w:rsidRPr="003F06F2">
        <w:rPr>
          <w:rFonts w:asciiTheme="majorHAnsi" w:eastAsia="Times New Roman" w:hAnsiTheme="majorHAnsi" w:cs="Helvetica"/>
          <w:color w:val="2D2D2D"/>
          <w:sz w:val="22"/>
          <w:szCs w:val="22"/>
        </w:rPr>
        <w:t>Establish and evangelize security best practices</w:t>
      </w:r>
    </w:p>
    <w:p w14:paraId="6A611322" w14:textId="77777777" w:rsidR="003F06F2" w:rsidRPr="003F06F2" w:rsidRDefault="003F06F2" w:rsidP="003F06F2">
      <w:pPr>
        <w:numPr>
          <w:ilvl w:val="0"/>
          <w:numId w:val="1"/>
        </w:numPr>
        <w:spacing w:before="100" w:beforeAutospacing="1" w:after="100" w:afterAutospacing="1"/>
        <w:rPr>
          <w:rFonts w:asciiTheme="majorHAnsi" w:eastAsia="Times New Roman" w:hAnsiTheme="majorHAnsi" w:cs="Helvetica"/>
          <w:color w:val="2D2D2D"/>
          <w:sz w:val="22"/>
          <w:szCs w:val="22"/>
        </w:rPr>
      </w:pPr>
      <w:r w:rsidRPr="003F06F2">
        <w:rPr>
          <w:rFonts w:asciiTheme="majorHAnsi" w:eastAsia="Times New Roman" w:hAnsiTheme="majorHAnsi" w:cs="Helvetica"/>
          <w:color w:val="2D2D2D"/>
          <w:sz w:val="22"/>
          <w:szCs w:val="22"/>
        </w:rPr>
        <w:t>Provide detailed architectural guidance for projects implemented by others</w:t>
      </w:r>
    </w:p>
    <w:p w14:paraId="2927EE9F" w14:textId="77777777" w:rsidR="003F06F2" w:rsidRPr="003F06F2" w:rsidRDefault="003F06F2" w:rsidP="003F06F2">
      <w:pPr>
        <w:numPr>
          <w:ilvl w:val="0"/>
          <w:numId w:val="1"/>
        </w:numPr>
        <w:spacing w:before="100" w:beforeAutospacing="1" w:after="100" w:afterAutospacing="1"/>
        <w:rPr>
          <w:rFonts w:asciiTheme="majorHAnsi" w:eastAsia="Times New Roman" w:hAnsiTheme="majorHAnsi" w:cs="Helvetica"/>
          <w:color w:val="2D2D2D"/>
          <w:sz w:val="22"/>
          <w:szCs w:val="22"/>
        </w:rPr>
      </w:pPr>
      <w:r w:rsidRPr="003F06F2">
        <w:rPr>
          <w:rFonts w:asciiTheme="majorHAnsi" w:eastAsia="Times New Roman" w:hAnsiTheme="majorHAnsi" w:cs="Helvetica"/>
          <w:color w:val="2D2D2D"/>
          <w:sz w:val="22"/>
          <w:szCs w:val="22"/>
        </w:rPr>
        <w:t>Assist Security Leadership in vendor management.</w:t>
      </w:r>
    </w:p>
    <w:p w14:paraId="7BFA197B" w14:textId="77777777" w:rsidR="003F06F2" w:rsidRPr="003F06F2" w:rsidRDefault="003F06F2" w:rsidP="003F06F2">
      <w:pPr>
        <w:numPr>
          <w:ilvl w:val="0"/>
          <w:numId w:val="1"/>
        </w:numPr>
        <w:spacing w:before="100" w:beforeAutospacing="1" w:after="100" w:afterAutospacing="1"/>
        <w:rPr>
          <w:rFonts w:asciiTheme="majorHAnsi" w:eastAsia="Times New Roman" w:hAnsiTheme="majorHAnsi" w:cs="Helvetica"/>
          <w:color w:val="2D2D2D"/>
          <w:sz w:val="22"/>
          <w:szCs w:val="22"/>
        </w:rPr>
      </w:pPr>
      <w:r w:rsidRPr="003F06F2">
        <w:rPr>
          <w:rFonts w:asciiTheme="majorHAnsi" w:eastAsia="Times New Roman" w:hAnsiTheme="majorHAnsi" w:cs="Helvetica"/>
          <w:color w:val="2D2D2D"/>
          <w:sz w:val="22"/>
          <w:szCs w:val="22"/>
        </w:rPr>
        <w:t>Influence the prioritization of the Security investments by analyzing and communicating their value to other teams and stakeholders.</w:t>
      </w:r>
    </w:p>
    <w:p w14:paraId="44B08E14" w14:textId="77777777" w:rsidR="00282F20" w:rsidRPr="003F06F2" w:rsidRDefault="003F06F2" w:rsidP="003F06F2">
      <w:pPr>
        <w:numPr>
          <w:ilvl w:val="0"/>
          <w:numId w:val="1"/>
        </w:numPr>
        <w:spacing w:before="100" w:beforeAutospacing="1" w:after="100" w:afterAutospacing="1"/>
        <w:rPr>
          <w:rFonts w:asciiTheme="majorHAnsi" w:eastAsia="Times New Roman" w:hAnsiTheme="majorHAnsi" w:cs="Helvetica"/>
          <w:color w:val="2D2D2D"/>
          <w:sz w:val="22"/>
          <w:szCs w:val="22"/>
        </w:rPr>
      </w:pPr>
      <w:r w:rsidRPr="003F06F2">
        <w:rPr>
          <w:rFonts w:asciiTheme="majorHAnsi" w:eastAsia="Times New Roman" w:hAnsiTheme="majorHAnsi" w:cs="Helvetica"/>
          <w:color w:val="2D2D2D"/>
          <w:sz w:val="22"/>
          <w:szCs w:val="22"/>
        </w:rPr>
        <w:t xml:space="preserve">Assist others in balancing </w:t>
      </w:r>
      <w:proofErr w:type="gramStart"/>
      <w:r w:rsidRPr="003F06F2">
        <w:rPr>
          <w:rFonts w:asciiTheme="majorHAnsi" w:eastAsia="Times New Roman" w:hAnsiTheme="majorHAnsi" w:cs="Helvetica"/>
          <w:color w:val="2D2D2D"/>
          <w:sz w:val="22"/>
          <w:szCs w:val="22"/>
        </w:rPr>
        <w:t>short term</w:t>
      </w:r>
      <w:proofErr w:type="gramEnd"/>
      <w:r w:rsidRPr="003F06F2">
        <w:rPr>
          <w:rFonts w:asciiTheme="majorHAnsi" w:eastAsia="Times New Roman" w:hAnsiTheme="majorHAnsi" w:cs="Helvetica"/>
          <w:color w:val="2D2D2D"/>
          <w:sz w:val="22"/>
          <w:szCs w:val="22"/>
        </w:rPr>
        <w:t xml:space="preserve"> results and long term investment.</w:t>
      </w:r>
    </w:p>
    <w:p w14:paraId="44475BA0" w14:textId="77777777" w:rsidR="00282F20" w:rsidRPr="005E1A9E" w:rsidRDefault="00282F20" w:rsidP="00CE2F12">
      <w:pPr>
        <w:spacing w:after="160"/>
        <w:contextualSpacing/>
        <w:jc w:val="both"/>
        <w:rPr>
          <w:rFonts w:asciiTheme="majorHAnsi" w:eastAsia="Times New Roman" w:hAnsiTheme="majorHAnsi" w:cs="Cambria"/>
          <w:bCs/>
          <w:iCs/>
        </w:rPr>
      </w:pPr>
    </w:p>
    <w:p w14:paraId="0092D21C" w14:textId="77777777" w:rsidR="004B6A56" w:rsidRPr="004B6A56" w:rsidRDefault="004B6A56" w:rsidP="004B6A56">
      <w:pPr>
        <w:spacing w:after="160"/>
        <w:jc w:val="both"/>
        <w:rPr>
          <w:rFonts w:asciiTheme="majorHAnsi" w:eastAsia="Times New Roman" w:hAnsiTheme="majorHAnsi" w:cs="Cambria"/>
          <w:b/>
          <w:bCs/>
          <w:iCs/>
        </w:rPr>
      </w:pPr>
      <w:r>
        <w:rPr>
          <w:rFonts w:asciiTheme="majorHAnsi" w:eastAsia="Times New Roman" w:hAnsiTheme="majorHAnsi" w:cs="Cambria"/>
          <w:b/>
          <w:bCs/>
          <w:iCs/>
        </w:rPr>
        <w:t>Company 3</w:t>
      </w:r>
      <w:r w:rsidRPr="004B6A56">
        <w:rPr>
          <w:rFonts w:asciiTheme="majorHAnsi" w:eastAsia="Times New Roman" w:hAnsiTheme="majorHAnsi" w:cs="Cambria"/>
          <w:b/>
          <w:bCs/>
          <w:iCs/>
        </w:rPr>
        <w:t xml:space="preserve"> City, Sate | </w:t>
      </w:r>
      <w:r w:rsidRPr="004B6A56">
        <w:rPr>
          <w:rFonts w:asciiTheme="majorHAnsi" w:eastAsia="Times New Roman" w:hAnsiTheme="majorHAnsi" w:cs="Cambria"/>
          <w:b/>
          <w:bCs/>
          <w:iCs/>
          <w:u w:val="single"/>
        </w:rPr>
        <w:t>AWS Solution Architect</w:t>
      </w:r>
      <w:r w:rsidRPr="004B6A56">
        <w:rPr>
          <w:rFonts w:asciiTheme="majorHAnsi" w:eastAsia="Times New Roman" w:hAnsiTheme="majorHAnsi" w:cs="Cambria"/>
          <w:b/>
          <w:bCs/>
          <w:iCs/>
        </w:rPr>
        <w:tab/>
        <w:t xml:space="preserve">                                                                                 </w:t>
      </w:r>
      <w:r>
        <w:rPr>
          <w:rFonts w:asciiTheme="majorHAnsi" w:eastAsia="Times New Roman" w:hAnsiTheme="majorHAnsi" w:cs="Cambria"/>
          <w:b/>
          <w:bCs/>
          <w:iCs/>
        </w:rPr>
        <w:t xml:space="preserve">   Feb 2012 - May 2014 </w:t>
      </w:r>
    </w:p>
    <w:p w14:paraId="1B932C81" w14:textId="77777777" w:rsidR="003F06F2" w:rsidRPr="003F06F2" w:rsidRDefault="003F06F2" w:rsidP="003F06F2">
      <w:pPr>
        <w:numPr>
          <w:ilvl w:val="0"/>
          <w:numId w:val="1"/>
        </w:numPr>
        <w:spacing w:before="100" w:beforeAutospacing="1" w:after="100" w:afterAutospacing="1"/>
        <w:rPr>
          <w:rFonts w:asciiTheme="majorHAnsi" w:eastAsia="Times New Roman" w:hAnsiTheme="majorHAnsi" w:cs="Helvetica"/>
          <w:color w:val="2D2D2D"/>
          <w:sz w:val="22"/>
          <w:szCs w:val="22"/>
        </w:rPr>
      </w:pPr>
      <w:r w:rsidRPr="003F06F2">
        <w:rPr>
          <w:rFonts w:asciiTheme="majorHAnsi" w:eastAsia="Times New Roman" w:hAnsiTheme="majorHAnsi" w:cs="Helvetica"/>
          <w:color w:val="2D2D2D"/>
          <w:sz w:val="22"/>
          <w:szCs w:val="22"/>
        </w:rPr>
        <w:t>Lead the AWS solutions design and deployment of enterprise-scale for clients</w:t>
      </w:r>
    </w:p>
    <w:p w14:paraId="781F0A68" w14:textId="77777777" w:rsidR="003F06F2" w:rsidRPr="003F06F2" w:rsidRDefault="003F06F2" w:rsidP="003F06F2">
      <w:pPr>
        <w:numPr>
          <w:ilvl w:val="0"/>
          <w:numId w:val="1"/>
        </w:numPr>
        <w:spacing w:before="100" w:beforeAutospacing="1" w:after="100" w:afterAutospacing="1"/>
        <w:rPr>
          <w:rFonts w:asciiTheme="majorHAnsi" w:eastAsia="Times New Roman" w:hAnsiTheme="majorHAnsi" w:cs="Helvetica"/>
          <w:color w:val="2D2D2D"/>
          <w:sz w:val="22"/>
          <w:szCs w:val="22"/>
        </w:rPr>
      </w:pPr>
      <w:r w:rsidRPr="003F06F2">
        <w:rPr>
          <w:rFonts w:asciiTheme="majorHAnsi" w:eastAsia="Times New Roman" w:hAnsiTheme="majorHAnsi" w:cs="Helvetica"/>
          <w:color w:val="2D2D2D"/>
          <w:sz w:val="22"/>
          <w:szCs w:val="22"/>
        </w:rPr>
        <w:t>Act as a Subject Matter Expert to the organization for cloud, automation, and end-to-end architecture for IaaS, PaaS, and SaaS solutions</w:t>
      </w:r>
    </w:p>
    <w:p w14:paraId="59DF304D" w14:textId="77777777" w:rsidR="003F06F2" w:rsidRPr="003F06F2" w:rsidRDefault="003F06F2" w:rsidP="003F06F2">
      <w:pPr>
        <w:numPr>
          <w:ilvl w:val="0"/>
          <w:numId w:val="1"/>
        </w:numPr>
        <w:spacing w:before="100" w:beforeAutospacing="1" w:after="100" w:afterAutospacing="1"/>
        <w:rPr>
          <w:rFonts w:asciiTheme="majorHAnsi" w:eastAsia="Times New Roman" w:hAnsiTheme="majorHAnsi" w:cs="Helvetica"/>
          <w:color w:val="2D2D2D"/>
          <w:sz w:val="22"/>
          <w:szCs w:val="22"/>
        </w:rPr>
      </w:pPr>
      <w:r w:rsidRPr="003F06F2">
        <w:rPr>
          <w:rFonts w:asciiTheme="majorHAnsi" w:eastAsia="Times New Roman" w:hAnsiTheme="majorHAnsi" w:cs="Helvetica"/>
          <w:color w:val="2D2D2D"/>
          <w:sz w:val="22"/>
          <w:szCs w:val="22"/>
        </w:rPr>
        <w:t>Analyze application portfolios, identifying dependencies &amp; common infrastructure platform components, and assessing migration feasibility</w:t>
      </w:r>
    </w:p>
    <w:p w14:paraId="624CED96" w14:textId="77777777" w:rsidR="003F06F2" w:rsidRPr="004E35FF" w:rsidRDefault="003F06F2" w:rsidP="003F06F2">
      <w:pPr>
        <w:numPr>
          <w:ilvl w:val="0"/>
          <w:numId w:val="1"/>
        </w:numPr>
        <w:spacing w:before="100" w:beforeAutospacing="1" w:after="100" w:afterAutospacing="1"/>
        <w:rPr>
          <w:rFonts w:asciiTheme="majorHAnsi" w:eastAsia="Times New Roman" w:hAnsiTheme="majorHAnsi" w:cs="Helvetica"/>
          <w:color w:val="2D2D2D"/>
          <w:sz w:val="22"/>
          <w:szCs w:val="22"/>
        </w:rPr>
      </w:pPr>
      <w:r w:rsidRPr="003F06F2">
        <w:rPr>
          <w:rFonts w:asciiTheme="majorHAnsi" w:eastAsia="Times New Roman" w:hAnsiTheme="majorHAnsi" w:cs="Helvetica"/>
          <w:color w:val="2D2D2D"/>
          <w:sz w:val="22"/>
          <w:szCs w:val="22"/>
        </w:rPr>
        <w:t>Define and enforce AWS Well-Architected pillars: operational excellence, security, reliability, performance efficiency, and cost optimization</w:t>
      </w:r>
    </w:p>
    <w:p w14:paraId="3C4377BF" w14:textId="77777777" w:rsidR="004E35FF" w:rsidRPr="004E35FF" w:rsidRDefault="004E35FF" w:rsidP="004E35FF">
      <w:pPr>
        <w:numPr>
          <w:ilvl w:val="0"/>
          <w:numId w:val="1"/>
        </w:numPr>
        <w:spacing w:before="100" w:beforeAutospacing="1" w:after="100" w:afterAutospacing="1"/>
        <w:rPr>
          <w:rFonts w:asciiTheme="majorHAnsi" w:eastAsia="Times New Roman" w:hAnsiTheme="majorHAnsi" w:cs="Helvetica"/>
          <w:color w:val="2D2D2D"/>
          <w:sz w:val="22"/>
          <w:szCs w:val="22"/>
        </w:rPr>
      </w:pPr>
      <w:r w:rsidRPr="004E35FF">
        <w:rPr>
          <w:rFonts w:asciiTheme="majorHAnsi" w:eastAsia="Times New Roman" w:hAnsiTheme="majorHAnsi" w:cs="Helvetica"/>
          <w:color w:val="2D2D2D"/>
          <w:sz w:val="22"/>
          <w:szCs w:val="22"/>
        </w:rPr>
        <w:t>Responsible for Architecting and Designing a secure AWS Enterprise cloud platform based on industry standards, best practices and guidelines</w:t>
      </w:r>
    </w:p>
    <w:p w14:paraId="0355B594" w14:textId="77777777" w:rsidR="004E35FF" w:rsidRPr="004E35FF" w:rsidRDefault="004E35FF" w:rsidP="004E35FF">
      <w:pPr>
        <w:numPr>
          <w:ilvl w:val="0"/>
          <w:numId w:val="1"/>
        </w:numPr>
        <w:spacing w:before="100" w:beforeAutospacing="1" w:after="100" w:afterAutospacing="1"/>
        <w:rPr>
          <w:rFonts w:asciiTheme="majorHAnsi" w:eastAsia="Times New Roman" w:hAnsiTheme="majorHAnsi" w:cs="Helvetica"/>
          <w:color w:val="2D2D2D"/>
          <w:sz w:val="22"/>
          <w:szCs w:val="22"/>
        </w:rPr>
      </w:pPr>
      <w:r w:rsidRPr="004E35FF">
        <w:rPr>
          <w:rFonts w:asciiTheme="majorHAnsi" w:eastAsia="Times New Roman" w:hAnsiTheme="majorHAnsi" w:cs="Helvetica"/>
          <w:color w:val="2D2D2D"/>
          <w:sz w:val="22"/>
          <w:szCs w:val="22"/>
        </w:rPr>
        <w:t>Determine technical standards and specifications and lead the architecture, design, build and support of shared services cloud platform components</w:t>
      </w:r>
    </w:p>
    <w:p w14:paraId="0A23A46B" w14:textId="77777777" w:rsidR="004E35FF" w:rsidRPr="004E35FF" w:rsidRDefault="004E35FF" w:rsidP="004E35FF">
      <w:pPr>
        <w:numPr>
          <w:ilvl w:val="0"/>
          <w:numId w:val="1"/>
        </w:numPr>
        <w:spacing w:before="100" w:beforeAutospacing="1" w:after="100" w:afterAutospacing="1"/>
        <w:rPr>
          <w:rFonts w:asciiTheme="majorHAnsi" w:eastAsia="Times New Roman" w:hAnsiTheme="majorHAnsi" w:cs="Helvetica"/>
          <w:color w:val="2D2D2D"/>
          <w:sz w:val="22"/>
          <w:szCs w:val="22"/>
        </w:rPr>
      </w:pPr>
      <w:r w:rsidRPr="004E35FF">
        <w:rPr>
          <w:rFonts w:asciiTheme="majorHAnsi" w:eastAsia="Times New Roman" w:hAnsiTheme="majorHAnsi" w:cs="Helvetica"/>
          <w:color w:val="2D2D2D"/>
          <w:sz w:val="22"/>
          <w:szCs w:val="22"/>
        </w:rPr>
        <w:t>Providing professional support services and/or the integration of their respective products.</w:t>
      </w:r>
    </w:p>
    <w:p w14:paraId="14675273" w14:textId="77777777" w:rsidR="004E35FF" w:rsidRPr="004E35FF" w:rsidRDefault="004E35FF" w:rsidP="004E35FF">
      <w:pPr>
        <w:numPr>
          <w:ilvl w:val="0"/>
          <w:numId w:val="1"/>
        </w:numPr>
        <w:spacing w:before="100" w:beforeAutospacing="1" w:after="100" w:afterAutospacing="1"/>
        <w:rPr>
          <w:rFonts w:asciiTheme="majorHAnsi" w:eastAsia="Times New Roman" w:hAnsiTheme="majorHAnsi" w:cs="Helvetica"/>
          <w:color w:val="2D2D2D"/>
          <w:sz w:val="22"/>
          <w:szCs w:val="22"/>
        </w:rPr>
      </w:pPr>
      <w:r w:rsidRPr="004E35FF">
        <w:rPr>
          <w:rFonts w:asciiTheme="majorHAnsi" w:eastAsia="Times New Roman" w:hAnsiTheme="majorHAnsi" w:cs="Helvetica"/>
          <w:color w:val="2D2D2D"/>
          <w:sz w:val="22"/>
          <w:szCs w:val="22"/>
        </w:rPr>
        <w:t>Lead Architecture review of applications and integrations to ensure security compliance</w:t>
      </w:r>
    </w:p>
    <w:p w14:paraId="5AD2B462" w14:textId="77777777" w:rsidR="004E35FF" w:rsidRPr="003F06F2" w:rsidRDefault="004E35FF" w:rsidP="004E35FF">
      <w:pPr>
        <w:numPr>
          <w:ilvl w:val="0"/>
          <w:numId w:val="1"/>
        </w:numPr>
        <w:spacing w:before="100" w:beforeAutospacing="1" w:after="100" w:afterAutospacing="1"/>
        <w:rPr>
          <w:rFonts w:asciiTheme="majorHAnsi" w:eastAsia="Times New Roman" w:hAnsiTheme="majorHAnsi" w:cs="Helvetica"/>
          <w:color w:val="2D2D2D"/>
          <w:sz w:val="22"/>
          <w:szCs w:val="22"/>
        </w:rPr>
      </w:pPr>
      <w:r w:rsidRPr="004E35FF">
        <w:rPr>
          <w:rFonts w:asciiTheme="majorHAnsi" w:eastAsia="Times New Roman" w:hAnsiTheme="majorHAnsi" w:cs="Helvetica"/>
          <w:color w:val="2D2D2D"/>
          <w:sz w:val="22"/>
          <w:szCs w:val="22"/>
        </w:rPr>
        <w:t>Periodic review of Cloud Infrastructure and Integrations to ensure platform standards are met</w:t>
      </w:r>
    </w:p>
    <w:p w14:paraId="605EECB1" w14:textId="77777777" w:rsidR="00282F20" w:rsidRPr="00927826" w:rsidRDefault="00282F20" w:rsidP="00CE2F12">
      <w:pPr>
        <w:spacing w:after="160"/>
        <w:contextualSpacing/>
        <w:jc w:val="both"/>
        <w:rPr>
          <w:rFonts w:asciiTheme="majorHAnsi" w:eastAsia="Times New Roman" w:hAnsiTheme="majorHAnsi" w:cs="Cambria"/>
          <w:bCs/>
          <w:iCs/>
          <w:sz w:val="22"/>
        </w:rPr>
      </w:pPr>
    </w:p>
    <w:p w14:paraId="34AB1B04" w14:textId="77777777" w:rsidR="000F6ADC" w:rsidRPr="00410626" w:rsidRDefault="000F6ADC" w:rsidP="000F6ADC">
      <w:pPr>
        <w:spacing w:after="160"/>
        <w:contextualSpacing/>
        <w:jc w:val="both"/>
        <w:rPr>
          <w:rFonts w:ascii="Cambria" w:eastAsia="Times New Roman" w:hAnsi="Cambria" w:cs="Cambria"/>
          <w:bCs/>
          <w:iCs/>
          <w:sz w:val="24"/>
        </w:rPr>
      </w:pPr>
    </w:p>
    <w:p w14:paraId="233844B1" w14:textId="77777777" w:rsidR="000F6ADC" w:rsidRPr="005E1A9E" w:rsidRDefault="00AB596B" w:rsidP="004B6A56">
      <w:pPr>
        <w:pBdr>
          <w:bottom w:val="single" w:sz="4" w:space="1" w:color="31849B"/>
        </w:pBdr>
        <w:tabs>
          <w:tab w:val="num" w:pos="1080"/>
        </w:tabs>
        <w:spacing w:after="160"/>
        <w:contextualSpacing/>
        <w:jc w:val="both"/>
        <w:rPr>
          <w:rFonts w:ascii="Cambria" w:eastAsia="Times New Roman" w:hAnsi="Cambria" w:cs="Cambria"/>
          <w:bCs/>
          <w:iCs/>
          <w:lang w:bidi="en-US"/>
        </w:rPr>
      </w:pPr>
      <w:r w:rsidRPr="005E1A9E">
        <w:rPr>
          <w:rFonts w:ascii="Cambria" w:eastAsia="Times New Roman" w:hAnsi="Cambria" w:cs="Cambria"/>
          <w:b/>
          <w:bCs/>
          <w:iCs/>
          <w:sz w:val="22"/>
        </w:rPr>
        <w:t>EDUCATIONS</w:t>
      </w:r>
    </w:p>
    <w:p w14:paraId="40B004C8" w14:textId="77777777" w:rsidR="000F6ADC" w:rsidRPr="004B6A56" w:rsidRDefault="004B6A56" w:rsidP="000F6ADC">
      <w:pPr>
        <w:spacing w:after="160"/>
        <w:ind w:left="360"/>
        <w:contextualSpacing/>
        <w:jc w:val="both"/>
        <w:rPr>
          <w:rFonts w:asciiTheme="majorHAnsi" w:eastAsia="Times New Roman" w:hAnsiTheme="majorHAnsi" w:cs="Cambria"/>
          <w:bCs/>
          <w:iCs/>
          <w:sz w:val="22"/>
          <w:szCs w:val="22"/>
          <w:lang w:bidi="en-US"/>
        </w:rPr>
      </w:pPr>
      <w:r w:rsidRPr="004B6A56">
        <w:rPr>
          <w:rFonts w:asciiTheme="majorHAnsi" w:eastAsia="Times New Roman" w:hAnsiTheme="majorHAnsi" w:cs="Cambria"/>
          <w:bCs/>
          <w:iCs/>
          <w:sz w:val="22"/>
          <w:szCs w:val="22"/>
          <w:lang w:bidi="en-US"/>
        </w:rPr>
        <w:t>List degrees</w:t>
      </w:r>
    </w:p>
    <w:p w14:paraId="3BB43543" w14:textId="77777777" w:rsidR="004B6A56" w:rsidRPr="005E1A9E" w:rsidRDefault="004B6A56" w:rsidP="000F6ADC">
      <w:pPr>
        <w:spacing w:after="160"/>
        <w:ind w:left="360"/>
        <w:contextualSpacing/>
        <w:jc w:val="both"/>
        <w:rPr>
          <w:rFonts w:ascii="Cambria" w:eastAsia="Times New Roman" w:hAnsi="Cambria" w:cs="Cambria"/>
          <w:bCs/>
          <w:iCs/>
          <w:sz w:val="28"/>
          <w:lang w:bidi="en-US"/>
        </w:rPr>
      </w:pPr>
    </w:p>
    <w:p w14:paraId="0B6C258F" w14:textId="77777777" w:rsidR="00AB596B" w:rsidRPr="005E1A9E" w:rsidRDefault="00AB596B" w:rsidP="00AB596B">
      <w:pPr>
        <w:pBdr>
          <w:bottom w:val="single" w:sz="4" w:space="1" w:color="31849B"/>
        </w:pBdr>
        <w:tabs>
          <w:tab w:val="num" w:pos="1080"/>
        </w:tabs>
        <w:spacing w:after="160"/>
        <w:contextualSpacing/>
        <w:jc w:val="both"/>
        <w:rPr>
          <w:rFonts w:ascii="Cambria" w:eastAsia="Times New Roman" w:hAnsi="Cambria" w:cs="Cambria"/>
          <w:bCs/>
        </w:rPr>
      </w:pPr>
      <w:r w:rsidRPr="005E1A9E">
        <w:rPr>
          <w:rFonts w:ascii="Cambria" w:eastAsia="Times New Roman" w:hAnsi="Cambria" w:cs="Cambria"/>
          <w:b/>
          <w:bCs/>
          <w:iCs/>
          <w:sz w:val="22"/>
        </w:rPr>
        <w:t>CERTIFICATIONS</w:t>
      </w:r>
    </w:p>
    <w:p w14:paraId="4EE986BC" w14:textId="77777777" w:rsidR="00AB596B" w:rsidRPr="004B6A56" w:rsidRDefault="004B6A56" w:rsidP="00AE02A7">
      <w:pPr>
        <w:numPr>
          <w:ilvl w:val="0"/>
          <w:numId w:val="1"/>
        </w:numPr>
        <w:spacing w:after="160"/>
        <w:contextualSpacing/>
        <w:jc w:val="both"/>
        <w:rPr>
          <w:rFonts w:asciiTheme="majorHAnsi" w:eastAsia="Times New Roman" w:hAnsiTheme="majorHAnsi" w:cs="Cambria"/>
          <w:bCs/>
          <w:iCs/>
          <w:sz w:val="22"/>
          <w:szCs w:val="22"/>
        </w:rPr>
      </w:pPr>
      <w:r w:rsidRPr="004B6A56">
        <w:rPr>
          <w:rFonts w:asciiTheme="majorHAnsi" w:eastAsia="Times New Roman" w:hAnsiTheme="majorHAnsi" w:cs="Cambria"/>
          <w:bCs/>
          <w:iCs/>
          <w:sz w:val="22"/>
          <w:szCs w:val="22"/>
        </w:rPr>
        <w:t xml:space="preserve">List certifications </w:t>
      </w:r>
    </w:p>
    <w:sectPr w:rsidR="00AB596B" w:rsidRPr="004B6A56" w:rsidSect="00B035E0">
      <w:footerReference w:type="default" r:id="rId7"/>
      <w:type w:val="continuous"/>
      <w:pgSz w:w="12240" w:h="15840"/>
      <w:pgMar w:top="1009" w:right="1077" w:bottom="1418" w:left="107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0C6562" w14:textId="77777777" w:rsidR="00340351" w:rsidRDefault="00340351" w:rsidP="004F524A">
      <w:r>
        <w:separator/>
      </w:r>
    </w:p>
  </w:endnote>
  <w:endnote w:type="continuationSeparator" w:id="0">
    <w:p w14:paraId="1CDDE874" w14:textId="77777777" w:rsidR="00340351" w:rsidRDefault="00340351" w:rsidP="004F52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47B7FE" w14:textId="77777777" w:rsidR="00B035E0" w:rsidRPr="003F1875" w:rsidRDefault="004F524A" w:rsidP="00B035E0">
    <w:pPr>
      <w:pStyle w:val="Footer"/>
      <w:jc w:val="center"/>
    </w:pPr>
    <w:r w:rsidRPr="004F524A">
      <w:rPr>
        <w:b/>
        <w:bCs/>
        <w:color w:val="BFBFBF"/>
        <w:sz w:val="22"/>
        <w:lang w:val="en-US" w:bidi="en-US"/>
      </w:rPr>
      <w:t>JEAN PAUL DOBI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08F182" w14:textId="77777777" w:rsidR="00340351" w:rsidRDefault="00340351" w:rsidP="004F524A">
      <w:r>
        <w:separator/>
      </w:r>
    </w:p>
  </w:footnote>
  <w:footnote w:type="continuationSeparator" w:id="0">
    <w:p w14:paraId="5EBF70FA" w14:textId="77777777" w:rsidR="00340351" w:rsidRDefault="00340351" w:rsidP="004F52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67DAE"/>
    <w:multiLevelType w:val="multilevel"/>
    <w:tmpl w:val="8DE2A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795336"/>
    <w:multiLevelType w:val="multilevel"/>
    <w:tmpl w:val="040EF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790596"/>
    <w:multiLevelType w:val="hybridMultilevel"/>
    <w:tmpl w:val="E1BA2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5978CA"/>
    <w:multiLevelType w:val="multilevel"/>
    <w:tmpl w:val="7E924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D93F7A"/>
    <w:multiLevelType w:val="multilevel"/>
    <w:tmpl w:val="EC24E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8D5EA2"/>
    <w:multiLevelType w:val="multilevel"/>
    <w:tmpl w:val="79260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B4A29D1"/>
    <w:multiLevelType w:val="multilevel"/>
    <w:tmpl w:val="D0143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CC90481"/>
    <w:multiLevelType w:val="multilevel"/>
    <w:tmpl w:val="10A87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141668A"/>
    <w:multiLevelType w:val="multilevel"/>
    <w:tmpl w:val="0BD44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6CF7BCF"/>
    <w:multiLevelType w:val="hybridMultilevel"/>
    <w:tmpl w:val="ED266F36"/>
    <w:lvl w:ilvl="0" w:tplc="040C9740">
      <w:numFmt w:val="bullet"/>
      <w:lvlText w:val="·"/>
      <w:lvlJc w:val="left"/>
      <w:pPr>
        <w:ind w:left="720" w:hanging="360"/>
      </w:pPr>
      <w:rPr>
        <w:rFonts w:ascii="Helvetica" w:eastAsia="Times New Roman" w:hAnsi="Helvetica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3B7A70"/>
    <w:multiLevelType w:val="multilevel"/>
    <w:tmpl w:val="EA86A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B452B8F"/>
    <w:multiLevelType w:val="multilevel"/>
    <w:tmpl w:val="956E0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2F64326"/>
    <w:multiLevelType w:val="multilevel"/>
    <w:tmpl w:val="74EAC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ECD0885"/>
    <w:multiLevelType w:val="multilevel"/>
    <w:tmpl w:val="DE923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31849B"/>
        <w:sz w:val="16"/>
        <w:szCs w:val="16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92D050"/>
        <w:sz w:val="16"/>
        <w:szCs w:val="16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7FD00C0"/>
    <w:multiLevelType w:val="multilevel"/>
    <w:tmpl w:val="C72A5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9AA437A"/>
    <w:multiLevelType w:val="multilevel"/>
    <w:tmpl w:val="D2EEB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9036251">
    <w:abstractNumId w:val="13"/>
  </w:num>
  <w:num w:numId="2" w16cid:durableId="333999600">
    <w:abstractNumId w:val="2"/>
  </w:num>
  <w:num w:numId="3" w16cid:durableId="1957105013">
    <w:abstractNumId w:val="9"/>
  </w:num>
  <w:num w:numId="4" w16cid:durableId="1737162966">
    <w:abstractNumId w:val="5"/>
  </w:num>
  <w:num w:numId="5" w16cid:durableId="623075824">
    <w:abstractNumId w:val="10"/>
  </w:num>
  <w:num w:numId="6" w16cid:durableId="910624619">
    <w:abstractNumId w:val="15"/>
  </w:num>
  <w:num w:numId="7" w16cid:durableId="872687920">
    <w:abstractNumId w:val="3"/>
  </w:num>
  <w:num w:numId="8" w16cid:durableId="1332568132">
    <w:abstractNumId w:val="0"/>
  </w:num>
  <w:num w:numId="9" w16cid:durableId="921453173">
    <w:abstractNumId w:val="1"/>
  </w:num>
  <w:num w:numId="10" w16cid:durableId="1692342306">
    <w:abstractNumId w:val="14"/>
  </w:num>
  <w:num w:numId="11" w16cid:durableId="1387611055">
    <w:abstractNumId w:val="8"/>
  </w:num>
  <w:num w:numId="12" w16cid:durableId="45885254">
    <w:abstractNumId w:val="12"/>
  </w:num>
  <w:num w:numId="13" w16cid:durableId="1814906463">
    <w:abstractNumId w:val="6"/>
  </w:num>
  <w:num w:numId="14" w16cid:durableId="716396354">
    <w:abstractNumId w:val="11"/>
  </w:num>
  <w:num w:numId="15" w16cid:durableId="1689285106">
    <w:abstractNumId w:val="7"/>
  </w:num>
  <w:num w:numId="16" w16cid:durableId="205437883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ADC"/>
    <w:rsid w:val="00004C09"/>
    <w:rsid w:val="00036878"/>
    <w:rsid w:val="00040F7C"/>
    <w:rsid w:val="00050E75"/>
    <w:rsid w:val="000570C7"/>
    <w:rsid w:val="00062A65"/>
    <w:rsid w:val="000646C9"/>
    <w:rsid w:val="0007432A"/>
    <w:rsid w:val="00097A2A"/>
    <w:rsid w:val="000B3414"/>
    <w:rsid w:val="000B4794"/>
    <w:rsid w:val="000C19BE"/>
    <w:rsid w:val="000F32DF"/>
    <w:rsid w:val="000F4CC3"/>
    <w:rsid w:val="000F6ADC"/>
    <w:rsid w:val="001107A9"/>
    <w:rsid w:val="00113950"/>
    <w:rsid w:val="00114493"/>
    <w:rsid w:val="00125F70"/>
    <w:rsid w:val="0013126D"/>
    <w:rsid w:val="0019038D"/>
    <w:rsid w:val="001B6029"/>
    <w:rsid w:val="001C2C9D"/>
    <w:rsid w:val="001D7F9B"/>
    <w:rsid w:val="00206F0C"/>
    <w:rsid w:val="00213736"/>
    <w:rsid w:val="0021659A"/>
    <w:rsid w:val="00217FFD"/>
    <w:rsid w:val="0024573A"/>
    <w:rsid w:val="00246C53"/>
    <w:rsid w:val="00277A6E"/>
    <w:rsid w:val="00282F20"/>
    <w:rsid w:val="002A5098"/>
    <w:rsid w:val="002C3BEB"/>
    <w:rsid w:val="002F26A3"/>
    <w:rsid w:val="003101F2"/>
    <w:rsid w:val="003254E3"/>
    <w:rsid w:val="00327624"/>
    <w:rsid w:val="0033466F"/>
    <w:rsid w:val="00340351"/>
    <w:rsid w:val="00345C17"/>
    <w:rsid w:val="003538C2"/>
    <w:rsid w:val="00371842"/>
    <w:rsid w:val="00395413"/>
    <w:rsid w:val="003C1E26"/>
    <w:rsid w:val="003F0283"/>
    <w:rsid w:val="003F06F2"/>
    <w:rsid w:val="003F3E02"/>
    <w:rsid w:val="00405015"/>
    <w:rsid w:val="00410626"/>
    <w:rsid w:val="004131FC"/>
    <w:rsid w:val="00417450"/>
    <w:rsid w:val="00433A50"/>
    <w:rsid w:val="00451925"/>
    <w:rsid w:val="00454117"/>
    <w:rsid w:val="00454D14"/>
    <w:rsid w:val="00461D03"/>
    <w:rsid w:val="00466828"/>
    <w:rsid w:val="004A5D26"/>
    <w:rsid w:val="004A7939"/>
    <w:rsid w:val="004B6A56"/>
    <w:rsid w:val="004C2EB7"/>
    <w:rsid w:val="004C5CF1"/>
    <w:rsid w:val="004D13B7"/>
    <w:rsid w:val="004E35FF"/>
    <w:rsid w:val="004F524A"/>
    <w:rsid w:val="004F535D"/>
    <w:rsid w:val="0051657A"/>
    <w:rsid w:val="00537E93"/>
    <w:rsid w:val="0056021D"/>
    <w:rsid w:val="00580853"/>
    <w:rsid w:val="00581404"/>
    <w:rsid w:val="0059695C"/>
    <w:rsid w:val="005A5203"/>
    <w:rsid w:val="005B3741"/>
    <w:rsid w:val="005B4C8D"/>
    <w:rsid w:val="005D1312"/>
    <w:rsid w:val="005D1F1A"/>
    <w:rsid w:val="005D58CE"/>
    <w:rsid w:val="005E1A9E"/>
    <w:rsid w:val="00605448"/>
    <w:rsid w:val="00632200"/>
    <w:rsid w:val="0065344C"/>
    <w:rsid w:val="0066196E"/>
    <w:rsid w:val="0066291A"/>
    <w:rsid w:val="00667DBC"/>
    <w:rsid w:val="00681B44"/>
    <w:rsid w:val="00692B38"/>
    <w:rsid w:val="0069511C"/>
    <w:rsid w:val="00695E10"/>
    <w:rsid w:val="00696D10"/>
    <w:rsid w:val="006A6B3A"/>
    <w:rsid w:val="006D2164"/>
    <w:rsid w:val="006E13EB"/>
    <w:rsid w:val="006E6BFD"/>
    <w:rsid w:val="006F0C31"/>
    <w:rsid w:val="007057E7"/>
    <w:rsid w:val="00714044"/>
    <w:rsid w:val="00733948"/>
    <w:rsid w:val="00757361"/>
    <w:rsid w:val="007664D3"/>
    <w:rsid w:val="0077257B"/>
    <w:rsid w:val="007736EB"/>
    <w:rsid w:val="00791517"/>
    <w:rsid w:val="007B343C"/>
    <w:rsid w:val="007B3588"/>
    <w:rsid w:val="007B5855"/>
    <w:rsid w:val="007F39C8"/>
    <w:rsid w:val="007F56AC"/>
    <w:rsid w:val="007F65CE"/>
    <w:rsid w:val="0080366B"/>
    <w:rsid w:val="00807F7A"/>
    <w:rsid w:val="00817990"/>
    <w:rsid w:val="00817F97"/>
    <w:rsid w:val="00827652"/>
    <w:rsid w:val="008562E7"/>
    <w:rsid w:val="008727D8"/>
    <w:rsid w:val="008748BA"/>
    <w:rsid w:val="008A2627"/>
    <w:rsid w:val="008B16BD"/>
    <w:rsid w:val="008D3C05"/>
    <w:rsid w:val="008F1360"/>
    <w:rsid w:val="009000D5"/>
    <w:rsid w:val="00913DBF"/>
    <w:rsid w:val="00927826"/>
    <w:rsid w:val="009354F6"/>
    <w:rsid w:val="00936F84"/>
    <w:rsid w:val="00945D84"/>
    <w:rsid w:val="00950DD2"/>
    <w:rsid w:val="00970E65"/>
    <w:rsid w:val="00972CB4"/>
    <w:rsid w:val="009826ED"/>
    <w:rsid w:val="00985225"/>
    <w:rsid w:val="009B6376"/>
    <w:rsid w:val="009D26F8"/>
    <w:rsid w:val="009E53A8"/>
    <w:rsid w:val="009F11E6"/>
    <w:rsid w:val="00A011A0"/>
    <w:rsid w:val="00A02824"/>
    <w:rsid w:val="00A03983"/>
    <w:rsid w:val="00A04F63"/>
    <w:rsid w:val="00A257EE"/>
    <w:rsid w:val="00A26930"/>
    <w:rsid w:val="00A559E2"/>
    <w:rsid w:val="00A71B90"/>
    <w:rsid w:val="00A72961"/>
    <w:rsid w:val="00A94054"/>
    <w:rsid w:val="00A95139"/>
    <w:rsid w:val="00A9540F"/>
    <w:rsid w:val="00AA1957"/>
    <w:rsid w:val="00AA76EB"/>
    <w:rsid w:val="00AB0AAB"/>
    <w:rsid w:val="00AB0B23"/>
    <w:rsid w:val="00AB596B"/>
    <w:rsid w:val="00AB68B9"/>
    <w:rsid w:val="00AC20F1"/>
    <w:rsid w:val="00AD021C"/>
    <w:rsid w:val="00AD4354"/>
    <w:rsid w:val="00AE01CC"/>
    <w:rsid w:val="00AE02A7"/>
    <w:rsid w:val="00AE2B69"/>
    <w:rsid w:val="00AE576F"/>
    <w:rsid w:val="00AE5FD4"/>
    <w:rsid w:val="00AF1993"/>
    <w:rsid w:val="00B03D10"/>
    <w:rsid w:val="00B37FC9"/>
    <w:rsid w:val="00B40D54"/>
    <w:rsid w:val="00B55EEC"/>
    <w:rsid w:val="00B66DD1"/>
    <w:rsid w:val="00B72A52"/>
    <w:rsid w:val="00B74707"/>
    <w:rsid w:val="00B77080"/>
    <w:rsid w:val="00B84F96"/>
    <w:rsid w:val="00B92C90"/>
    <w:rsid w:val="00B95FAB"/>
    <w:rsid w:val="00BB556C"/>
    <w:rsid w:val="00BB7304"/>
    <w:rsid w:val="00BD0C78"/>
    <w:rsid w:val="00BE1925"/>
    <w:rsid w:val="00BF2D7F"/>
    <w:rsid w:val="00BF3284"/>
    <w:rsid w:val="00C11E50"/>
    <w:rsid w:val="00C22EAB"/>
    <w:rsid w:val="00C674F1"/>
    <w:rsid w:val="00C72067"/>
    <w:rsid w:val="00C77D9D"/>
    <w:rsid w:val="00C80574"/>
    <w:rsid w:val="00C82CD0"/>
    <w:rsid w:val="00C878F9"/>
    <w:rsid w:val="00C950F5"/>
    <w:rsid w:val="00CA24E9"/>
    <w:rsid w:val="00CA4C15"/>
    <w:rsid w:val="00CB4C51"/>
    <w:rsid w:val="00CB5CDD"/>
    <w:rsid w:val="00CD3FBB"/>
    <w:rsid w:val="00CE2F12"/>
    <w:rsid w:val="00CE6A4C"/>
    <w:rsid w:val="00CF458C"/>
    <w:rsid w:val="00D07D6A"/>
    <w:rsid w:val="00D24363"/>
    <w:rsid w:val="00D2718F"/>
    <w:rsid w:val="00D43F3D"/>
    <w:rsid w:val="00D607AF"/>
    <w:rsid w:val="00D84FA6"/>
    <w:rsid w:val="00D8769B"/>
    <w:rsid w:val="00D914BC"/>
    <w:rsid w:val="00D92D87"/>
    <w:rsid w:val="00DA25B3"/>
    <w:rsid w:val="00DC1AE7"/>
    <w:rsid w:val="00DD086E"/>
    <w:rsid w:val="00DE3CEC"/>
    <w:rsid w:val="00DF0B23"/>
    <w:rsid w:val="00DF2EE4"/>
    <w:rsid w:val="00E02763"/>
    <w:rsid w:val="00E1581A"/>
    <w:rsid w:val="00E2752A"/>
    <w:rsid w:val="00E54275"/>
    <w:rsid w:val="00E6140F"/>
    <w:rsid w:val="00E6637A"/>
    <w:rsid w:val="00E9692E"/>
    <w:rsid w:val="00EB180A"/>
    <w:rsid w:val="00EB5399"/>
    <w:rsid w:val="00EC6097"/>
    <w:rsid w:val="00ED01DF"/>
    <w:rsid w:val="00EF31A6"/>
    <w:rsid w:val="00EF7464"/>
    <w:rsid w:val="00F05805"/>
    <w:rsid w:val="00F122B7"/>
    <w:rsid w:val="00F16073"/>
    <w:rsid w:val="00F23290"/>
    <w:rsid w:val="00F410F7"/>
    <w:rsid w:val="00F518FE"/>
    <w:rsid w:val="00FB097F"/>
    <w:rsid w:val="00FD5B7A"/>
    <w:rsid w:val="00FE0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C04801"/>
  <w15:docId w15:val="{9F6351C8-643F-4081-B5F8-8DC8BF1B9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6ADC"/>
    <w:pPr>
      <w:spacing w:after="0" w:line="240" w:lineRule="auto"/>
    </w:pPr>
    <w:rPr>
      <w:rFonts w:ascii="Calibri" w:eastAsia="Calibri" w:hAnsi="Calibri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0F6ADC"/>
    <w:pPr>
      <w:tabs>
        <w:tab w:val="center" w:pos="4513"/>
        <w:tab w:val="right" w:pos="9026"/>
      </w:tabs>
    </w:pPr>
    <w:rPr>
      <w:lang w:val="en-CA"/>
    </w:rPr>
  </w:style>
  <w:style w:type="character" w:customStyle="1" w:styleId="FooterChar">
    <w:name w:val="Footer Char"/>
    <w:basedOn w:val="DefaultParagraphFont"/>
    <w:link w:val="Footer"/>
    <w:uiPriority w:val="99"/>
    <w:rsid w:val="000F6ADC"/>
    <w:rPr>
      <w:rFonts w:ascii="Calibri" w:eastAsia="Calibri" w:hAnsi="Calibri" w:cs="Times New Roman"/>
      <w:sz w:val="20"/>
      <w:szCs w:val="20"/>
      <w:lang w:val="en-CA"/>
    </w:rPr>
  </w:style>
  <w:style w:type="paragraph" w:customStyle="1" w:styleId="Normal1">
    <w:name w:val="Normal1"/>
    <w:rsid w:val="000F6ADC"/>
    <w:pPr>
      <w:spacing w:before="120" w:after="0"/>
    </w:pPr>
    <w:rPr>
      <w:rFonts w:ascii="Lato" w:eastAsia="Lato" w:hAnsi="Lato" w:cs="Lato"/>
    </w:rPr>
  </w:style>
  <w:style w:type="paragraph" w:styleId="Header">
    <w:name w:val="header"/>
    <w:basedOn w:val="Normal"/>
    <w:link w:val="HeaderChar"/>
    <w:uiPriority w:val="99"/>
    <w:unhideWhenUsed/>
    <w:rsid w:val="004F524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F524A"/>
    <w:rPr>
      <w:rFonts w:ascii="Calibri" w:eastAsia="Calibri" w:hAnsi="Calibri" w:cs="Times New Roman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405015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4B6A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13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35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73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32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8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2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8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8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3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8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5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8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7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4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63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6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8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45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9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3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7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2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7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4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792</Words>
  <Characters>4515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Godwill Ngwanah</dc:creator>
  <cp:lastModifiedBy>Godwill Ngwanah</cp:lastModifiedBy>
  <cp:revision>2</cp:revision>
  <dcterms:created xsi:type="dcterms:W3CDTF">2023-03-09T16:54:00Z</dcterms:created>
  <dcterms:modified xsi:type="dcterms:W3CDTF">2023-03-09T16:54:00Z</dcterms:modified>
</cp:coreProperties>
</file>