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16F" w14:textId="77777777" w:rsidR="00170EC1" w:rsidRPr="00A65CF4" w:rsidRDefault="00170EC1" w:rsidP="00170E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ED7D31" w:themeColor="accent2"/>
          <w:sz w:val="144"/>
          <w:szCs w:val="144"/>
        </w:rPr>
      </w:pPr>
      <w:r w:rsidRPr="00A65CF4">
        <w:rPr>
          <w:rFonts w:ascii="Times New Roman" w:eastAsia="Times New Roman" w:hAnsi="Times New Roman" w:cs="Times New Roman"/>
          <w:b/>
          <w:bCs/>
          <w:color w:val="ED7D31" w:themeColor="accent2"/>
          <w:sz w:val="144"/>
          <w:szCs w:val="144"/>
        </w:rPr>
        <w:t>Test Amazon SQS using AWS Lambda</w:t>
      </w:r>
    </w:p>
    <w:p w14:paraId="2555ACFD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an Amazon SQS queue</w:t>
      </w:r>
    </w:p>
    <w:p w14:paraId="62DA1B55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Login to AWS console - </w:t>
      </w:r>
      <w:hyperlink r:id="rId7" w:history="1">
        <w:r w:rsidRPr="00170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https://console.aws.amazon.com</w:t>
        </w:r>
      </w:hyperlink>
    </w:p>
    <w:p w14:paraId="64577946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Services search box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Amazon SQS</w:t>
      </w:r>
    </w:p>
    <w:p w14:paraId="0AD453C4" w14:textId="225B4E53" w:rsid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console home,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="00E702DD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ueue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56E949" w14:textId="6DF846D6" w:rsidR="00E702DD" w:rsidRPr="00170EC1" w:rsidRDefault="00E702DD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 Type, Select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FIFO</w:t>
      </w:r>
    </w:p>
    <w:p w14:paraId="0E9E37CF" w14:textId="69B45BA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LabQueue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Queue Name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textbox.</w:t>
      </w:r>
    </w:p>
    <w:p w14:paraId="4A96F539" w14:textId="4B481822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Scroll down and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Queue</w:t>
      </w:r>
    </w:p>
    <w:p w14:paraId="1C4A76EF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Your queue is now successfully created.</w:t>
      </w:r>
    </w:p>
    <w:p w14:paraId="6FC15F86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tab at the bottom of the screen and save it in a text editor. We will use this URL in the Lambda function we will create later.</w:t>
      </w:r>
    </w:p>
    <w:p w14:paraId="687A9A6D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Python based Lambda function to send messages to SQS</w:t>
      </w:r>
    </w:p>
    <w:p w14:paraId="42834674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Navigate to AWS Lambda</w:t>
      </w:r>
    </w:p>
    <w:p w14:paraId="41329779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4CE9D3CC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Author from scratch</w:t>
      </w:r>
    </w:p>
    <w:p w14:paraId="416F26F4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funcion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</w:p>
    <w:p w14:paraId="6036436B" w14:textId="092353B2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</w:t>
      </w:r>
      <w:r w:rsidR="00E702DD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the runtime</w:t>
      </w:r>
    </w:p>
    <w:p w14:paraId="1CC5457A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5707187C" w14:textId="7ECD4469" w:rsid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Replace the default code with the code in the block below</w:t>
      </w:r>
    </w:p>
    <w:p w14:paraId="23C65AFF" w14:textId="17ED3292" w:rsidR="00170EC1" w:rsidRPr="000D4EEA" w:rsidRDefault="00000000" w:rsidP="000D4E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hyperlink r:id="rId8" w:history="1">
        <w:proofErr w:type="spellStart"/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SendMessages</w:t>
        </w:r>
        <w:proofErr w:type="spellEnd"/>
      </w:hyperlink>
    </w:p>
    <w:p w14:paraId="4A4D2E5A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&lt;QUEUE_URL&gt;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with the URL you saved into the text editor earlier</w:t>
      </w:r>
    </w:p>
    <w:p w14:paraId="0DF7FCA7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top of the screen to save the code changes you just made.</w:t>
      </w:r>
    </w:p>
    <w:p w14:paraId="1CDBEFF1" w14:textId="1BE09E0B" w:rsidR="00F74527" w:rsidRDefault="00F74527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on </w:t>
      </w:r>
      <w:r w:rsidRPr="00F7452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go to </w:t>
      </w:r>
      <w:r w:rsidRPr="00F74527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</w:t>
      </w:r>
      <w:r w:rsidR="00E61D2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 on the left side of the screen.</w:t>
      </w:r>
    </w:p>
    <w:p w14:paraId="7DA450DB" w14:textId="131CAC50" w:rsidR="00170EC1" w:rsidRPr="00170EC1" w:rsidRDefault="00F74527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 the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0EC1"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role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  <w:r>
        <w:rPr>
          <w:rFonts w:ascii="Times New Roman" w:eastAsia="Times New Roman" w:hAnsi="Times New Roman" w:cs="Times New Roman"/>
          <w:sz w:val="24"/>
          <w:szCs w:val="24"/>
        </w:rPr>
        <w:t>, y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>ou will see that a new IAM Role has been created for the Lambda function with some basic permissions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ED89F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For the Lambda function to be able to send messages to the SQS queue, it needs to have necessary permissions. 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the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-role-...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link which will open a new tab and take you to the IAM console.</w:t>
      </w:r>
    </w:p>
    <w:p w14:paraId="6B89175D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Attach policies</w:t>
      </w:r>
    </w:p>
    <w:p w14:paraId="05522F31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search textbox and select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AmazonSQSFullAccess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policy checkbox</w:t>
      </w:r>
    </w:p>
    <w:p w14:paraId="3CE92D90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Attach policy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>. Once the policy is saved, close the browser tab.</w:t>
      </w:r>
    </w:p>
    <w:p w14:paraId="5885C115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a Python based Lambda function to read messages from the Queue</w:t>
      </w:r>
    </w:p>
    <w:p w14:paraId="1E4D1F5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console and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0FB7345B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function as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</w:p>
    <w:p w14:paraId="026036F1" w14:textId="58F9012B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</w:t>
      </w:r>
      <w:r w:rsidR="006D698C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the runtime</w:t>
      </w:r>
    </w:p>
    <w:p w14:paraId="402871A6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Expand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Choose or create an execution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by clicking on it</w:t>
      </w:r>
    </w:p>
    <w:p w14:paraId="6A9CCCB0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Use an existing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14:paraId="1C65758C" w14:textId="5E90B136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the same role you created earlier for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function. See screenshot below for details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A508488" wp14:editId="2FD85388">
            <wp:extent cx="5943600" cy="3575050"/>
            <wp:effectExtent l="0" t="0" r="0" b="6350"/>
            <wp:docPr id="3" name="Picture 3" descr="readmess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mess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4E2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78D132C2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the default code with the code below and click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to save the changes</w:t>
      </w:r>
    </w:p>
    <w:p w14:paraId="4AA66741" w14:textId="6F08635A" w:rsidR="00170EC1" w:rsidRPr="000D4EEA" w:rsidRDefault="00000000" w:rsidP="00170E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hyperlink r:id="rId11" w:history="1">
        <w:proofErr w:type="spellStart"/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ReadMessages</w:t>
        </w:r>
        <w:proofErr w:type="spellEnd"/>
      </w:hyperlink>
    </w:p>
    <w:p w14:paraId="7DFC4F5B" w14:textId="7676E7C5" w:rsidR="00170EC1" w:rsidRPr="00170EC1" w:rsidRDefault="00170EC1" w:rsidP="00170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Replace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&lt;QUEUE_URL&gt;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with the URL of the queue you created earlier in the exercise</w:t>
      </w:r>
    </w:p>
    <w:p w14:paraId="537D5BA8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Test everything</w:t>
      </w:r>
    </w:p>
    <w:p w14:paraId="0B3210C7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 message to the SQS queue</w:t>
      </w:r>
    </w:p>
    <w:p w14:paraId="1ABA667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page</w:t>
      </w:r>
    </w:p>
    <w:p w14:paraId="7BFA3B65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the drop down near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test events</w:t>
      </w:r>
    </w:p>
    <w:p w14:paraId="49C5932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In the new popup,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test event</w:t>
      </w:r>
    </w:p>
    <w:p w14:paraId="3BABADAA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template.</w:t>
      </w:r>
    </w:p>
    <w:p w14:paraId="443232D1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event as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newmessage</w:t>
      </w:r>
      <w:proofErr w:type="spellEnd"/>
    </w:p>
    <w:p w14:paraId="087E2977" w14:textId="6183A44A" w:rsidR="007A6FE3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Clear the textbox with sample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inpute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and enter any string within quotes.</w:t>
      </w:r>
    </w:p>
    <w:p w14:paraId="54D45085" w14:textId="22455A44" w:rsidR="00170EC1" w:rsidRPr="00170EC1" w:rsidRDefault="006D698C" w:rsidP="007A6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98C">
        <w:rPr>
          <w:rFonts w:ascii="Times New Roman" w:eastAsia="Times New Roman" w:hAnsi="Times New Roman" w:cs="Times New Roman"/>
          <w:sz w:val="24"/>
          <w:szCs w:val="24"/>
        </w:rPr>
        <w:t>"Hello from python"</w:t>
      </w:r>
    </w:p>
    <w:p w14:paraId="7021DAED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bottom of the screen</w:t>
      </w:r>
    </w:p>
    <w:p w14:paraId="5DD8A36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Simply click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home page to send the message to SQS</w:t>
      </w:r>
    </w:p>
    <w:p w14:paraId="5B021A4F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You should see the user interface saying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Execution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result:succeeded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>. Click on it to see details of the execution.</w:t>
      </w:r>
    </w:p>
    <w:p w14:paraId="7AB82BC0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message in SQS queue</w:t>
      </w:r>
    </w:p>
    <w:p w14:paraId="067369E7" w14:textId="77777777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Amazon SQS home page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LabQueue.info</w:t>
      </w:r>
    </w:p>
    <w:p w14:paraId="14B26DDB" w14:textId="5291265B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 and receive messages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Poll for messages</w:t>
      </w:r>
    </w:p>
    <w:p w14:paraId="1C2D211C" w14:textId="77777777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You should be able to see the message that you just sent from the Lambda function.</w:t>
      </w:r>
    </w:p>
    <w:p w14:paraId="0A5BEBA5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 the message from the SQS queue</w:t>
      </w:r>
    </w:p>
    <w:p w14:paraId="036BBC76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page</w:t>
      </w:r>
    </w:p>
    <w:p w14:paraId="5729B217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the drop down near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test events</w:t>
      </w:r>
    </w:p>
    <w:p w14:paraId="75A1F12C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In the new popup,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test event</w:t>
      </w:r>
    </w:p>
    <w:p w14:paraId="60AE1680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template.</w:t>
      </w:r>
    </w:p>
    <w:p w14:paraId="11A20D89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event as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</w:p>
    <w:p w14:paraId="10EDFCDD" w14:textId="5668C2CB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Clear the textbox with sample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inpute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and replace it with empty quotes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2DD01D4" wp14:editId="1A5F55BC">
            <wp:extent cx="5943600" cy="3567430"/>
            <wp:effectExtent l="0" t="0" r="0" b="0"/>
            <wp:docPr id="1" name="Picture 1" descr="inpu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77B0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bottom of the screen</w:t>
      </w:r>
    </w:p>
    <w:p w14:paraId="4D9E66C4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Simply click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home page to send the message to SQS</w:t>
      </w:r>
    </w:p>
    <w:p w14:paraId="50D94026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You should see the user interface saying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Execution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result:succeeded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. Expanding it will show the details of the execution along with the content of the SQS message in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Log output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559DDEE8" w14:textId="77777777" w:rsidR="00202858" w:rsidRDefault="00202858"/>
    <w:sectPr w:rsidR="002028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CF2B" w14:textId="77777777" w:rsidR="00DB4BB1" w:rsidRDefault="00DB4BB1" w:rsidP="00170EC1">
      <w:pPr>
        <w:spacing w:after="0" w:line="240" w:lineRule="auto"/>
      </w:pPr>
      <w:r>
        <w:separator/>
      </w:r>
    </w:p>
  </w:endnote>
  <w:endnote w:type="continuationSeparator" w:id="0">
    <w:p w14:paraId="31295A33" w14:textId="77777777" w:rsidR="00DB4BB1" w:rsidRDefault="00DB4BB1" w:rsidP="0017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45B4" w14:textId="77777777" w:rsidR="00DB4BB1" w:rsidRDefault="00DB4BB1" w:rsidP="00170EC1">
      <w:pPr>
        <w:spacing w:after="0" w:line="240" w:lineRule="auto"/>
      </w:pPr>
      <w:r>
        <w:separator/>
      </w:r>
    </w:p>
  </w:footnote>
  <w:footnote w:type="continuationSeparator" w:id="0">
    <w:p w14:paraId="551721D5" w14:textId="77777777" w:rsidR="00DB4BB1" w:rsidRDefault="00DB4BB1" w:rsidP="00170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E444" w14:textId="267478DD" w:rsidR="00170EC1" w:rsidRPr="00A65CF4" w:rsidRDefault="00A65CF4" w:rsidP="00A65CF4">
    <w:pPr>
      <w:pStyle w:val="Header"/>
      <w:rPr>
        <w:i/>
        <w:iCs/>
        <w:color w:val="C45911" w:themeColor="accent2" w:themeShade="BF"/>
        <w:sz w:val="20"/>
        <w:szCs w:val="20"/>
      </w:rPr>
    </w:pPr>
    <w:r>
      <w:rPr>
        <w:b/>
        <w:bCs/>
        <w:i/>
        <w:iCs/>
        <w:noProof/>
        <w:color w:val="C45911" w:themeColor="accent2" w:themeShade="BF"/>
        <w:sz w:val="20"/>
        <w:szCs w:val="20"/>
      </w:rPr>
      <w:drawing>
        <wp:inline distT="0" distB="0" distL="0" distR="0" wp14:anchorId="631A80CF" wp14:editId="0ACC766B">
          <wp:extent cx="914400" cy="552477"/>
          <wp:effectExtent l="0" t="0" r="0" b="0"/>
          <wp:docPr id="376272834" name="Picture 1" descr="A logo with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6272834" name="Picture 1" descr="A logo with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3167" cy="569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86F5C">
      <w:rPr>
        <w:b/>
        <w:bCs/>
        <w:i/>
        <w:iCs/>
        <w:color w:val="C45911" w:themeColor="accent2" w:themeShade="BF"/>
        <w:sz w:val="20"/>
        <w:szCs w:val="20"/>
      </w:rPr>
      <w:tab/>
    </w:r>
    <w:r>
      <w:rPr>
        <w:b/>
        <w:bCs/>
        <w:i/>
        <w:iCs/>
        <w:color w:val="C45911" w:themeColor="accent2" w:themeShade="BF"/>
        <w:sz w:val="20"/>
        <w:szCs w:val="20"/>
      </w:rPr>
      <w:t xml:space="preserve">                                                     </w:t>
    </w:r>
    <w:r w:rsidRPr="00627261">
      <w:rPr>
        <w:b/>
        <w:bCs/>
        <w:i/>
        <w:iCs/>
        <w:color w:val="ED7D31" w:themeColor="accent2"/>
        <w:sz w:val="20"/>
        <w:szCs w:val="20"/>
      </w:rPr>
      <w:t xml:space="preserve">www.tngslearningsolutions.com  </w:t>
    </w:r>
    <w:hyperlink r:id="rId2" w:history="1">
      <w:r w:rsidRPr="00907CAF">
        <w:rPr>
          <w:rStyle w:val="Hyperlink"/>
          <w:i/>
          <w:iCs/>
          <w:sz w:val="20"/>
          <w:szCs w:val="20"/>
        </w:rPr>
        <w:t>info@tngslearningsolutions.com</w:t>
      </w:r>
    </w:hyperlink>
    <w:r w:rsidRPr="00A86F5C">
      <w:rPr>
        <w:b/>
        <w:bCs/>
        <w:i/>
        <w:iCs/>
        <w:color w:val="C45911" w:themeColor="accent2" w:themeShade="BF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C2D"/>
    <w:multiLevelType w:val="multilevel"/>
    <w:tmpl w:val="28C2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B7E65"/>
    <w:multiLevelType w:val="multilevel"/>
    <w:tmpl w:val="8402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C7E23"/>
    <w:multiLevelType w:val="multilevel"/>
    <w:tmpl w:val="B260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D0F18"/>
    <w:multiLevelType w:val="multilevel"/>
    <w:tmpl w:val="8C6E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14199"/>
    <w:multiLevelType w:val="multilevel"/>
    <w:tmpl w:val="7F0A03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3102A"/>
    <w:multiLevelType w:val="multilevel"/>
    <w:tmpl w:val="92F8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31E0E"/>
    <w:multiLevelType w:val="multilevel"/>
    <w:tmpl w:val="4F025A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37F27"/>
    <w:multiLevelType w:val="multilevel"/>
    <w:tmpl w:val="BAD0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758860">
    <w:abstractNumId w:val="7"/>
  </w:num>
  <w:num w:numId="2" w16cid:durableId="53045129">
    <w:abstractNumId w:val="2"/>
  </w:num>
  <w:num w:numId="3" w16cid:durableId="1202279848">
    <w:abstractNumId w:val="4"/>
  </w:num>
  <w:num w:numId="4" w16cid:durableId="968130397">
    <w:abstractNumId w:val="0"/>
  </w:num>
  <w:num w:numId="5" w16cid:durableId="749085761">
    <w:abstractNumId w:val="6"/>
  </w:num>
  <w:num w:numId="6" w16cid:durableId="194851951">
    <w:abstractNumId w:val="5"/>
  </w:num>
  <w:num w:numId="7" w16cid:durableId="666323765">
    <w:abstractNumId w:val="3"/>
  </w:num>
  <w:num w:numId="8" w16cid:durableId="191569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C1"/>
    <w:rsid w:val="000D0A01"/>
    <w:rsid w:val="000D4EEA"/>
    <w:rsid w:val="001109E4"/>
    <w:rsid w:val="00170EC1"/>
    <w:rsid w:val="001D6273"/>
    <w:rsid w:val="00202858"/>
    <w:rsid w:val="00472588"/>
    <w:rsid w:val="006B4CDC"/>
    <w:rsid w:val="006D698C"/>
    <w:rsid w:val="007063D7"/>
    <w:rsid w:val="007A6FE3"/>
    <w:rsid w:val="008061F0"/>
    <w:rsid w:val="00932625"/>
    <w:rsid w:val="00935485"/>
    <w:rsid w:val="009C5E0F"/>
    <w:rsid w:val="00A65CF4"/>
    <w:rsid w:val="00AD427E"/>
    <w:rsid w:val="00BF4AAC"/>
    <w:rsid w:val="00CF47FB"/>
    <w:rsid w:val="00DA51C9"/>
    <w:rsid w:val="00DB4BB1"/>
    <w:rsid w:val="00E61D2E"/>
    <w:rsid w:val="00E702DD"/>
    <w:rsid w:val="00F6636D"/>
    <w:rsid w:val="00F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AF96"/>
  <w15:chartTrackingRefBased/>
  <w15:docId w15:val="{5D135904-CE88-496D-A636-625E01D7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0E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E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0E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0E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E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0E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EC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70EC1"/>
  </w:style>
  <w:style w:type="character" w:customStyle="1" w:styleId="pl-s1">
    <w:name w:val="pl-s1"/>
    <w:basedOn w:val="DefaultParagraphFont"/>
    <w:rsid w:val="00170EC1"/>
  </w:style>
  <w:style w:type="character" w:customStyle="1" w:styleId="pl-en">
    <w:name w:val="pl-en"/>
    <w:basedOn w:val="DefaultParagraphFont"/>
    <w:rsid w:val="00170EC1"/>
  </w:style>
  <w:style w:type="character" w:customStyle="1" w:styleId="pl-c1">
    <w:name w:val="pl-c1"/>
    <w:basedOn w:val="DefaultParagraphFont"/>
    <w:rsid w:val="00170EC1"/>
  </w:style>
  <w:style w:type="character" w:customStyle="1" w:styleId="pl-s">
    <w:name w:val="pl-s"/>
    <w:basedOn w:val="DefaultParagraphFont"/>
    <w:rsid w:val="00170EC1"/>
  </w:style>
  <w:style w:type="character" w:customStyle="1" w:styleId="pl-v">
    <w:name w:val="pl-v"/>
    <w:basedOn w:val="DefaultParagraphFont"/>
    <w:rsid w:val="00170EC1"/>
  </w:style>
  <w:style w:type="character" w:customStyle="1" w:styleId="pl-c">
    <w:name w:val="pl-c"/>
    <w:basedOn w:val="DefaultParagraphFont"/>
    <w:rsid w:val="00170EC1"/>
  </w:style>
  <w:style w:type="table" w:styleId="TableGrid">
    <w:name w:val="Table Grid"/>
    <w:basedOn w:val="TableNormal"/>
    <w:uiPriority w:val="39"/>
    <w:rsid w:val="0017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EC1"/>
    <w:pPr>
      <w:ind w:left="720"/>
      <w:contextualSpacing/>
    </w:pPr>
  </w:style>
  <w:style w:type="paragraph" w:styleId="NoSpacing">
    <w:name w:val="No Spacing"/>
    <w:uiPriority w:val="1"/>
    <w:qFormat/>
    <w:rsid w:val="00170E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C1"/>
  </w:style>
  <w:style w:type="paragraph" w:styleId="Footer">
    <w:name w:val="footer"/>
    <w:basedOn w:val="Normal"/>
    <w:link w:val="FooterChar"/>
    <w:uiPriority w:val="99"/>
    <w:unhideWhenUsed/>
    <w:rsid w:val="0017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C1"/>
  </w:style>
  <w:style w:type="character" w:styleId="UnresolvedMention">
    <w:name w:val="Unresolved Mention"/>
    <w:basedOn w:val="DefaultParagraphFont"/>
    <w:uiPriority w:val="99"/>
    <w:semiHidden/>
    <w:unhideWhenUsed/>
    <w:rsid w:val="000D4E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6F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gslearningsolutions.s3.amazonaws.com/sendmessages.tx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" TargetMode="External"/><Relationship Id="rId12" Type="http://schemas.openxmlformats.org/officeDocument/2006/relationships/hyperlink" Target="https://github.com/awsimaya/lab-LambdaSQSTest/blob/master/images/output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ngslearningsolutions.s3.amazonaws.com/readmessages.tx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wsimaya/lab-LambdaSQSTest/blob/master/images/readmessage.p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gslearningsolutions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5</cp:revision>
  <cp:lastPrinted>2022-03-07T06:23:00Z</cp:lastPrinted>
  <dcterms:created xsi:type="dcterms:W3CDTF">2023-09-21T14:51:00Z</dcterms:created>
  <dcterms:modified xsi:type="dcterms:W3CDTF">2023-09-21T15:38:00Z</dcterms:modified>
</cp:coreProperties>
</file>