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1A7F48"/>
          <w:sz w:val="56"/>
          <w:szCs w:val="56"/>
        </w:rPr>
        <w:t xml:space="preserve">HANAPBUHAY</w:t>
      </w:r>
    </w:p>
    <w:p>
      <w:pPr>
        <w:spacing w:before="0" w:after="60"/>
      </w:pPr>
      <w:r>
        <w:rPr>
          <w:rFonts w:ascii="Arial" w:cs="Arial" w:eastAsia="Arial" w:hAnsi="Arial"/>
          <w:color w:val="171714"/>
          <w:sz w:val="40"/>
          <w:szCs w:val="40"/>
        </w:rPr>
        <w:t xml:space="preserve">API Integration Architecture</w:t>
      </w:r>
    </w:p>
    <w:p>
      <w:pPr>
        <w:spacing w:before="0" w:after="40"/>
      </w:pPr>
      <w:r>
        <w:rPr>
          <w:rFonts w:ascii="Arial" w:cs="Arial" w:eastAsia="Arial" w:hAnsi="Arial"/>
          <w:color w:val="64645E"/>
          <w:sz w:val="24"/>
          <w:szCs w:val="24"/>
        </w:rPr>
        <w:t xml:space="preserve">Job Data Pipeline — Technical Specification</w:t>
      </w:r>
    </w:p>
    <w:p>
      <w:pPr>
        <w:spacing w:before="60" w:after="60"/>
      </w:pP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</w:tblGrid>
      <w:tr>
        <w:tc>
          <w:tcPr>
            <w:tcW w:type="dxa" w:w="1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64645E"/>
                <w:sz w:val="20"/>
                <w:szCs w:val="20"/>
              </w:rPr>
              <w:t xml:space="preserve">Version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64645E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February 2026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64645E"/>
                <w:sz w:val="20"/>
                <w:szCs w:val="20"/>
              </w:rPr>
              <w:t xml:space="preserve">Author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Godwin — Builtclean Studio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64645E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Draft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t xml:space="preserve">1. System Overview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HanapBuhay requires a reliable job data pipeline that aggregates listings from multiple sources, normalizes them into a unified schema, enriches them with match scoring and salary intelligence, and serves them to the frontend via a real-time API.</w:t>
      </w: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spec covers the complete data flow from external sources to the user’s screen.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E8D3" w:sz="1"/>
              <w:left w:val="single" w:color="1A7F48" w:sz="6"/>
              <w:bottom w:val="single" w:color="C2E8D3" w:sz="1"/>
              <w:right w:val="single" w:color="C2E8D3" w:sz="1"/>
            </w:tcBorders>
            <w:shd w:fill="EDF8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7F48"/>
                <w:sz w:val="22"/>
                <w:szCs w:val="22"/>
              </w:rPr>
              <w:t xml:space="preserve">✨ Design Principle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4645E"/>
                <w:sz w:val="20"/>
                <w:szCs w:val="20"/>
              </w:rPr>
              <w:t xml:space="preserve">The job data is not the product — the experience around it is.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4645E"/>
                <w:sz w:val="20"/>
                <w:szCs w:val="20"/>
              </w:rPr>
              <w:t xml:space="preserve">We treat external APIs as commodity inputs and focus engineering effort on the enrichment, matching, and presentation layers.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120"/>
      </w:pPr>
      <w:r>
        <w:t xml:space="preserve">1.1 Architecture Diagram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b/>
                <w:bCs/>
                <w:color w:val="64645E"/>
                <w:sz w:val="18"/>
                <w:szCs w:val="18"/>
              </w:rPr>
              <w:t xml:space="preserve">DATA FLOW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[External APIs] → [Ingestion Workers] → [Normalization] → [Supabase DB]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[Supabase DB] → [Enrichment Engine] → [Match Scoring] → [API Layer]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[API Layer] → [Next.js Frontend] → [User Dashboard]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t xml:space="preserve">2. Data Sources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 use a tiered approach: API-first for reliability, RSS as supplement, structured data crawling for scale.</w:t>
      </w:r>
    </w:p>
    <w:p>
      <w:pPr>
        <w:spacing w:before="60" w:after="60"/>
      </w:pPr>
    </w:p>
    <w:p>
      <w:pPr>
        <w:pStyle w:val="Heading2"/>
        <w:spacing w:before="240" w:after="120"/>
      </w:pPr>
      <w:r>
        <w:t xml:space="preserve">2.1 Tier 1: Primary APIs</w:t>
      </w:r>
    </w:p>
    <w:p>
      <w:pPr>
        <w:spacing w:before="60" w:after="60"/>
      </w:pPr>
    </w:p>
    <w:p>
      <w:pPr>
        <w:pStyle w:val="Heading3"/>
        <w:spacing w:before="240" w:after="120"/>
      </w:pPr>
      <w:r>
        <w:t xml:space="preserve">JSearch (via RapidAPI)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https://jsearch.p.rapidapi.com/search</w:t>
            </w:r>
          </w:p>
        </w:tc>
      </w:tr>
      <w:tr>
        <w:tc>
          <w:tcPr>
            <w:tcW w:type="dxa" w:w="2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Free Tier</w:t>
            </w:r>
          </w:p>
        </w:tc>
        <w:tc>
          <w:tcPr>
            <w:tcW w:type="dxa" w:w="69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 requests/month</w:t>
            </w:r>
          </w:p>
        </w:tc>
      </w:tr>
      <w:tr>
        <w:tc>
          <w:tcPr>
            <w:tcW w:type="dxa" w:w="2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Coverage</w:t>
            </w:r>
          </w:p>
        </w:tc>
        <w:tc>
          <w:tcPr>
            <w:tcW w:type="dxa" w:w="69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Aggregates LinkedIn, Indeed, Glassdoor, ZipRecruiter</w:t>
            </w:r>
          </w:p>
        </w:tc>
      </w:tr>
      <w:tr>
        <w:tc>
          <w:tcPr>
            <w:tcW w:type="dxa" w:w="2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 Support</w:t>
            </w:r>
          </w:p>
        </w:tc>
        <w:tc>
          <w:tcPr>
            <w:tcW w:type="dxa" w:w="69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filter by country=PH, location=Metro Manila</w:t>
            </w:r>
          </w:p>
        </w:tc>
      </w:tr>
      <w:tr>
        <w:tc>
          <w:tcPr>
            <w:tcW w:type="dxa" w:w="2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Rate Limit</w:t>
            </w:r>
          </w:p>
        </w:tc>
        <w:tc>
          <w:tcPr>
            <w:tcW w:type="dxa" w:w="69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requests/second</w:t>
            </w:r>
          </w:p>
        </w:tc>
      </w:tr>
      <w:tr>
        <w:tc>
          <w:tcPr>
            <w:tcW w:type="dxa" w:w="2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Key Fields</w:t>
            </w:r>
          </w:p>
        </w:tc>
        <w:tc>
          <w:tcPr>
            <w:tcW w:type="dxa" w:w="69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job_title, employer_name, job_city, job_min_salary, job_max_salary, job_description, job_apply_link, job_posted_at</w:t>
            </w:r>
          </w:p>
        </w:tc>
      </w:tr>
    </w:tbl>
    <w:p>
      <w:pPr>
        <w:spacing w:before="60" w:after="60"/>
      </w:pPr>
    </w:p>
    <w:p>
      <w:pPr>
        <w:pStyle w:val="Heading3"/>
        <w:spacing w:before="240" w:after="120"/>
      </w:pPr>
      <w:r>
        <w:t xml:space="preserve">Adzuna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https://api.adzuna.com/v1/api/jobs/ph/search/1</w:t>
            </w:r>
          </w:p>
        </w:tc>
      </w:tr>
      <w:tr>
        <w:tc>
          <w:tcPr>
            <w:tcW w:type="dxa" w:w="2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Free Tier</w:t>
            </w:r>
          </w:p>
        </w:tc>
        <w:tc>
          <w:tcPr>
            <w:tcW w:type="dxa" w:w="69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5,000 requests/month</w:t>
            </w:r>
          </w:p>
        </w:tc>
      </w:tr>
      <w:tr>
        <w:tc>
          <w:tcPr>
            <w:tcW w:type="dxa" w:w="2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Coverage</w:t>
            </w:r>
          </w:p>
        </w:tc>
        <w:tc>
          <w:tcPr>
            <w:tcW w:type="dxa" w:w="69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 job market, salary estimates included</w:t>
            </w:r>
          </w:p>
        </w:tc>
      </w:tr>
      <w:tr>
        <w:tc>
          <w:tcPr>
            <w:tcW w:type="dxa" w:w="2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Key Advantage</w:t>
            </w:r>
          </w:p>
        </w:tc>
        <w:tc>
          <w:tcPr>
            <w:tcW w:type="dxa" w:w="69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Returns salary_min/salary_max even when not posted — critical for our salary transparency feature</w:t>
            </w:r>
          </w:p>
        </w:tc>
      </w:tr>
      <w:tr>
        <w:tc>
          <w:tcPr>
            <w:tcW w:type="dxa" w:w="2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Key Fields</w:t>
            </w:r>
          </w:p>
        </w:tc>
        <w:tc>
          <w:tcPr>
            <w:tcW w:type="dxa" w:w="69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title, company.display_name, location.display_name, salary_min, salary_max, description, redirect_url, created</w:t>
            </w:r>
          </w:p>
        </w:tc>
      </w:tr>
    </w:tbl>
    <w:p>
      <w:pPr>
        <w:spacing w:before="60" w:after="60"/>
      </w:pPr>
    </w:p>
    <w:p>
      <w:pPr>
        <w:pStyle w:val="Heading3"/>
        <w:spacing w:before="240" w:after="120"/>
      </w:pPr>
      <w:r>
        <w:t xml:space="preserve">Remotive API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Free, no auth required. Returns remote-only jobs. Endpoint: https://remotive.com/api/remote-jobs. Good supplement for the remote/freelance segment.</w:t>
      </w:r>
    </w:p>
    <w:p>
      <w:pPr>
        <w:spacing w:before="60" w:after="60"/>
      </w:pPr>
    </w:p>
    <w:p>
      <w:pPr>
        <w:pStyle w:val="Heading2"/>
        <w:spacing w:before="240" w:after="120"/>
      </w:pPr>
      <w:r>
        <w:t xml:space="preserve">2.2 Tier 2: RSS Feeds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Indeed PH RSS — https://ph.indeed.com/rss?q={query}&amp;l={location}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PhilJobNet (DOLE) — Government job listings, public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CSC Job Portal — Government positions</w:t>
      </w:r>
    </w:p>
    <w:p>
      <w:pPr>
        <w:spacing w:before="60" w:after="60"/>
      </w:pPr>
    </w:p>
    <w:p>
      <w:pPr>
        <w:pStyle w:val="Heading2"/>
        <w:spacing w:before="240" w:after="120"/>
      </w:pPr>
      <w:r>
        <w:t xml:space="preserve">2.3 Tier 3: Structured Data Crawling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Phase 3 (scale). Crawl company career pages that use schema.org/JobPosting markup. This is legal — companies add structured data specifically so search engines and aggregators can index their listings.</w:t>
      </w:r>
    </w:p>
    <w:p>
      <w:pPr>
        <w:spacing w:before="60" w:after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Target: Top 100 PH employers’ career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Parse: JSON-LD or Microdata with @type: JobPosting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Fields: title, hiringOrganization, jobLocation, baseSalary, datePosted, validThrough</w:t>
      </w:r>
    </w:p>
    <w:p>
      <w:pPr>
        <w:spacing w:before="60" w:after="60"/>
      </w:pPr>
    </w:p>
    <w:p>
      <w:pPr>
        <w:pStyle w:val="Heading2"/>
        <w:spacing w:before="240" w:after="120"/>
      </w:pPr>
      <w:r>
        <w:t xml:space="preserve">2.4 Source Priority Matrix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  <w:gridCol w:w="1200"/>
        <w:gridCol w:w="1560"/>
      </w:tblGrid>
      <w:tr>
        <w:tc>
          <w:tcPr>
            <w:tcW w:type="dxa" w:w="18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1A7F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1A7F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1A7F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6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1A7F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 Coverage</w:t>
            </w:r>
          </w:p>
        </w:tc>
        <w:tc>
          <w:tcPr>
            <w:tcW w:type="dxa" w:w="1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1A7F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Salary?</w:t>
            </w:r>
          </w:p>
        </w:tc>
        <w:tc>
          <w:tcPr>
            <w:tcW w:type="dxa" w:w="15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1A7F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Refresh</w:t>
            </w:r>
          </w:p>
        </w:tc>
      </w:tr>
      <w:tr>
        <w:tc>
          <w:tcPr>
            <w:tcW w:type="dxa" w:w="18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JSearch</w:t>
            </w:r>
          </w:p>
        </w:tc>
        <w:tc>
          <w:tcPr>
            <w:tcW w:type="dxa" w:w="16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 — Primary</w:t>
            </w:r>
          </w:p>
        </w:tc>
        <w:tc>
          <w:tcPr>
            <w:tcW w:type="dxa" w:w="16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(500/mo)</w:t>
            </w:r>
          </w:p>
        </w:tc>
        <w:tc>
          <w:tcPr>
            <w:tcW w:type="dxa" w:w="16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Sometimes</w:t>
            </w:r>
          </w:p>
        </w:tc>
        <w:tc>
          <w:tcPr>
            <w:tcW w:type="dxa" w:w="15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6h</w:t>
            </w:r>
          </w:p>
        </w:tc>
      </w:tr>
      <w:tr>
        <w:tc>
          <w:tcPr>
            <w:tcW w:type="dxa" w:w="18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Adzuna</w:t>
            </w:r>
          </w:p>
        </w:tc>
        <w:tc>
          <w:tcPr>
            <w:tcW w:type="dxa" w:w="16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 — Primary</w:t>
            </w:r>
          </w:p>
        </w:tc>
        <w:tc>
          <w:tcPr>
            <w:tcW w:type="dxa" w:w="16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(5K/mo)</w:t>
            </w:r>
          </w:p>
        </w:tc>
        <w:tc>
          <w:tcPr>
            <w:tcW w:type="dxa" w:w="16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 ✓</w:t>
            </w:r>
          </w:p>
        </w:tc>
        <w:tc>
          <w:tcPr>
            <w:tcW w:type="dxa" w:w="15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6h</w:t>
            </w:r>
          </w:p>
        </w:tc>
      </w:tr>
      <w:tr>
        <w:tc>
          <w:tcPr>
            <w:tcW w:type="dxa" w:w="18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Remotive</w:t>
            </w:r>
          </w:p>
        </w:tc>
        <w:tc>
          <w:tcPr>
            <w:tcW w:type="dxa" w:w="16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 — Supplement</w:t>
            </w:r>
          </w:p>
        </w:tc>
        <w:tc>
          <w:tcPr>
            <w:tcW w:type="dxa" w:w="16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16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(remote)</w:t>
            </w:r>
          </w:p>
        </w:tc>
        <w:tc>
          <w:tcPr>
            <w:tcW w:type="dxa" w:w="1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Sometimes</w:t>
            </w:r>
          </w:p>
        </w:tc>
        <w:tc>
          <w:tcPr>
            <w:tcW w:type="dxa" w:w="15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12h</w:t>
            </w:r>
          </w:p>
        </w:tc>
      </w:tr>
      <w:tr>
        <w:tc>
          <w:tcPr>
            <w:tcW w:type="dxa" w:w="18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Indeed RSS</w:t>
            </w:r>
          </w:p>
        </w:tc>
        <w:tc>
          <w:tcPr>
            <w:tcW w:type="dxa" w:w="16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 — Supplement</w:t>
            </w:r>
          </w:p>
        </w:tc>
        <w:tc>
          <w:tcPr>
            <w:tcW w:type="dxa" w:w="16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16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Rarely</w:t>
            </w:r>
          </w:p>
        </w:tc>
        <w:tc>
          <w:tcPr>
            <w:tcW w:type="dxa" w:w="15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12h</w:t>
            </w:r>
          </w:p>
        </w:tc>
      </w:tr>
      <w:tr>
        <w:tc>
          <w:tcPr>
            <w:tcW w:type="dxa" w:w="18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Schema.org</w:t>
            </w:r>
          </w:p>
        </w:tc>
        <w:tc>
          <w:tcPr>
            <w:tcW w:type="dxa" w:w="16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 — Scale</w:t>
            </w:r>
          </w:p>
        </w:tc>
        <w:tc>
          <w:tcPr>
            <w:tcW w:type="dxa" w:w="16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Hosting only</w:t>
            </w:r>
          </w:p>
        </w:tc>
        <w:tc>
          <w:tcPr>
            <w:tcW w:type="dxa" w:w="16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Targeted</w:t>
            </w:r>
          </w:p>
        </w:tc>
        <w:tc>
          <w:tcPr>
            <w:tcW w:type="dxa" w:w="1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Varies</w:t>
            </w:r>
          </w:p>
        </w:tc>
        <w:tc>
          <w:tcPr>
            <w:tcW w:type="dxa" w:w="15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24h</w:t>
            </w:r>
          </w:p>
        </w:tc>
      </w:tr>
      <w:tr>
        <w:tc>
          <w:tcPr>
            <w:tcW w:type="dxa" w:w="18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Direct Post</w:t>
            </w:r>
          </w:p>
        </w:tc>
        <w:tc>
          <w:tcPr>
            <w:tcW w:type="dxa" w:w="16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 — Primary</w:t>
            </w:r>
          </w:p>
        </w:tc>
        <w:tc>
          <w:tcPr>
            <w:tcW w:type="dxa" w:w="16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16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Curated</w:t>
            </w:r>
          </w:p>
        </w:tc>
        <w:tc>
          <w:tcPr>
            <w:tcW w:type="dxa" w:w="1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 ✓</w:t>
            </w:r>
          </w:p>
        </w:tc>
        <w:tc>
          <w:tcPr>
            <w:tcW w:type="dxa" w:w="15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t xml:space="preserve">3. Unified Job Schema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sources normalize to this single schema in Supabase. This is the single source of truth for the entire application.</w:t>
      </w:r>
    </w:p>
    <w:p>
      <w:pPr>
        <w:spacing w:before="60" w:after="60"/>
      </w:pPr>
    </w:p>
    <w:p>
      <w:pPr>
        <w:pStyle w:val="Heading2"/>
        <w:spacing w:before="240" w:after="120"/>
      </w:pPr>
      <w:r>
        <w:t xml:space="preserve">3.1 jobs Table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c>
          <w:tcPr>
            <w:tcW w:type="dxa" w:w="2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1A7F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1A7F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1A7F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1A7F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7F48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PK</w:t>
            </w:r>
          </w:p>
        </w:tc>
        <w:tc>
          <w:tcPr>
            <w:tcW w:type="dxa" w:w="45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9"/>
                <w:szCs w:val="19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7F48"/>
                <w:sz w:val="19"/>
                <w:szCs w:val="19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jsearch | adzuna | remotive | rss | direct | schema_crawl</w:t>
            </w:r>
          </w:p>
        </w:tc>
      </w:tr>
      <w:tr>
        <w:tc>
          <w:tcPr>
            <w:tcW w:type="dxa" w:w="2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9"/>
                <w:szCs w:val="19"/>
              </w:rPr>
              <w:t xml:space="preserve">source_id</w:t>
            </w:r>
          </w:p>
        </w:tc>
        <w:tc>
          <w:tcPr>
            <w:tcW w:type="dxa" w:w="1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7F48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External ID for dedup — unique per source</w:t>
            </w:r>
          </w:p>
        </w:tc>
      </w:tr>
      <w:tr>
        <w:tc>
          <w:tcPr>
            <w:tcW w:type="dxa" w:w="2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9"/>
                <w:szCs w:val="19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7F48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Normalized job title</w:t>
            </w:r>
          </w:p>
        </w:tc>
      </w:tr>
      <w:tr>
        <w:tc>
          <w:tcPr>
            <w:tcW w:type="dxa" w:w="2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9"/>
                <w:szCs w:val="19"/>
              </w:rPr>
              <w:t xml:space="preserve">company_name</w:t>
            </w:r>
          </w:p>
        </w:tc>
        <w:tc>
          <w:tcPr>
            <w:tcW w:type="dxa" w:w="1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7F48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Employer name</w:t>
            </w:r>
          </w:p>
        </w:tc>
      </w:tr>
      <w:tr>
        <w:tc>
          <w:tcPr>
            <w:tcW w:type="dxa" w:w="2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9"/>
                <w:szCs w:val="19"/>
              </w:rPr>
              <w:t xml:space="preserve">company_verified</w:t>
            </w:r>
          </w:p>
        </w:tc>
        <w:tc>
          <w:tcPr>
            <w:tcW w:type="dxa" w:w="1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7F48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Manually verified employers = true</w:t>
            </w:r>
          </w:p>
        </w:tc>
      </w:tr>
      <w:tr>
        <w:tc>
          <w:tcPr>
            <w:tcW w:type="dxa" w:w="2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9"/>
                <w:szCs w:val="19"/>
              </w:rPr>
              <w:t xml:space="preserve">company_logo_url</w:t>
            </w:r>
          </w:p>
        </w:tc>
        <w:tc>
          <w:tcPr>
            <w:tcW w:type="dxa" w:w="1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7F48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From Clearbit Logo API (free)</w:t>
            </w:r>
          </w:p>
        </w:tc>
      </w:tr>
      <w:tr>
        <w:tc>
          <w:tcPr>
            <w:tcW w:type="dxa" w:w="2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7F48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job description, HTML sanitized</w:t>
            </w:r>
          </w:p>
        </w:tc>
      </w:tr>
      <w:tr>
        <w:tc>
          <w:tcPr>
            <w:tcW w:type="dxa" w:w="2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9"/>
                <w:szCs w:val="19"/>
              </w:rPr>
              <w:t xml:space="preserve">description_plain</w:t>
            </w:r>
          </w:p>
        </w:tc>
        <w:tc>
          <w:tcPr>
            <w:tcW w:type="dxa" w:w="1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7F48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Stripped text for search + matching</w:t>
            </w:r>
          </w:p>
        </w:tc>
      </w:tr>
      <w:tr>
        <w:tc>
          <w:tcPr>
            <w:tcW w:type="dxa" w:w="2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9"/>
                <w:szCs w:val="19"/>
              </w:rPr>
              <w:t xml:space="preserve">salary_min</w:t>
            </w:r>
          </w:p>
        </w:tc>
        <w:tc>
          <w:tcPr>
            <w:tcW w:type="dxa" w:w="1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7F48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PHP amount</w:t>
            </w:r>
          </w:p>
        </w:tc>
      </w:tr>
      <w:tr>
        <w:tc>
          <w:tcPr>
            <w:tcW w:type="dxa" w:w="2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9"/>
                <w:szCs w:val="19"/>
              </w:rPr>
              <w:t xml:space="preserve">salary_max</w:t>
            </w:r>
          </w:p>
        </w:tc>
        <w:tc>
          <w:tcPr>
            <w:tcW w:type="dxa" w:w="1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7F48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PHP amount</w:t>
            </w:r>
          </w:p>
        </w:tc>
      </w:tr>
      <w:tr>
        <w:tc>
          <w:tcPr>
            <w:tcW w:type="dxa" w:w="2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9"/>
                <w:szCs w:val="19"/>
              </w:rPr>
              <w:t xml:space="preserve">salary_is_estimate</w:t>
            </w:r>
          </w:p>
        </w:tc>
        <w:tc>
          <w:tcPr>
            <w:tcW w:type="dxa" w:w="1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7F48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 if from Adzuna estimate, not posted</w:t>
            </w:r>
          </w:p>
        </w:tc>
      </w:tr>
      <w:tr>
        <w:tc>
          <w:tcPr>
            <w:tcW w:type="dxa" w:w="2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9"/>
                <w:szCs w:val="19"/>
              </w:rPr>
              <w:t xml:space="preserve">location_city</w:t>
            </w:r>
          </w:p>
        </w:tc>
        <w:tc>
          <w:tcPr>
            <w:tcW w:type="dxa" w:w="1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7F48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e.g., Taguig, Makati, Cebu</w:t>
            </w:r>
          </w:p>
        </w:tc>
      </w:tr>
      <w:tr>
        <w:tc>
          <w:tcPr>
            <w:tcW w:type="dxa" w:w="2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9"/>
                <w:szCs w:val="19"/>
              </w:rPr>
              <w:t xml:space="preserve">location_area</w:t>
            </w:r>
          </w:p>
        </w:tc>
        <w:tc>
          <w:tcPr>
            <w:tcW w:type="dxa" w:w="1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7F48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e.g., BGC, Ortigas, IT Park</w:t>
            </w:r>
          </w:p>
        </w:tc>
      </w:tr>
      <w:tr>
        <w:tc>
          <w:tcPr>
            <w:tcW w:type="dxa" w:w="2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9"/>
                <w:szCs w:val="19"/>
              </w:rPr>
              <w:t xml:space="preserve">work_setup</w:t>
            </w:r>
          </w:p>
        </w:tc>
        <w:tc>
          <w:tcPr>
            <w:tcW w:type="dxa" w:w="1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7F48"/>
                <w:sz w:val="19"/>
                <w:szCs w:val="19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onsite | hybrid | remote</w:t>
            </w:r>
          </w:p>
        </w:tc>
      </w:tr>
      <w:tr>
        <w:tc>
          <w:tcPr>
            <w:tcW w:type="dxa" w:w="2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9"/>
                <w:szCs w:val="19"/>
              </w:rPr>
              <w:t xml:space="preserve">job_type</w:t>
            </w:r>
          </w:p>
        </w:tc>
        <w:tc>
          <w:tcPr>
            <w:tcW w:type="dxa" w:w="1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7F48"/>
                <w:sz w:val="19"/>
                <w:szCs w:val="19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full_time | part_time | contract | freelance | internship</w:t>
            </w:r>
          </w:p>
        </w:tc>
      </w:tr>
      <w:tr>
        <w:tc>
          <w:tcPr>
            <w:tcW w:type="dxa" w:w="2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9"/>
                <w:szCs w:val="19"/>
              </w:rPr>
              <w:t xml:space="preserve">experience_level</w:t>
            </w:r>
          </w:p>
        </w:tc>
        <w:tc>
          <w:tcPr>
            <w:tcW w:type="dxa" w:w="1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7F48"/>
                <w:sz w:val="19"/>
                <w:szCs w:val="19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entry | junior | mid | senior</w:t>
            </w:r>
          </w:p>
        </w:tc>
      </w:tr>
      <w:tr>
        <w:tc>
          <w:tcPr>
            <w:tcW w:type="dxa" w:w="2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9"/>
                <w:szCs w:val="19"/>
              </w:rPr>
              <w:t xml:space="preserve">skills_required</w:t>
            </w:r>
          </w:p>
        </w:tc>
        <w:tc>
          <w:tcPr>
            <w:tcW w:type="dxa" w:w="1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7F48"/>
                <w:sz w:val="19"/>
                <w:szCs w:val="19"/>
              </w:rPr>
              <w:t xml:space="preserve">text[]</w:t>
            </w:r>
          </w:p>
        </w:tc>
        <w:tc>
          <w:tcPr>
            <w:tcW w:type="dxa" w:w="1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 of extracted skill keywords</w:t>
            </w:r>
          </w:p>
        </w:tc>
      </w:tr>
      <w:tr>
        <w:tc>
          <w:tcPr>
            <w:tcW w:type="dxa" w:w="2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9"/>
                <w:szCs w:val="19"/>
              </w:rPr>
              <w:t xml:space="preserve">apply_url</w:t>
            </w:r>
          </w:p>
        </w:tc>
        <w:tc>
          <w:tcPr>
            <w:tcW w:type="dxa" w:w="1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7F48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External application link</w:t>
            </w:r>
          </w:p>
        </w:tc>
      </w:tr>
      <w:tr>
        <w:tc>
          <w:tcPr>
            <w:tcW w:type="dxa" w:w="2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9"/>
                <w:szCs w:val="19"/>
              </w:rPr>
              <w:t xml:space="preserve">posted_at</w:t>
            </w:r>
          </w:p>
        </w:tc>
        <w:tc>
          <w:tcPr>
            <w:tcW w:type="dxa" w:w="1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7F48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the job was first posted</w:t>
            </w:r>
          </w:p>
        </w:tc>
      </w:tr>
      <w:tr>
        <w:tc>
          <w:tcPr>
            <w:tcW w:type="dxa" w:w="2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9"/>
                <w:szCs w:val="19"/>
              </w:rPr>
              <w:t xml:space="preserve">expires_at</w:t>
            </w:r>
          </w:p>
        </w:tc>
        <w:tc>
          <w:tcPr>
            <w:tcW w:type="dxa" w:w="1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7F48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Closing date if known</w:t>
            </w:r>
          </w:p>
        </w:tc>
      </w:tr>
      <w:tr>
        <w:tc>
          <w:tcPr>
            <w:tcW w:type="dxa" w:w="2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9"/>
                <w:szCs w:val="19"/>
              </w:rPr>
              <w:t xml:space="preserve">fetched_at</w:t>
            </w:r>
          </w:p>
        </w:tc>
        <w:tc>
          <w:tcPr>
            <w:tcW w:type="dxa" w:w="1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7F48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we last ingested this listing</w:t>
            </w:r>
          </w:p>
        </w:tc>
      </w:tr>
      <w:tr>
        <w:tc>
          <w:tcPr>
            <w:tcW w:type="dxa" w:w="2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9"/>
                <w:szCs w:val="19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7F48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 delete — false when expired/removed</w:t>
            </w:r>
          </w:p>
        </w:tc>
      </w:tr>
      <w:tr>
        <w:tc>
          <w:tcPr>
            <w:tcW w:type="dxa" w:w="2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9"/>
                <w:szCs w:val="19"/>
              </w:rPr>
              <w:t xml:space="preserve">applicant_count</w:t>
            </w:r>
          </w:p>
        </w:tc>
        <w:tc>
          <w:tcPr>
            <w:tcW w:type="dxa" w:w="1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7F48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Tracked internally from our platform</w:t>
            </w:r>
          </w:p>
        </w:tc>
      </w:tr>
      <w:tr>
        <w:tc>
          <w:tcPr>
            <w:tcW w:type="dxa" w:w="2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9"/>
                <w:szCs w:val="19"/>
              </w:rPr>
              <w:t xml:space="preserve">view_count</w:t>
            </w:r>
          </w:p>
        </w:tc>
        <w:tc>
          <w:tcPr>
            <w:tcW w:type="dxa" w:w="1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7F48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many users viewed this listing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120"/>
      </w:pPr>
      <w:r>
        <w:t xml:space="preserve">3.2 Indexes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Composite: (is_active, posted_at DESC) — primary feed query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GIN: skills_required — array overlap matching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Unique: (source, source_id) — deduplication constraint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Text search: title, description_plain — full-text 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Partial: (is_active = true, expires_at) — expiration cleanup</w:t>
      </w:r>
    </w:p>
    <w:p>
      <w:r>
        <w:br w:type="page"/>
      </w:r>
    </w:p>
    <w:p>
      <w:pPr>
        <w:pStyle w:val="Heading1"/>
        <w:spacing w:before="360" w:after="120"/>
      </w:pPr>
      <w:r>
        <w:t xml:space="preserve">4. Ingestion Pipeline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pipeline runs as Vercel Cron Jobs (or Supabase Edge Functions) on a schedule. Each source has a dedicated worker.</w:t>
      </w:r>
    </w:p>
    <w:p>
      <w:pPr>
        <w:spacing w:before="60" w:after="60"/>
      </w:pPr>
    </w:p>
    <w:p>
      <w:pPr>
        <w:pStyle w:val="Heading2"/>
        <w:spacing w:before="240" w:after="120"/>
      </w:pPr>
      <w:r>
        <w:t xml:space="preserve">4.1 Pipeline Flow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b/>
                <w:bCs/>
                <w:color w:val="64645E"/>
                <w:sz w:val="18"/>
                <w:szCs w:val="18"/>
              </w:rPr>
              <w:t xml:space="preserve">INGESTION PIPELINE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1. FETCH     →  Hit external API with PH-specific params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2. NORMALIZE →  Map source fields to unified schema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3. DEDUP     →  Check (source, source_id) constraint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4. ENRICH    →  Extract skills, estimate salary, fetch logo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5. SCORE     →  Pre-compute match scores for active users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6. STORE     →  Upsert to Supabase via batch insert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7. NOTIFY    →  Push new high-match jobs to relevant users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120"/>
      </w:pPr>
      <w:r>
        <w:t xml:space="preserve">4.2 Normalization Rules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source maps differently. Here are the key transformations:</w:t>
      </w:r>
    </w:p>
    <w:p>
      <w:pPr>
        <w:spacing w:before="60" w:after="60"/>
      </w:pPr>
    </w:p>
    <w:p>
      <w:pPr>
        <w:pStyle w:val="Heading3"/>
        <w:spacing w:before="240" w:after="120"/>
      </w:pPr>
      <w:r>
        <w:t xml:space="preserve">JSearch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800"/>
        <w:gridCol w:w="4360"/>
      </w:tblGrid>
      <w:tr>
        <w:tc>
          <w:tcPr>
            <w:tcW w:type="dxa" w:w="4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1A7F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JSearch Field</w:t>
            </w:r>
          </w:p>
        </w:tc>
        <w:tc>
          <w:tcPr>
            <w:tcW w:type="dxa" w:w="8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1A7F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</w:t>
            </w:r>
          </w:p>
        </w:tc>
        <w:tc>
          <w:tcPr>
            <w:tcW w:type="dxa" w:w="43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1A7F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Schema</w:t>
            </w:r>
          </w:p>
        </w:tc>
      </w:tr>
      <w:tr>
        <w:tc>
          <w:tcPr>
            <w:tcW w:type="dxa" w:w="4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job_title</w:t>
            </w:r>
          </w:p>
        </w:tc>
        <w:tc>
          <w:tcPr>
            <w:tcW w:type="dxa" w:w="8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</w:t>
            </w:r>
          </w:p>
        </w:tc>
        <w:tc>
          <w:tcPr>
            <w:tcW w:type="dxa" w:w="43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title</w:t>
            </w:r>
          </w:p>
        </w:tc>
      </w:tr>
      <w:tr>
        <w:tc>
          <w:tcPr>
            <w:tcW w:type="dxa" w:w="4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employer_name</w:t>
            </w:r>
          </w:p>
        </w:tc>
        <w:tc>
          <w:tcPr>
            <w:tcW w:type="dxa" w:w="8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</w:t>
            </w:r>
          </w:p>
        </w:tc>
        <w:tc>
          <w:tcPr>
            <w:tcW w:type="dxa" w:w="43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company_name</w:t>
            </w:r>
          </w:p>
        </w:tc>
      </w:tr>
      <w:tr>
        <w:tc>
          <w:tcPr>
            <w:tcW w:type="dxa" w:w="4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job_city</w:t>
            </w:r>
          </w:p>
        </w:tc>
        <w:tc>
          <w:tcPr>
            <w:tcW w:type="dxa" w:w="8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</w:t>
            </w:r>
          </w:p>
        </w:tc>
        <w:tc>
          <w:tcPr>
            <w:tcW w:type="dxa" w:w="43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location_city</w:t>
            </w:r>
          </w:p>
        </w:tc>
      </w:tr>
      <w:tr>
        <w:tc>
          <w:tcPr>
            <w:tcW w:type="dxa" w:w="4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job_min_salary / job_max_salary</w:t>
            </w:r>
          </w:p>
        </w:tc>
        <w:tc>
          <w:tcPr>
            <w:tcW w:type="dxa" w:w="8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</w:t>
            </w:r>
          </w:p>
        </w:tc>
        <w:tc>
          <w:tcPr>
            <w:tcW w:type="dxa" w:w="43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salary_min / salary_max (convert to PHP monthly)</w:t>
            </w:r>
          </w:p>
        </w:tc>
      </w:tr>
      <w:tr>
        <w:tc>
          <w:tcPr>
            <w:tcW w:type="dxa" w:w="4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job_description</w:t>
            </w:r>
          </w:p>
        </w:tc>
        <w:tc>
          <w:tcPr>
            <w:tcW w:type="dxa" w:w="8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</w:t>
            </w:r>
          </w:p>
        </w:tc>
        <w:tc>
          <w:tcPr>
            <w:tcW w:type="dxa" w:w="43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description (sanitize HTML)</w:t>
            </w:r>
          </w:p>
        </w:tc>
      </w:tr>
      <w:tr>
        <w:tc>
          <w:tcPr>
            <w:tcW w:type="dxa" w:w="4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job_required_skills</w:t>
            </w:r>
          </w:p>
        </w:tc>
        <w:tc>
          <w:tcPr>
            <w:tcW w:type="dxa" w:w="8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</w:t>
            </w:r>
          </w:p>
        </w:tc>
        <w:tc>
          <w:tcPr>
            <w:tcW w:type="dxa" w:w="43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skills_required</w:t>
            </w:r>
          </w:p>
        </w:tc>
      </w:tr>
      <w:tr>
        <w:tc>
          <w:tcPr>
            <w:tcW w:type="dxa" w:w="4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job_apply_link</w:t>
            </w:r>
          </w:p>
        </w:tc>
        <w:tc>
          <w:tcPr>
            <w:tcW w:type="dxa" w:w="8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</w:t>
            </w:r>
          </w:p>
        </w:tc>
        <w:tc>
          <w:tcPr>
            <w:tcW w:type="dxa" w:w="43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apply_url</w:t>
            </w:r>
          </w:p>
        </w:tc>
      </w:tr>
      <w:tr>
        <w:tc>
          <w:tcPr>
            <w:tcW w:type="dxa" w:w="4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job_posted_at_datetime_utc</w:t>
            </w:r>
          </w:p>
        </w:tc>
        <w:tc>
          <w:tcPr>
            <w:tcW w:type="dxa" w:w="8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</w:t>
            </w:r>
          </w:p>
        </w:tc>
        <w:tc>
          <w:tcPr>
            <w:tcW w:type="dxa" w:w="43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posted_at</w:t>
            </w:r>
          </w:p>
        </w:tc>
      </w:tr>
      <w:tr>
        <w:tc>
          <w:tcPr>
            <w:tcW w:type="dxa" w:w="4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job_is_remote</w:t>
            </w:r>
          </w:p>
        </w:tc>
        <w:tc>
          <w:tcPr>
            <w:tcW w:type="dxa" w:w="8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</w:t>
            </w:r>
          </w:p>
        </w:tc>
        <w:tc>
          <w:tcPr>
            <w:tcW w:type="dxa" w:w="43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work_setup (map to enum)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120"/>
      </w:pPr>
      <w:r>
        <w:t xml:space="preserve">4.3 Salary Normalization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Critical for our salary transparency feature. Different sources report salaries differently:</w:t>
      </w:r>
    </w:p>
    <w:p>
      <w:pPr>
        <w:spacing w:before="60" w:after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Annual → divide by 12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Hourly → multiply by 160 (standard PH work hours)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USD → convert to PHP using daily exchange rate (store rate used for audit)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no salary: use Adzuna estimate → set salary_is_estimate = true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no estimate available: leave null (never show fake data)</w:t>
      </w:r>
    </w:p>
    <w:p>
      <w:pPr>
        <w:spacing w:before="60" w:after="60"/>
      </w:pPr>
    </w:p>
    <w:p>
      <w:pPr>
        <w:pStyle w:val="Heading2"/>
        <w:spacing w:before="240" w:after="120"/>
      </w:pPr>
      <w:r>
        <w:t xml:space="preserve">4.4 Skill Extraction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NLP extraction on description_plain to populate skills_required:</w:t>
      </w:r>
    </w:p>
    <w:p>
      <w:pPr>
        <w:spacing w:before="60" w:after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Maintain a curated taxonomy of 200+ skills relevant to PH job market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Match against taxonomy using keyword matching + fuzzy matching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Supplement with skills explicitly listed in structured API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Priority: explicit API skills &gt; extracted from description &gt; inferred from title</w:t>
      </w:r>
    </w:p>
    <w:p>
      <w:pPr>
        <w:spacing w:before="60" w:after="60"/>
      </w:pPr>
    </w:p>
    <w:p>
      <w:pPr>
        <w:pStyle w:val="Heading2"/>
        <w:spacing w:before="240" w:after="120"/>
      </w:pPr>
      <w:r>
        <w:t xml:space="preserve">4.5 Deduplication Strategy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same job often appears across multiple sources. Our dedup approach:</w:t>
      </w:r>
    </w:p>
    <w:p>
      <w:pPr>
        <w:spacing w:before="60" w:after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Level 1 — Exact: </w:t>
      </w:r>
      <w:r>
        <w:rPr>
          <w:rFonts w:ascii="Arial" w:cs="Arial" w:eastAsia="Arial" w:hAnsi="Arial"/>
          <w:sz w:val="22"/>
          <w:szCs w:val="22"/>
        </w:rPr>
        <w:t xml:space="preserve">Unique constraint on (source, source_id). Prevents re-inserting the same listing from the same API.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Level 2 — Cross-source: </w:t>
      </w:r>
      <w:r>
        <w:rPr>
          <w:rFonts w:ascii="Arial" w:cs="Arial" w:eastAsia="Arial" w:hAnsi="Arial"/>
          <w:sz w:val="22"/>
          <w:szCs w:val="22"/>
        </w:rPr>
        <w:t xml:space="preserve">Hash of normalized(company_name + title + location_city). If hash matches an existing listing, keep the one with more data (salary, description length).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Level 3 — Fuzzy: </w:t>
      </w:r>
      <w:r>
        <w:rPr>
          <w:rFonts w:ascii="Arial" w:cs="Arial" w:eastAsia="Arial" w:hAnsi="Arial"/>
          <w:sz w:val="22"/>
          <w:szCs w:val="22"/>
        </w:rPr>
        <w:t xml:space="preserve">Levenshtein distance on title + company. Threshold: 85% similarity. Flag for manual review rather than auto-merge.</w:t>
      </w:r>
    </w:p>
    <w:p>
      <w:r>
        <w:br w:type="page"/>
      </w:r>
    </w:p>
    <w:p>
      <w:pPr>
        <w:pStyle w:val="Heading1"/>
        <w:spacing w:before="360" w:after="120"/>
      </w:pPr>
      <w:r>
        <w:t xml:space="preserve">5. Match Scoring Engine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match percentage is the core UX differentiator. It must be transparent, explainable, and genuinely useful.</w:t>
      </w:r>
    </w:p>
    <w:p>
      <w:pPr>
        <w:spacing w:before="60" w:after="60"/>
      </w:pPr>
    </w:p>
    <w:p>
      <w:pPr>
        <w:pStyle w:val="Heading2"/>
        <w:spacing w:before="240" w:after="120"/>
      </w:pPr>
      <w:r>
        <w:t xml:space="preserve">5.1 Scoring Formula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40"/>
            </w:pPr>
            <w:r>
              <w:rPr>
                <w:rFonts w:ascii="Arial" w:cs="Arial" w:eastAsia="Arial" w:hAnsi="Arial"/>
                <w:b/>
                <w:bCs/>
                <w:color w:val="64645E"/>
                <w:sz w:val="18"/>
                <w:szCs w:val="18"/>
              </w:rPr>
              <w:t xml:space="preserve">MATCH SCORE CALCULATION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match_score = weighted_sum(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skills_overlap      * 0.35,   // % of required skills user has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experience_fit      * 0.20,   // entry-level job + fresh grad = 100%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location_match      * 0.15,   // exact city = 100%, same region = 70%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salary_alignment    * 0.15,   // overlap between user range + job range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work_setup_match    * 0.10,   // user preference matches job setup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recency_bonus       * 0.05,   // posted &lt; 24h = 100%, decays over 7 days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)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120"/>
      </w:pPr>
      <w:r>
        <w:t xml:space="preserve">5.2 Score Transparency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match score must be explainable. The frontend shows a breakdown:</w:t>
      </w:r>
    </w:p>
    <w:p>
      <w:pPr>
        <w:spacing w:before="60" w:after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7F48"/>
          <w:sz w:val="22"/>
          <w:szCs w:val="22"/>
        </w:rPr>
        <w:t xml:space="preserve">92% match</w:t>
      </w:r>
      <w:r>
        <w:rPr>
          <w:rFonts w:ascii="Arial" w:cs="Arial" w:eastAsia="Arial" w:hAnsi="Arial"/>
          <w:sz w:val="22"/>
          <w:szCs w:val="22"/>
        </w:rPr>
        <w:t xml:space="preserve"> — “3 of your skills match this role’s top requirements”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Green items: </w:t>
      </w:r>
      <w:r>
        <w:rPr>
          <w:rFonts w:ascii="Arial" w:cs="Arial" w:eastAsia="Arial" w:hAnsi="Arial"/>
          <w:sz w:val="22"/>
          <w:szCs w:val="22"/>
        </w:rPr>
        <w:t xml:space="preserve">Skills you have that match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Gray items: </w:t>
      </w:r>
      <w:r>
        <w:rPr>
          <w:rFonts w:ascii="Arial" w:cs="Arial" w:eastAsia="Arial" w:hAnsi="Arial"/>
          <w:sz w:val="22"/>
          <w:szCs w:val="22"/>
        </w:rPr>
        <w:t xml:space="preserve">Skills the job wants that you’re missing (with links to learn them)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E8D3" w:sz="1"/>
              <w:left w:val="single" w:color="1A7F48" w:sz="6"/>
              <w:bottom w:val="single" w:color="C2E8D3" w:sz="1"/>
              <w:right w:val="single" w:color="C2E8D3" w:sz="1"/>
            </w:tcBorders>
            <w:shd w:fill="EDF8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7F48"/>
                <w:sz w:val="22"/>
                <w:szCs w:val="22"/>
              </w:rPr>
              <w:t xml:space="preserve">Why This Matters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4645E"/>
                <w:sz w:val="20"/>
                <w:szCs w:val="20"/>
              </w:rPr>
              <w:t xml:space="preserve">JobStreet and Kalibrr show “Recommended for you” with zero explanation.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4645E"/>
                <w:sz w:val="20"/>
                <w:szCs w:val="20"/>
              </w:rPr>
              <w:t xml:space="preserve">Users don’t trust black-box recommendations. Showing WHY a job matches builds trust and drives applications.</w:t>
            </w:r>
          </w:p>
        </w:tc>
      </w:tr>
    </w:tbl>
    <w:p>
      <w:pPr>
        <w:spacing w:before="60" w:after="60"/>
      </w:pPr>
    </w:p>
    <w:p>
      <w:pPr>
        <w:pStyle w:val="Heading1"/>
        <w:spacing w:before="360" w:after="120"/>
      </w:pPr>
      <w:r>
        <w:t xml:space="preserve">6. Enrichment Layer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Raw API data is thin. We add value through enrichment: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1A7F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Enrichment</w:t>
            </w:r>
          </w:p>
        </w:tc>
        <w:tc>
          <w:tcPr>
            <w:tcW w:type="dxa" w:w="28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1A7F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1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1A7F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Company Logo</w:t>
            </w:r>
          </w:p>
        </w:tc>
        <w:tc>
          <w:tcPr>
            <w:tcW w:type="dxa" w:w="28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Clearbit Logo API (free)</w:t>
            </w:r>
          </w:p>
        </w:tc>
        <w:tc>
          <w:tcPr>
            <w:tcW w:type="dxa" w:w="41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 trust signal on job cards</w:t>
            </w:r>
          </w:p>
        </w:tc>
      </w:tr>
      <w:tr>
        <w:tc>
          <w:tcPr>
            <w:tcW w:type="dxa" w:w="2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Company Size</w:t>
            </w:r>
          </w:p>
        </w:tc>
        <w:tc>
          <w:tcPr>
            <w:tcW w:type="dxa" w:w="28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Crunchbase / manual</w:t>
            </w:r>
          </w:p>
        </w:tc>
        <w:tc>
          <w:tcPr>
            <w:tcW w:type="dxa" w:w="41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Context for job seekers</w:t>
            </w:r>
          </w:p>
        </w:tc>
      </w:tr>
      <w:tr>
        <w:tc>
          <w:tcPr>
            <w:tcW w:type="dxa" w:w="2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Salary Estimate</w:t>
            </w:r>
          </w:p>
        </w:tc>
        <w:tc>
          <w:tcPr>
            <w:tcW w:type="dxa" w:w="28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Adzuna salary API</w:t>
            </w:r>
          </w:p>
        </w:tc>
        <w:tc>
          <w:tcPr>
            <w:tcW w:type="dxa" w:w="41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Fill gaps when salary not posted</w:t>
            </w:r>
          </w:p>
        </w:tc>
      </w:tr>
      <w:tr>
        <w:tc>
          <w:tcPr>
            <w:tcW w:type="dxa" w:w="2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Skill Extraction</w:t>
            </w:r>
          </w:p>
        </w:tc>
        <w:tc>
          <w:tcPr>
            <w:tcW w:type="dxa" w:w="28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NLP on description</w:t>
            </w:r>
          </w:p>
        </w:tc>
        <w:tc>
          <w:tcPr>
            <w:tcW w:type="dxa" w:w="41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Power match scoring + skill gap analysis</w:t>
            </w:r>
          </w:p>
        </w:tc>
      </w:tr>
      <w:tr>
        <w:tc>
          <w:tcPr>
            <w:tcW w:type="dxa" w:w="2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28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 tracking</w:t>
            </w:r>
          </w:p>
        </w:tc>
        <w:tc>
          <w:tcPr>
            <w:tcW w:type="dxa" w:w="41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Avg days employer takes to respond</w:t>
            </w:r>
          </w:p>
        </w:tc>
      </w:tr>
      <w:tr>
        <w:tc>
          <w:tcPr>
            <w:tcW w:type="dxa" w:w="2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Applicant Count</w:t>
            </w:r>
          </w:p>
        </w:tc>
        <w:tc>
          <w:tcPr>
            <w:tcW w:type="dxa" w:w="28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 tracking</w:t>
            </w:r>
          </w:p>
        </w:tc>
        <w:tc>
          <w:tcPr>
            <w:tcW w:type="dxa" w:w="41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Social proof + competition signal</w:t>
            </w:r>
          </w:p>
        </w:tc>
      </w:tr>
      <w:tr>
        <w:tc>
          <w:tcPr>
            <w:tcW w:type="dxa" w:w="2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Closing Prediction</w:t>
            </w:r>
          </w:p>
        </w:tc>
        <w:tc>
          <w:tcPr>
            <w:tcW w:type="dxa" w:w="28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 on historical data</w:t>
            </w:r>
          </w:p>
        </w:tc>
        <w:tc>
          <w:tcPr>
            <w:tcW w:type="dxa" w:w="41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Urgency signal when no explicit deadline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t xml:space="preserve">7. API Layer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Next.js API routes serve the frontend. Supabase handles auth and real-time subscriptions.</w:t>
      </w:r>
    </w:p>
    <w:p>
      <w:pPr>
        <w:spacing w:before="60" w:after="60"/>
      </w:pPr>
    </w:p>
    <w:p>
      <w:pPr>
        <w:pStyle w:val="Heading2"/>
        <w:spacing w:before="240" w:after="120"/>
      </w:pPr>
      <w:r>
        <w:t xml:space="preserve">7.1 Core Endpoints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360"/>
      </w:tblGrid>
      <w:tr>
        <w:tc>
          <w:tcPr>
            <w:tcW w:type="dxa" w:w="1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1A7F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1A7F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1A7F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A7F48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/api/jobs/matches</w:t>
            </w:r>
          </w:p>
        </w:tc>
        <w:tc>
          <w:tcPr>
            <w:tcW w:type="dxa" w:w="43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Personalized feed, scored + sorted for user</w:t>
            </w:r>
          </w:p>
        </w:tc>
      </w:tr>
      <w:tr>
        <w:tc>
          <w:tcPr>
            <w:tcW w:type="dxa" w:w="1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A7F48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/api/jobs/[id]</w:t>
            </w:r>
          </w:p>
        </w:tc>
        <w:tc>
          <w:tcPr>
            <w:tcW w:type="dxa" w:w="43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job detail with match breakdown</w:t>
            </w:r>
          </w:p>
        </w:tc>
      </w:tr>
      <w:tr>
        <w:tc>
          <w:tcPr>
            <w:tcW w:type="dxa" w:w="1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A7F48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/api/jobs/search?q=&amp;loc=</w:t>
            </w:r>
          </w:p>
        </w:tc>
        <w:tc>
          <w:tcPr>
            <w:tcW w:type="dxa" w:w="43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 search with filters</w:t>
            </w:r>
          </w:p>
        </w:tc>
      </w:tr>
      <w:tr>
        <w:tc>
          <w:tcPr>
            <w:tcW w:type="dxa" w:w="1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A7F48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/api/applications</w:t>
            </w:r>
          </w:p>
        </w:tc>
        <w:tc>
          <w:tcPr>
            <w:tcW w:type="dxa" w:w="43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 application (track internally)</w:t>
            </w:r>
          </w:p>
        </w:tc>
      </w:tr>
      <w:tr>
        <w:tc>
          <w:tcPr>
            <w:tcW w:type="dxa" w:w="1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A7F48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/api/applications</w:t>
            </w:r>
          </w:p>
        </w:tc>
        <w:tc>
          <w:tcPr>
            <w:tcW w:type="dxa" w:w="43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User’s application pipeline</w:t>
            </w:r>
          </w:p>
        </w:tc>
      </w:tr>
      <w:tr>
        <w:tc>
          <w:tcPr>
            <w:tcW w:type="dxa" w:w="1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A7F48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/api/activity</w:t>
            </w:r>
          </w:p>
        </w:tc>
        <w:tc>
          <w:tcPr>
            <w:tcW w:type="dxa" w:w="43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activity feed (views, status changes)</w:t>
            </w:r>
          </w:p>
        </w:tc>
      </w:tr>
      <w:tr>
        <w:tc>
          <w:tcPr>
            <w:tcW w:type="dxa" w:w="1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A7F48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/api/profile/score</w:t>
            </w:r>
          </w:p>
        </w:tc>
        <w:tc>
          <w:tcPr>
            <w:tcW w:type="dxa" w:w="43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Readiness score + improvement suggestions</w:t>
            </w:r>
          </w:p>
        </w:tc>
      </w:tr>
      <w:tr>
        <w:tc>
          <w:tcPr>
            <w:tcW w:type="dxa" w:w="1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1A7F48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/api/salary/[role]?loc=</w:t>
            </w:r>
          </w:p>
        </w:tc>
        <w:tc>
          <w:tcPr>
            <w:tcW w:type="dxa" w:w="43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 salary data for a role/location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120"/>
      </w:pPr>
      <w:r>
        <w:t xml:space="preserve">7.2 Real-Time Subscriptions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 Realtime powers the live activity feed:</w:t>
      </w:r>
    </w:p>
    <w:p>
      <w:pPr>
        <w:spacing w:before="60" w:after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Application status changes → push to user’s activity feed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Employer views profile → push notification + activity entry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 high-match jobs (≥85%) → push notification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Interview reminders → scheduled push 24h and 1h before</w:t>
      </w:r>
    </w:p>
    <w:p>
      <w:pPr>
        <w:spacing w:before="60" w:after="60"/>
      </w:pPr>
    </w:p>
    <w:p>
      <w:pPr>
        <w:pStyle w:val="Heading1"/>
        <w:spacing w:before="360" w:after="120"/>
      </w:pPr>
      <w:r>
        <w:t xml:space="preserve">8. Cron Schedule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1A7F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18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1A7F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49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1A7F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9"/>
                <w:szCs w:val="19"/>
              </w:rPr>
              <w:t xml:space="preserve">fetch-jsearch</w:t>
            </w:r>
          </w:p>
        </w:tc>
        <w:tc>
          <w:tcPr>
            <w:tcW w:type="dxa" w:w="18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6 hours</w:t>
            </w:r>
          </w:p>
        </w:tc>
        <w:tc>
          <w:tcPr>
            <w:tcW w:type="dxa" w:w="49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Pull latest PH jobs, normalize, dedup, store</w:t>
            </w:r>
          </w:p>
        </w:tc>
      </w:tr>
      <w:tr>
        <w:tc>
          <w:tcPr>
            <w:tcW w:type="dxa" w:w="26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9"/>
                <w:szCs w:val="19"/>
              </w:rPr>
              <w:t xml:space="preserve">fetch-adzuna</w:t>
            </w:r>
          </w:p>
        </w:tc>
        <w:tc>
          <w:tcPr>
            <w:tcW w:type="dxa" w:w="18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6 hours</w:t>
            </w:r>
          </w:p>
        </w:tc>
        <w:tc>
          <w:tcPr>
            <w:tcW w:type="dxa" w:w="49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Pull latest + salary estimates</w:t>
            </w:r>
          </w:p>
        </w:tc>
      </w:tr>
      <w:tr>
        <w:tc>
          <w:tcPr>
            <w:tcW w:type="dxa" w:w="26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9"/>
                <w:szCs w:val="19"/>
              </w:rPr>
              <w:t xml:space="preserve">fetch-remotive</w:t>
            </w:r>
          </w:p>
        </w:tc>
        <w:tc>
          <w:tcPr>
            <w:tcW w:type="dxa" w:w="18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12 hours</w:t>
            </w:r>
          </w:p>
        </w:tc>
        <w:tc>
          <w:tcPr>
            <w:tcW w:type="dxa" w:w="49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Remote jobs supplement</w:t>
            </w:r>
          </w:p>
        </w:tc>
      </w:tr>
      <w:tr>
        <w:tc>
          <w:tcPr>
            <w:tcW w:type="dxa" w:w="26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9"/>
                <w:szCs w:val="19"/>
              </w:rPr>
              <w:t xml:space="preserve">fetch-rss</w:t>
            </w:r>
          </w:p>
        </w:tc>
        <w:tc>
          <w:tcPr>
            <w:tcW w:type="dxa" w:w="18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12 hours</w:t>
            </w:r>
          </w:p>
        </w:tc>
        <w:tc>
          <w:tcPr>
            <w:tcW w:type="dxa" w:w="49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Indeed PH + government feeds</w:t>
            </w:r>
          </w:p>
        </w:tc>
      </w:tr>
      <w:tr>
        <w:tc>
          <w:tcPr>
            <w:tcW w:type="dxa" w:w="26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9"/>
                <w:szCs w:val="19"/>
              </w:rPr>
              <w:t xml:space="preserve">cleanup-expired</w:t>
            </w:r>
          </w:p>
        </w:tc>
        <w:tc>
          <w:tcPr>
            <w:tcW w:type="dxa" w:w="18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at 2AM</w:t>
            </w:r>
          </w:p>
        </w:tc>
        <w:tc>
          <w:tcPr>
            <w:tcW w:type="dxa" w:w="49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 expired listings as is_active = false</w:t>
            </w:r>
          </w:p>
        </w:tc>
      </w:tr>
      <w:tr>
        <w:tc>
          <w:tcPr>
            <w:tcW w:type="dxa" w:w="26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9"/>
                <w:szCs w:val="19"/>
              </w:rPr>
              <w:t xml:space="preserve">recompute-scores</w:t>
            </w:r>
          </w:p>
        </w:tc>
        <w:tc>
          <w:tcPr>
            <w:tcW w:type="dxa" w:w="18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6 hours</w:t>
            </w:r>
          </w:p>
        </w:tc>
        <w:tc>
          <w:tcPr>
            <w:tcW w:type="dxa" w:w="49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Recalculate match scores after new ingestion</w:t>
            </w:r>
          </w:p>
        </w:tc>
      </w:tr>
      <w:tr>
        <w:tc>
          <w:tcPr>
            <w:tcW w:type="dxa" w:w="26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9"/>
                <w:szCs w:val="19"/>
              </w:rPr>
              <w:t xml:space="preserve">refresh-logos</w:t>
            </w:r>
          </w:p>
        </w:tc>
        <w:tc>
          <w:tcPr>
            <w:tcW w:type="dxa" w:w="18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</w:t>
            </w:r>
          </w:p>
        </w:tc>
        <w:tc>
          <w:tcPr>
            <w:tcW w:type="dxa" w:w="49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company logos from Clearbit</w:t>
            </w:r>
          </w:p>
        </w:tc>
      </w:tr>
      <w:tr>
        <w:tc>
          <w:tcPr>
            <w:tcW w:type="dxa" w:w="26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9"/>
                <w:szCs w:val="19"/>
              </w:rPr>
              <w:t xml:space="preserve">salary-sync</w:t>
            </w:r>
          </w:p>
        </w:tc>
        <w:tc>
          <w:tcPr>
            <w:tcW w:type="dxa" w:w="18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</w:t>
            </w:r>
          </w:p>
        </w:tc>
        <w:tc>
          <w:tcPr>
            <w:tcW w:type="dxa" w:w="49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PHP/USD exchange rate for salary normalization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t xml:space="preserve">9. Tech Stack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1A7F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1A7F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1A7F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Next.js 14 (App Router)</w:t>
            </w:r>
          </w:p>
        </w:tc>
        <w:tc>
          <w:tcPr>
            <w:tcW w:type="dxa" w:w="37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SSR for SEO, RSC for performance</w:t>
            </w:r>
          </w:p>
        </w:tc>
      </w:tr>
      <w:tr>
        <w:tc>
          <w:tcPr>
            <w:tcW w:type="dxa" w:w="2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Supabase (PostgreSQL)</w:t>
            </w:r>
          </w:p>
        </w:tc>
        <w:tc>
          <w:tcPr>
            <w:tcW w:type="dxa" w:w="37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Auth, realtime, storage, edge functions</w:t>
            </w:r>
          </w:p>
        </w:tc>
      </w:tr>
      <w:tr>
        <w:tc>
          <w:tcPr>
            <w:tcW w:type="dxa" w:w="2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Vercel</w:t>
            </w:r>
          </w:p>
        </w:tc>
        <w:tc>
          <w:tcPr>
            <w:tcW w:type="dxa" w:w="37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Zero-config deploys, edge network, cron jobs</w:t>
            </w:r>
          </w:p>
        </w:tc>
      </w:tr>
      <w:tr>
        <w:tc>
          <w:tcPr>
            <w:tcW w:type="dxa" w:w="2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Cron / Workers</w:t>
            </w:r>
          </w:p>
        </w:tc>
        <w:tc>
          <w:tcPr>
            <w:tcW w:type="dxa" w:w="3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Vercel Cron + Edge Functions</w:t>
            </w:r>
          </w:p>
        </w:tc>
        <w:tc>
          <w:tcPr>
            <w:tcW w:type="dxa" w:w="37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Serverless, scales to zero</w:t>
            </w:r>
          </w:p>
        </w:tc>
      </w:tr>
      <w:tr>
        <w:tc>
          <w:tcPr>
            <w:tcW w:type="dxa" w:w="2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Search</w:t>
            </w:r>
          </w:p>
        </w:tc>
        <w:tc>
          <w:tcPr>
            <w:tcW w:type="dxa" w:w="3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Supabase pg_trgm + tsvector</w:t>
            </w:r>
          </w:p>
        </w:tc>
        <w:tc>
          <w:tcPr>
            <w:tcW w:type="dxa" w:w="37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Full-text search without external service</w:t>
            </w:r>
          </w:p>
        </w:tc>
      </w:tr>
      <w:tr>
        <w:tc>
          <w:tcPr>
            <w:tcW w:type="dxa" w:w="2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Cache</w:t>
            </w:r>
          </w:p>
        </w:tc>
        <w:tc>
          <w:tcPr>
            <w:tcW w:type="dxa" w:w="3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Vercel KV (Redis)</w:t>
            </w:r>
          </w:p>
        </w:tc>
        <w:tc>
          <w:tcPr>
            <w:tcW w:type="dxa" w:w="37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 match scores, hot job listings</w:t>
            </w:r>
          </w:p>
        </w:tc>
      </w:tr>
      <w:tr>
        <w:tc>
          <w:tcPr>
            <w:tcW w:type="dxa" w:w="2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Logos</w:t>
            </w:r>
          </w:p>
        </w:tc>
        <w:tc>
          <w:tcPr>
            <w:tcW w:type="dxa" w:w="3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Clearbit Logo API</w:t>
            </w:r>
          </w:p>
        </w:tc>
        <w:tc>
          <w:tcPr>
            <w:tcW w:type="dxa" w:w="37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company logos by domain</w:t>
            </w:r>
          </w:p>
        </w:tc>
      </w:tr>
      <w:tr>
        <w:tc>
          <w:tcPr>
            <w:tcW w:type="dxa" w:w="2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Analytics</w:t>
            </w:r>
          </w:p>
        </w:tc>
        <w:tc>
          <w:tcPr>
            <w:tcW w:type="dxa" w:w="3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PostHog (free tier)</w:t>
            </w:r>
          </w:p>
        </w:tc>
        <w:tc>
          <w:tcPr>
            <w:tcW w:type="dxa" w:w="37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analytics, funnel tracking</w:t>
            </w:r>
          </w:p>
        </w:tc>
      </w:tr>
      <w:tr>
        <w:tc>
          <w:tcPr>
            <w:tcW w:type="dxa" w:w="2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PWA</w:t>
            </w:r>
          </w:p>
        </w:tc>
        <w:tc>
          <w:tcPr>
            <w:tcW w:type="dxa" w:w="32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next-pwa</w:t>
            </w:r>
          </w:p>
        </w:tc>
        <w:tc>
          <w:tcPr>
            <w:tcW w:type="dxa" w:w="37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Installable, push notifications, offline</w:t>
            </w:r>
          </w:p>
        </w:tc>
      </w:tr>
    </w:tbl>
    <w:p>
      <w:pPr>
        <w:spacing w:before="60" w:after="60"/>
      </w:pPr>
    </w:p>
    <w:p>
      <w:pPr>
        <w:pStyle w:val="Heading1"/>
        <w:spacing w:before="360" w:after="120"/>
      </w:pPr>
      <w:r>
        <w:t xml:space="preserve">10. Phased Rollout</w:t>
      </w:r>
    </w:p>
    <w:p>
      <w:pPr>
        <w:spacing w:before="60" w:after="60"/>
      </w:pPr>
    </w:p>
    <w:p>
      <w:pPr>
        <w:pStyle w:val="Heading2"/>
        <w:spacing w:before="240" w:after="120"/>
      </w:pPr>
      <w:r>
        <w:t xml:space="preserve">Phase 1: MVP (Weeks 1–4)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JSearch + Adzuna APIs live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Unified schema in Supabase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Basic normalization + dedup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Match scoring v1 (skills overlap only)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20–30 manually curated “verified” jobs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Target: 200–500 active listings in feed</w:t>
      </w:r>
    </w:p>
    <w:p>
      <w:pPr>
        <w:spacing w:before="60" w:after="60"/>
      </w:pPr>
    </w:p>
    <w:p>
      <w:pPr>
        <w:pStyle w:val="Heading2"/>
        <w:spacing w:before="240" w:after="120"/>
      </w:pPr>
      <w:r>
        <w:t xml:space="preserve">Phase 2: Enrichment (Weeks 5–8)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match scoring formula (all 6 signals)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Salary estimation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Company logo enrichment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Skill extraction NLP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activity feed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Employer self-serve posting form</w:t>
      </w:r>
    </w:p>
    <w:p>
      <w:pPr>
        <w:spacing w:before="60" w:after="60"/>
      </w:pPr>
    </w:p>
    <w:p>
      <w:pPr>
        <w:pStyle w:val="Heading2"/>
        <w:spacing w:before="240" w:after="120"/>
      </w:pPr>
      <w:r>
        <w:t xml:space="preserve">Phase 3: Scale (Weeks 9–12)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Schema.org career page crawler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Cross-source deduplication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Response time tracking + display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Push notifications for high matches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Salary research tool (market data)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Target: 2,000–5,000 active listings</w:t>
      </w:r>
    </w:p>
    <w:p>
      <w:pPr>
        <w:spacing w:before="60" w:after="60"/>
      </w:pPr>
    </w:p>
    <w:p>
      <w:pPr>
        <w:pStyle w:val="Heading1"/>
        <w:spacing w:before="360" w:after="120"/>
      </w:pPr>
      <w:r>
        <w:t xml:space="preserve">11. Cost Estimate (MVP)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00"/>
        <w:gridCol w:w="3160"/>
      </w:tblGrid>
      <w:tr>
        <w:tc>
          <w:tcPr>
            <w:tcW w:type="dxa" w:w="38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1A7F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1A7F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31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1A7F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Vercel (Pro)</w:t>
            </w:r>
          </w:p>
        </w:tc>
        <w:tc>
          <w:tcPr>
            <w:tcW w:type="dxa" w:w="2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$20</w:t>
            </w:r>
          </w:p>
        </w:tc>
        <w:tc>
          <w:tcPr>
            <w:tcW w:type="dxa" w:w="31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Hosting + cron jobs</w:t>
            </w:r>
          </w:p>
        </w:tc>
      </w:tr>
      <w:tr>
        <w:tc>
          <w:tcPr>
            <w:tcW w:type="dxa" w:w="38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Supabase (Free → Pro)</w:t>
            </w:r>
          </w:p>
        </w:tc>
        <w:tc>
          <w:tcPr>
            <w:tcW w:type="dxa" w:w="2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 → $25</w:t>
            </w:r>
          </w:p>
        </w:tc>
        <w:tc>
          <w:tcPr>
            <w:tcW w:type="dxa" w:w="31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 covers MVP</w:t>
            </w:r>
          </w:p>
        </w:tc>
      </w:tr>
      <w:tr>
        <w:tc>
          <w:tcPr>
            <w:tcW w:type="dxa" w:w="38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RapidAPI (JSearch)</w:t>
            </w:r>
          </w:p>
        </w:tc>
        <w:tc>
          <w:tcPr>
            <w:tcW w:type="dxa" w:w="2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31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tier: 500 req/mo</w:t>
            </w:r>
          </w:p>
        </w:tc>
      </w:tr>
      <w:tr>
        <w:tc>
          <w:tcPr>
            <w:tcW w:type="dxa" w:w="38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Adzuna API</w:t>
            </w:r>
          </w:p>
        </w:tc>
        <w:tc>
          <w:tcPr>
            <w:tcW w:type="dxa" w:w="2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31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tier: 5,000 req/mo</w:t>
            </w:r>
          </w:p>
        </w:tc>
      </w:tr>
      <w:tr>
        <w:tc>
          <w:tcPr>
            <w:tcW w:type="dxa" w:w="38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Clearbit Logo</w:t>
            </w:r>
          </w:p>
        </w:tc>
        <w:tc>
          <w:tcPr>
            <w:tcW w:type="dxa" w:w="2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31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for logos</w:t>
            </w:r>
          </w:p>
        </w:tc>
      </w:tr>
      <w:tr>
        <w:tc>
          <w:tcPr>
            <w:tcW w:type="dxa" w:w="38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Vercel KV</w:t>
            </w:r>
          </w:p>
        </w:tc>
        <w:tc>
          <w:tcPr>
            <w:tcW w:type="dxa" w:w="2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31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tier: 3K req/day</w:t>
            </w:r>
          </w:p>
        </w:tc>
      </w:tr>
      <w:tr>
        <w:tc>
          <w:tcPr>
            <w:tcW w:type="dxa" w:w="38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PostHog</w:t>
            </w:r>
          </w:p>
        </w:tc>
        <w:tc>
          <w:tcPr>
            <w:tcW w:type="dxa" w:w="2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31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tier: 1M events/mo</w:t>
            </w:r>
          </w:p>
        </w:tc>
      </w:tr>
      <w:tr>
        <w:tc>
          <w:tcPr>
            <w:tcW w:type="dxa" w:w="38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Domain</w:t>
            </w:r>
          </w:p>
        </w:tc>
        <w:tc>
          <w:tcPr>
            <w:tcW w:type="dxa" w:w="2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$12/yr</w:t>
            </w:r>
          </w:p>
        </w:tc>
        <w:tc>
          <w:tcPr>
            <w:tcW w:type="dxa" w:w="31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hanapbuhay.ph</w:t>
            </w:r>
          </w:p>
        </w:tc>
      </w:tr>
      <w:tr>
        <w:tc>
          <w:tcPr>
            <w:tcW w:type="dxa" w:w="38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ED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7F48"/>
                <w:sz w:val="20"/>
                <w:szCs w:val="20"/>
              </w:rPr>
              <w:t xml:space="preserve">Total (Month 1)</w:t>
            </w:r>
          </w:p>
        </w:tc>
        <w:tc>
          <w:tcPr>
            <w:tcW w:type="dxa" w:w="240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ED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7F48"/>
                <w:sz w:val="20"/>
                <w:szCs w:val="20"/>
              </w:rPr>
              <w:t xml:space="preserve">$20 – $45</w:t>
            </w:r>
          </w:p>
        </w:tc>
        <w:tc>
          <w:tcPr>
            <w:tcW w:type="dxa" w:w="3160"/>
            <w:tcBorders>
              <w:top w:val="single" w:color="E6E5E1" w:sz="1"/>
              <w:left w:val="single" w:color="E6E5E1" w:sz="1"/>
              <w:bottom w:val="single" w:color="E6E5E1" w:sz="1"/>
              <w:right w:val="single" w:color="E6E5E1" w:sz="1"/>
            </w:tcBorders>
            <w:shd w:fill="EDF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7F48"/>
                <w:sz w:val="20"/>
                <w:szCs w:val="20"/>
              </w:rPr>
              <w:t xml:space="preserve">Scales with usage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E8D3" w:sz="1"/>
              <w:left w:val="single" w:color="1A7F48" w:sz="6"/>
              <w:bottom w:val="single" w:color="C2E8D3" w:sz="1"/>
              <w:right w:val="single" w:color="C2E8D3" w:sz="1"/>
            </w:tcBorders>
            <w:shd w:fill="EDF8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7F48"/>
                <w:sz w:val="22"/>
                <w:szCs w:val="22"/>
              </w:rPr>
              <w:t xml:space="preserve">✓ Total MVP Cost: Under $50/month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4645E"/>
                <w:sz w:val="20"/>
                <w:szCs w:val="20"/>
              </w:rPr>
              <w:t xml:space="preserve">This is intentionally lean. No paid APIs until we validate product-market fit.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64645E"/>
                <w:sz w:val="20"/>
                <w:szCs w:val="20"/>
              </w:rPr>
              <w:t xml:space="preserve">The expensive parts (ML scoring, NLP enrichment) run on free compute tiers at MVP scale.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64645E"/>
          <w:sz w:val="20"/>
          <w:szCs w:val="20"/>
        </w:rPr>
        <w:t xml:space="preserve">— End of Specification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645E"/>
        <w:sz w:val="16"/>
        <w:szCs w:val="16"/>
      </w:rPr>
      <w:t xml:space="preserve">Confidential — Page </w:t>
    </w:r>
    <w:r>
      <w:rPr>
        <w:rFonts w:ascii="Arial" w:cs="Arial" w:eastAsia="Arial" w:hAnsi="Arial"/>
        <w:color w:val="64645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4645E"/>
        <w:sz w:val="16"/>
        <w:szCs w:val="16"/>
      </w:rPr>
      <w:t xml:space="preserve">HanapBuhay —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7171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7171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2026-02-04T03:07:03.269Z</dcterms:created>
  <dcterms:modified xsi:type="dcterms:W3CDTF">2026-02-04T03:07:03.270Z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