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sigmaprice"/>
    <w:p>
      <w:pPr>
        <w:pStyle w:val="Heading1"/>
      </w:pPr>
      <w:r>
        <w:t xml:space="preserve">SIGMAPRICE</w:t>
      </w:r>
    </w:p>
    <w:bookmarkStart w:id="9" w:name="модуль-7-выгрузка-каталога-v2.0"/>
    <w:p>
      <w:pPr>
        <w:pStyle w:val="Heading2"/>
      </w:pPr>
      <w:r>
        <w:t xml:space="preserve">Модуль 7 — Выгрузка каталога v2.0</w:t>
      </w:r>
    </w:p>
    <w:p>
      <w:pPr>
        <w:pStyle w:val="FirstParagraph"/>
      </w:pPr>
      <w:r>
        <w:t xml:space="preserve">Техническое задание для разработчика (уточнённая версия)</w:t>
      </w:r>
    </w:p>
    <w:p>
      <w:pPr>
        <w:pStyle w:val="BodyText"/>
      </w:pPr>
      <w:r>
        <w:t xml:space="preserve">Версия 2.0 · Май 2026</w:t>
      </w:r>
    </w:p>
    <w:p>
      <w:pPr>
        <w:pStyle w:val="BlockText"/>
      </w:pPr>
      <w:r>
        <w:rPr>
          <w:b/>
          <w:bCs/>
        </w:rPr>
        <w:t xml:space="preserve">⚠ Зависимости: Модули 1 (БД), 5 (Каталог), 6 (Цены), 8 (Роли).</w:t>
      </w:r>
      <w:r>
        <w:t xml:space="preserve"> </w:t>
      </w:r>
      <w:r>
        <w:rPr>
          <w:b/>
          <w:bCs/>
        </w:rPr>
        <w:t xml:space="preserve">Модуль 8 должен быть реализован ДО начала работы над Module 7.</w:t>
      </w:r>
    </w:p>
    <w:p>
      <w:r>
        <w:pict>
          <v:rect style="width:0;height:1.5pt" o:hralign="center" o:hrstd="t" o:hr="t"/>
        </w:pict>
      </w:r>
    </w:p>
    <w:bookmarkEnd w:id="9"/>
    <w:bookmarkStart w:id="10" w:name="назначение-модуля"/>
    <w:p>
      <w:pPr>
        <w:pStyle w:val="Heading2"/>
      </w:pPr>
      <w:r>
        <w:t xml:space="preserve">1. Назначение модуля</w:t>
      </w:r>
    </w:p>
    <w:p>
      <w:pPr>
        <w:pStyle w:val="FirstParagraph"/>
      </w:pPr>
      <w:r>
        <w:t xml:space="preserve">Модуль 7 формирует выгрузку каталога в Excel/CSV с учётом прав доступа пользователя.</w:t>
      </w:r>
    </w:p>
    <w:p>
      <w:pPr>
        <w:pStyle w:val="BodyText"/>
      </w:pPr>
      <w:r>
        <w:t xml:space="preserve">Ключевые задачи:</w:t>
      </w:r>
      <w:r>
        <w:t xml:space="preserve"> </w:t>
      </w:r>
      <w:r>
        <w:t xml:space="preserve">- Выгрузить каталог в Excel/CSV с заданной структурой колонок</w:t>
      </w:r>
      <w:r>
        <w:t xml:space="preserve"> </w:t>
      </w:r>
      <w:r>
        <w:t xml:space="preserve">- Применить права доступа пользователя (категории, поставщики)</w:t>
      </w:r>
      <w:r>
        <w:t xml:space="preserve"> </w:t>
      </w:r>
      <w:r>
        <w:t xml:space="preserve">- Скрыть позиции без наличия (our_price = NULL)</w:t>
      </w:r>
      <w:r>
        <w:t xml:space="preserve"> </w:t>
      </w:r>
      <w:r>
        <w:t xml:space="preserve">- Группировать по иерархии: Категория → Производитель</w:t>
      </w:r>
      <w:r>
        <w:t xml:space="preserve"> </w:t>
      </w:r>
      <w:r>
        <w:t xml:space="preserve">- Отсортировать внутри группы от дешёвой к дорогой</w:t>
      </w:r>
      <w:r>
        <w:t xml:space="preserve"> </w:t>
      </w:r>
      <w:r>
        <w:t xml:space="preserve">- Ограничить количество поставщиков в выгрузке (макс. 10)</w:t>
      </w:r>
    </w:p>
    <w:p>
      <w:r>
        <w:pict>
          <v:rect style="width:0;height:1.5pt" o:hralign="center" o:hrstd="t" o:hr="t"/>
        </w:pict>
      </w:r>
    </w:p>
    <w:bookmarkEnd w:id="10"/>
    <w:bookmarkStart w:id="16" w:name="ответы-на-критические-вопросы"/>
    <w:p>
      <w:pPr>
        <w:pStyle w:val="Heading2"/>
      </w:pPr>
      <w:r>
        <w:t xml:space="preserve">2. Ответы на критические вопросы</w:t>
      </w:r>
    </w:p>
    <w:bookmarkStart w:id="11" w:name="структура-колонок"/>
    <w:p>
      <w:pPr>
        <w:pStyle w:val="Heading3"/>
      </w:pPr>
      <w:r>
        <w:t xml:space="preserve">2.1 Структура колонок</w:t>
      </w:r>
    </w:p>
    <w:p>
      <w:pPr>
        <w:pStyle w:val="FirstParagraph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Это ВНУТРЕННИЙ формат выгрузки для клиентов, не для импорта.</w:t>
      </w:r>
      <w:r>
        <w:t xml:space="preserve"> </w:t>
      </w:r>
      <w:r>
        <w:t xml:space="preserve">- Колонки 1-2 зарезервированы для будущих нужд клиента</w:t>
      </w:r>
      <w:r>
        <w:t xml:space="preserve"> </w:t>
      </w:r>
      <w:r>
        <w:t xml:space="preserve">- Формат импорта (Module 3) и формат выгрузки (Module 7) — разные задачи</w:t>
      </w:r>
    </w:p>
    <w:bookmarkEnd w:id="11"/>
    <w:bookmarkStart w:id="12" w:name="динамические-колонки-поставщиков"/>
    <w:p>
      <w:pPr>
        <w:pStyle w:val="Heading3"/>
      </w:pPr>
      <w:r>
        <w:t xml:space="preserve">2.2 Динамические колонки поставщиков</w:t>
      </w:r>
    </w:p>
    <w:p>
      <w:pPr>
        <w:pStyle w:val="FirstParagraph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- Максимум 10 поставщиков в одной выгрузке</w:t>
      </w:r>
      <w:r>
        <w:t xml:space="preserve"> </w:t>
      </w:r>
      <w:r>
        <w:t xml:space="preserve">- Если у пользователя доступ к более чем 10 поставщикам — выгружаются ТОЛЬКО первые 10 по алфавиту</w:t>
      </w:r>
      <w:r>
        <w:t xml:space="preserve"> </w:t>
      </w:r>
      <w:r>
        <w:t xml:space="preserve">- В README указать это ограничение</w:t>
      </w:r>
      <w:r>
        <w:t xml:space="preserve"> </w:t>
      </w:r>
      <w:r>
        <w:t xml:space="preserve">- Заголовки колонок:</w:t>
      </w:r>
      <w:r>
        <w:t xml:space="preserve"> </w:t>
      </w:r>
      <w:r>
        <w:t xml:space="preserve">“Поставщик N (цена)”</w:t>
      </w:r>
      <w:r>
        <w:t xml:space="preserve"> </w:t>
      </w:r>
      <w:r>
        <w:t xml:space="preserve">и</w:t>
      </w:r>
      <w:r>
        <w:t xml:space="preserve"> </w:t>
      </w:r>
      <w:r>
        <w:t xml:space="preserve">“Поставщик N (наличие)”</w:t>
      </w:r>
      <w:r>
        <w:t xml:space="preserve">, где N — порядковый номер</w:t>
      </w:r>
    </w:p>
    <w:bookmarkEnd w:id="12"/>
    <w:bookmarkStart w:id="13" w:name="скрытие-позиций-без-наличия"/>
    <w:p>
      <w:pPr>
        <w:pStyle w:val="Heading3"/>
      </w:pPr>
      <w:r>
        <w:t xml:space="preserve">2.3 Скрытие позиций без наличия</w:t>
      </w:r>
    </w:p>
    <w:p>
      <w:pPr>
        <w:pStyle w:val="FirstParagraph"/>
      </w:pPr>
      <w:r>
        <w:rPr>
          <w:b/>
          <w:bCs/>
        </w:rPr>
        <w:t xml:space="preserve">Уточнение: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our_price = NULL</w:t>
      </w:r>
      <w:r>
        <w:t xml:space="preserve"> </w:t>
      </w:r>
      <w:r>
        <w:t xml:space="preserve">означает</w:t>
      </w:r>
      <w:r>
        <w:t xml:space="preserve"> </w:t>
      </w:r>
      <w:r>
        <w:t xml:space="preserve">“нет в наличии ни у одного из разрешённых поставщиков”</w:t>
      </w:r>
      <w:r>
        <w:t xml:space="preserve"> </w:t>
      </w:r>
      <w:r>
        <w:t xml:space="preserve">- Если Module 6 ещё не отработал (цена не рассчитана) — товар НЕ попадает в выгрузку</w:t>
      </w:r>
      <w:r>
        <w:t xml:space="preserve"> </w:t>
      </w:r>
      <w:r>
        <w:t xml:space="preserve">- Это защита от показа неактуальных данных</w:t>
      </w:r>
    </w:p>
    <w:bookmarkEnd w:id="13"/>
    <w:bookmarkStart w:id="14" w:name="группировка-в-excel"/>
    <w:p>
      <w:pPr>
        <w:pStyle w:val="Heading3"/>
      </w:pPr>
      <w:r>
        <w:t xml:space="preserve">2.4 Группировка в Excel</w:t>
      </w:r>
    </w:p>
    <w:p>
      <w:pPr>
        <w:pStyle w:val="FirstParagraph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- НЕ использовать пустые строки (мешает фильтрации)</w:t>
      </w:r>
      <w:r>
        <w:t xml:space="preserve"> </w:t>
      </w:r>
      <w:r>
        <w:t xml:space="preserve">- Вместо этого добавить колонки</w:t>
      </w:r>
      <w:r>
        <w:t xml:space="preserve"> </w:t>
      </w:r>
      <w:r>
        <w:t xml:space="preserve">“Категория”</w:t>
      </w:r>
      <w:r>
        <w:t xml:space="preserve"> </w:t>
      </w:r>
      <w:r>
        <w:t xml:space="preserve">и</w:t>
      </w:r>
      <w:r>
        <w:t xml:space="preserve"> </w:t>
      </w:r>
      <w:r>
        <w:t xml:space="preserve">“Производитель”</w:t>
      </w:r>
      <w:r>
        <w:t xml:space="preserve"> </w:t>
      </w:r>
      <w:r>
        <w:t xml:space="preserve">в начало таблицы</w:t>
      </w:r>
      <w:r>
        <w:t xml:space="preserve"> </w:t>
      </w:r>
      <w:r>
        <w:t xml:space="preserve">- Пользователь сможет фильтровать и сортировать по этим колонкам</w:t>
      </w:r>
    </w:p>
    <w:bookmarkEnd w:id="14"/>
    <w:bookmarkStart w:id="15" w:name="форматирование-цен"/>
    <w:p>
      <w:pPr>
        <w:pStyle w:val="Heading3"/>
      </w:pPr>
      <w:r>
        <w:t xml:space="preserve">2.5 Форматирование цен</w:t>
      </w:r>
    </w:p>
    <w:p>
      <w:pPr>
        <w:pStyle w:val="FirstParagraph"/>
      </w:pPr>
      <w:r>
        <w:rPr>
          <w:b/>
          <w:bCs/>
        </w:rPr>
        <w:t xml:space="preserve">Уточнение:</w:t>
      </w:r>
      <w:r>
        <w:t xml:space="preserve"> </w:t>
      </w:r>
      <w:r>
        <w:t xml:space="preserve">- Формат чисел:</w:t>
      </w:r>
      <w:r>
        <w:t xml:space="preserve"> </w:t>
      </w:r>
      <w:r>
        <w:rPr>
          <w:rStyle w:val="VerbatimChar"/>
        </w:rPr>
        <w:t xml:space="preserve"># ##0.00</w:t>
      </w:r>
      <w:r>
        <w:t xml:space="preserve"> </w:t>
      </w:r>
      <w:r>
        <w:t xml:space="preserve">(русский формат: 1 234,56)</w:t>
      </w:r>
      <w:r>
        <w:t xml:space="preserve"> </w:t>
      </w:r>
      <w:r>
        <w:t xml:space="preserve">- Валюта: ₽ (рубль), отображается в заголовке колонки</w:t>
      </w:r>
      <w:r>
        <w:t xml:space="preserve"> </w:t>
      </w:r>
      <w:r>
        <w:t xml:space="preserve">“Наша цена (₽)”</w:t>
      </w:r>
      <w:r>
        <w:t xml:space="preserve"> </w:t>
      </w:r>
      <w:r>
        <w:t xml:space="preserve">- Без цветовой индикации (упрощение v2.0)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структура-выгрузки-обновлённая"/>
    <w:p>
      <w:pPr>
        <w:pStyle w:val="Heading2"/>
      </w:pPr>
      <w:r>
        <w:t xml:space="preserve">3. Структура выгрузки (обновлённая)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"/>
        <w:gridCol w:w="2851"/>
        <w:gridCol w:w="2692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Название колонки</w:t>
            </w:r>
          </w:p>
        </w:tc>
        <w:tc>
          <w:tcPr/>
          <w:p>
            <w:pPr>
              <w:pStyle w:val="Compact"/>
            </w:pPr>
            <w:r>
              <w:t xml:space="preserve">Источник данных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categories.name</w:t>
            </w:r>
          </w:p>
        </w:tc>
        <w:tc>
          <w:tcPr/>
          <w:p>
            <w:pPr>
              <w:pStyle w:val="Compact"/>
            </w:pPr>
            <w:r>
              <w:t xml:space="preserve">Полный путь:</w:t>
            </w:r>
            <w:r>
              <w:t xml:space="preserve"> </w:t>
            </w:r>
            <w:r>
              <w:t xml:space="preserve">“Видеокарты/NVIDIA”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Производитель</w:t>
            </w:r>
          </w:p>
        </w:tc>
        <w:tc>
          <w:tcPr/>
          <w:p>
            <w:pPr>
              <w:pStyle w:val="Compact"/>
            </w:pPr>
            <w:r>
              <w:t xml:space="preserve">catalog_items.manufacturer</w:t>
            </w:r>
          </w:p>
        </w:tc>
        <w:tc>
          <w:tcPr/>
          <w:p>
            <w:pPr>
              <w:pStyle w:val="Compact"/>
            </w:pPr>
            <w:r>
              <w:t xml:space="preserve">Для фильтрации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Резерв 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Пустая колонка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Резерв 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Пустая колонка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catalog_items.code</w:t>
            </w:r>
          </w:p>
        </w:tc>
        <w:tc>
          <w:tcPr/>
          <w:p>
            <w:pPr>
              <w:pStyle w:val="Compact"/>
            </w:pPr>
            <w:r>
              <w:t xml:space="preserve">8 цифр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catalog_items.name</w:t>
            </w:r>
          </w:p>
        </w:tc>
        <w:tc>
          <w:tcPr/>
          <w:p>
            <w:pPr>
              <w:pStyle w:val="Compact"/>
            </w:pPr>
            <w:r>
              <w:t xml:space="preserve">Полное название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catalog_items.description</w:t>
            </w:r>
          </w:p>
        </w:tc>
        <w:tc>
          <w:tcPr/>
          <w:p>
            <w:pPr>
              <w:pStyle w:val="Compact"/>
            </w:pPr>
            <w:r>
              <w:t xml:space="preserve">Подробное 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Наша цена (₽)</w:t>
            </w:r>
          </w:p>
        </w:tc>
        <w:tc>
          <w:tcPr/>
          <w:p>
            <w:pPr>
              <w:pStyle w:val="Compact"/>
            </w:pPr>
            <w:r>
              <w:t xml:space="preserve">catalog_items.our_price</w:t>
            </w:r>
          </w:p>
        </w:tc>
        <w:tc>
          <w:tcPr/>
          <w:p>
            <w:pPr>
              <w:pStyle w:val="Compact"/>
            </w:pPr>
            <w:r>
              <w:t xml:space="preserve">Формат: # ##0.00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РРЦ (₽)</w:t>
            </w:r>
          </w:p>
        </w:tc>
        <w:tc>
          <w:tcPr/>
          <w:p>
            <w:pPr>
              <w:pStyle w:val="Compact"/>
            </w:pPr>
            <w:r>
              <w:t xml:space="preserve">catalog_items.rrp</w:t>
            </w:r>
          </w:p>
        </w:tc>
        <w:tc>
          <w:tcPr/>
          <w:p>
            <w:pPr>
              <w:pStyle w:val="Compact"/>
            </w:pPr>
            <w:r>
              <w:t xml:space="preserve">Рекомендованная цена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Гарантия (мес)</w:t>
            </w:r>
          </w:p>
        </w:tc>
        <w:tc>
          <w:tcPr/>
          <w:p>
            <w:pPr>
              <w:pStyle w:val="Compact"/>
            </w:pPr>
            <w:r>
              <w:t xml:space="preserve">catalog_items.warranty_months</w:t>
            </w:r>
          </w:p>
        </w:tc>
        <w:tc>
          <w:tcPr/>
          <w:p>
            <w:pPr>
              <w:pStyle w:val="Compact"/>
            </w:pPr>
            <w:r>
              <w:t xml:space="preserve">Число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Артикул</w:t>
            </w:r>
          </w:p>
        </w:tc>
        <w:tc>
          <w:tcPr/>
          <w:p>
            <w:pPr>
              <w:pStyle w:val="Compact"/>
            </w:pPr>
            <w:r>
              <w:t xml:space="preserve">catalog_items.article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EAN/UPC</w:t>
            </w:r>
          </w:p>
        </w:tc>
        <w:tc>
          <w:tcPr/>
          <w:p>
            <w:pPr>
              <w:pStyle w:val="Compact"/>
            </w:pPr>
            <w:r>
              <w:t xml:space="preserve">catalog_items.ean</w:t>
            </w:r>
          </w:p>
        </w:tc>
        <w:tc>
          <w:tcPr/>
          <w:p>
            <w:pPr>
              <w:pStyle w:val="Compact"/>
            </w:pPr>
            <w:r>
              <w:t xml:space="preserve">Штрихкод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13-32</w:t>
            </w:r>
          </w:p>
        </w:tc>
        <w:tc>
          <w:tcPr/>
          <w:p>
            <w:pPr>
              <w:pStyle w:val="Compact"/>
            </w:pPr>
            <w:r>
              <w:t xml:space="preserve">Поставщик 1-10</w:t>
            </w:r>
          </w:p>
        </w:tc>
        <w:tc>
          <w:tcPr/>
          <w:p>
            <w:pPr>
              <w:pStyle w:val="Compact"/>
            </w:pPr>
            <w:r>
              <w:t xml:space="preserve">supplier_items.price_calculated</w:t>
            </w:r>
          </w:p>
        </w:tc>
        <w:tc>
          <w:tcPr/>
          <w:p>
            <w:pPr>
              <w:pStyle w:val="Compact"/>
            </w:pPr>
            <w:r>
              <w:t xml:space="preserve">Динамические колонки</w:t>
            </w:r>
          </w:p>
        </w:tc>
      </w:tr>
    </w:tbl>
    <w:p>
      <w:pPr>
        <w:pStyle w:val="BlockText"/>
      </w:pPr>
      <w:r>
        <w:rPr>
          <w:b/>
          <w:bCs/>
        </w:rPr>
        <w:t xml:space="preserve">Важно:</w:t>
      </w:r>
      <w:r>
        <w:t xml:space="preserve"> </w:t>
      </w:r>
      <w:r>
        <w:t xml:space="preserve">Колонки поставщиков (13-32) заполняются только если:</w:t>
      </w:r>
      <w:r>
        <w:t xml:space="preserve"> </w:t>
      </w:r>
      <w:r>
        <w:t xml:space="preserve">1. Поставщик разрешён для данного пользователя (Module 8)</w:t>
      </w:r>
      <w:r>
        <w:t xml:space="preserve"> </w:t>
      </w:r>
      <w:r>
        <w:t xml:space="preserve">2. У поставщика есть этот товар в наличии</w:t>
      </w:r>
      <w:r>
        <w:t xml:space="preserve"> </w:t>
      </w:r>
      <w:r>
        <w:t xml:space="preserve">3. Не более 10 поставщиков всего</w:t>
      </w:r>
    </w:p>
    <w:p>
      <w:r>
        <w:pict>
          <v:rect style="width:0;height:1.5pt" o:hralign="center" o:hrstd="t" o:hr="t"/>
        </w:pict>
      </w:r>
    </w:p>
    <w:bookmarkEnd w:id="17"/>
    <w:bookmarkStart w:id="20" w:name="архитектура-модуля"/>
    <w:p>
      <w:pPr>
        <w:pStyle w:val="Heading2"/>
      </w:pPr>
      <w:r>
        <w:t xml:space="preserve">4. Архитектура модуля</w:t>
      </w:r>
    </w:p>
    <w:bookmarkStart w:id="18" w:name="структура-файлов"/>
    <w:p>
      <w:pPr>
        <w:pStyle w:val="Heading3"/>
      </w:pPr>
      <w:r>
        <w:t xml:space="preserve">4.1 Структура файлов</w:t>
      </w:r>
    </w:p>
    <w:p>
      <w:pPr>
        <w:pStyle w:val="SourceCode"/>
      </w:pPr>
      <w:r>
        <w:rPr>
          <w:rStyle w:val="VerbatimChar"/>
        </w:rPr>
        <w:t xml:space="preserve">sigmaprice/export/</w:t>
      </w:r>
      <w:r>
        <w:br/>
      </w:r>
      <w:r>
        <w:rPr>
          <w:rStyle w:val="VerbatimChar"/>
        </w:rPr>
        <w:t xml:space="preserve">├── __init__.py          # Публичный интерфейс</w:t>
      </w:r>
      <w:r>
        <w:br/>
      </w:r>
      <w:r>
        <w:rPr>
          <w:rStyle w:val="VerbatimChar"/>
        </w:rPr>
        <w:t xml:space="preserve">├── builder.py           # Построение данных</w:t>
      </w:r>
      <w:r>
        <w:br/>
      </w:r>
      <w:r>
        <w:rPr>
          <w:rStyle w:val="VerbatimChar"/>
        </w:rPr>
        <w:t xml:space="preserve">├── filters.py           # Фильтрация (обёртка над Module 8)</w:t>
      </w:r>
      <w:r>
        <w:br/>
      </w:r>
      <w:r>
        <w:rPr>
          <w:rStyle w:val="VerbatimChar"/>
        </w:rPr>
        <w:t xml:space="preserve">├── excel_writer.py      # Запись в Excel</w:t>
      </w:r>
      <w:r>
        <w:br/>
      </w:r>
      <w:r>
        <w:rPr>
          <w:rStyle w:val="VerbatimChar"/>
        </w:rPr>
        <w:t xml:space="preserve">├── csv_writer.py        # Запись в CSV</w:t>
      </w:r>
      <w:r>
        <w:br/>
      </w:r>
      <w:r>
        <w:rPr>
          <w:rStyle w:val="VerbatimChar"/>
        </w:rPr>
        <w:t xml:space="preserve">└── README.md            # Документация</w:t>
      </w:r>
    </w:p>
    <w:bookmarkEnd w:id="18"/>
    <w:bookmarkStart w:id="19" w:name="публичный-интерфейс"/>
    <w:p>
      <w:pPr>
        <w:pStyle w:val="Heading3"/>
      </w:pPr>
      <w:r>
        <w:t xml:space="preserve">4.2 Публичный интерфейс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export_catalog(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: Literal[</w:t>
      </w:r>
      <w:r>
        <w:rPr>
          <w:rStyle w:val="StringTok"/>
        </w:rPr>
        <w:t xml:space="preserve">'xlsx'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'csv'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'xlsx'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max_suppliers: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Создаёт выгрузку каталога для пользователя.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user_id: ID пользователя (из Module 8)</w:t>
      </w:r>
      <w:r>
        <w:br/>
      </w:r>
      <w:r>
        <w:rPr>
          <w:rStyle w:val="CommentTok"/>
        </w:rPr>
        <w:t xml:space="preserve">        format: Формат файла — 'xlsx' или 'csv'</w:t>
      </w:r>
      <w:r>
        <w:br/>
      </w:r>
      <w:r>
        <w:rPr>
          <w:rStyle w:val="CommentTok"/>
        </w:rPr>
        <w:t xml:space="preserve">        max_suppliers: Максимум поставщиков в выгрузке (1-10, default 10)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Path к созданному файлу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File location:</w:t>
      </w:r>
      <w:r>
        <w:br/>
      </w:r>
      <w:r>
        <w:rPr>
          <w:rStyle w:val="CommentTok"/>
        </w:rPr>
        <w:t xml:space="preserve">        /tmp/exports/catalog_{user_id}_{timestamp}.{format}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Raises:</w:t>
      </w:r>
      <w:r>
        <w:br/>
      </w:r>
      <w:r>
        <w:rPr>
          <w:rStyle w:val="CommentTok"/>
        </w:rPr>
        <w:t xml:space="preserve">        ValueError: Если user_id не существует</w:t>
      </w:r>
      <w:r>
        <w:br/>
      </w:r>
      <w:r>
        <w:rPr>
          <w:rStyle w:val="CommentTok"/>
        </w:rPr>
        <w:t xml:space="preserve">        PermissionError: Если у пользователя нет прав на выгрузку</w:t>
      </w:r>
      <w:r>
        <w:br/>
      </w:r>
      <w:r>
        <w:rPr>
          <w:rStyle w:val="CommentTok"/>
        </w:rPr>
        <w:t xml:space="preserve">    """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алгоритм-работы"/>
    <w:p>
      <w:pPr>
        <w:pStyle w:val="Heading2"/>
      </w:pPr>
      <w:r>
        <w:t xml:space="preserve">5. Алгоритм работы</w:t>
      </w:r>
    </w:p>
    <w:bookmarkStart w:id="21" w:name="общий-алгоритм-export_catalog"/>
    <w:p>
      <w:pPr>
        <w:pStyle w:val="Heading3"/>
      </w:pPr>
      <w:r>
        <w:t xml:space="preserve">5.1 Общий алгоритм export_catalog()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Проверка пользователя</w:t>
      </w:r>
    </w:p>
    <w:p>
      <w:pPr>
        <w:pStyle w:val="Compact"/>
        <w:numPr>
          <w:ilvl w:val="1"/>
          <w:numId w:val="1002"/>
        </w:numPr>
      </w:pPr>
      <w:r>
        <w:t xml:space="preserve">Получить пользователя из Module 8</w:t>
      </w:r>
    </w:p>
    <w:p>
      <w:pPr>
        <w:pStyle w:val="Compact"/>
        <w:numPr>
          <w:ilvl w:val="1"/>
          <w:numId w:val="1002"/>
        </w:numPr>
      </w:pPr>
      <w:r>
        <w:t xml:space="preserve">Проверить role (только</w:t>
      </w:r>
      <w:r>
        <w:t xml:space="preserve"> </w:t>
      </w:r>
      <w:r>
        <w:t xml:space="preserve">‘user’</w:t>
      </w:r>
      <w:r>
        <w:t xml:space="preserve">,</w:t>
      </w:r>
      <w:r>
        <w:t xml:space="preserve"> </w:t>
      </w:r>
      <w:r>
        <w:t xml:space="preserve">‘trusted_user’</w:t>
      </w:r>
      <w:r>
        <w:t xml:space="preserve">,</w:t>
      </w:r>
      <w:r>
        <w:t xml:space="preserve"> </w:t>
      </w:r>
      <w:r>
        <w:t xml:space="preserve">‘admin’</w:t>
      </w:r>
      <w:r>
        <w:t xml:space="preserve"> </w:t>
      </w:r>
      <w:r>
        <w:t xml:space="preserve">могут выгружать)</w:t>
      </w:r>
    </w:p>
    <w:p>
      <w:pPr>
        <w:pStyle w:val="Compact"/>
        <w:numPr>
          <w:ilvl w:val="1"/>
          <w:numId w:val="1002"/>
        </w:numPr>
      </w:pPr>
      <w:r>
        <w:t xml:space="preserve">Получить разрешённые категории:</w:t>
      </w:r>
      <w:r>
        <w:t xml:space="preserve"> </w:t>
      </w:r>
      <w:r>
        <w:rPr>
          <w:rStyle w:val="VerbatimChar"/>
        </w:rPr>
        <w:t xml:space="preserve">get_allowed_categories(user_id)</w:t>
      </w:r>
    </w:p>
    <w:p>
      <w:pPr>
        <w:pStyle w:val="Compact"/>
        <w:numPr>
          <w:ilvl w:val="1"/>
          <w:numId w:val="1002"/>
        </w:numPr>
      </w:pPr>
      <w:r>
        <w:t xml:space="preserve">Получить разрешённых поставщиков:</w:t>
      </w:r>
      <w:r>
        <w:t xml:space="preserve"> </w:t>
      </w:r>
      <w:r>
        <w:rPr>
          <w:rStyle w:val="VerbatimChar"/>
        </w:rPr>
        <w:t xml:space="preserve">get_allowed_suppliers(user_id)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Построение запроса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ci.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category_name,</w:t>
      </w:r>
      <w:r>
        <w:br/>
      </w:r>
      <w:r>
        <w:rPr>
          <w:rStyle w:val="NormalTok"/>
        </w:rPr>
        <w:t xml:space="preserve">    c.path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category_path,</w:t>
      </w:r>
      <w:r>
        <w:br/>
      </w:r>
      <w:r>
        <w:rPr>
          <w:rStyle w:val="NormalTok"/>
        </w:rPr>
        <w:t xml:space="preserve">    si.supplier_id,</w:t>
      </w:r>
      <w:r>
        <w:br/>
      </w:r>
      <w:r>
        <w:rPr>
          <w:rStyle w:val="NormalTok"/>
        </w:rPr>
        <w:t xml:space="preserve">    si.price_calculated,</w:t>
      </w:r>
      <w:r>
        <w:br/>
      </w:r>
      <w:r>
        <w:rPr>
          <w:rStyle w:val="NormalTok"/>
        </w:rPr>
        <w:t xml:space="preserve">    si.availability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catalog_items ci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categories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ci.category_id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supplier_items si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ci.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si.catalog_item_id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ci.our_price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ci.category_id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(разрешённые_категории)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(si.supplier_id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si.supplier_id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(разрешённые_поставщики))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c.path, ci.manufacturer, ci.our_price </w:t>
      </w:r>
      <w:r>
        <w:rPr>
          <w:rStyle w:val="KeywordTok"/>
        </w:rPr>
        <w:t xml:space="preserve">ASC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Ограничение поставщиков</w:t>
      </w:r>
    </w:p>
    <w:p>
      <w:pPr>
        <w:pStyle w:val="Compact"/>
        <w:numPr>
          <w:ilvl w:val="1"/>
          <w:numId w:val="1003"/>
        </w:numPr>
      </w:pPr>
      <w:r>
        <w:t xml:space="preserve">Если разрешённых поставщиков &gt; max_suppliers</w:t>
      </w:r>
    </w:p>
    <w:p>
      <w:pPr>
        <w:pStyle w:val="Compact"/>
        <w:numPr>
          <w:ilvl w:val="1"/>
          <w:numId w:val="1003"/>
        </w:numPr>
      </w:pPr>
      <w:r>
        <w:t xml:space="preserve">Взять первые max_suppliers по алфавиту (supplier.name ASC)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Формирование данных</w:t>
      </w:r>
    </w:p>
    <w:p>
      <w:pPr>
        <w:pStyle w:val="Compact"/>
        <w:numPr>
          <w:ilvl w:val="1"/>
          <w:numId w:val="1004"/>
        </w:numPr>
      </w:pPr>
      <w:r>
        <w:t xml:space="preserve">Для каждого товара собрать словарь с полями</w:t>
      </w:r>
    </w:p>
    <w:p>
      <w:pPr>
        <w:pStyle w:val="Compact"/>
        <w:numPr>
          <w:ilvl w:val="1"/>
          <w:numId w:val="1004"/>
        </w:numPr>
      </w:pPr>
      <w:r>
        <w:t xml:space="preserve">Для каждого из max_suppliers поставщиков добавить цену и наличие</w:t>
      </w:r>
    </w:p>
    <w:p>
      <w:pPr>
        <w:pStyle w:val="Compact"/>
        <w:numPr>
          <w:ilvl w:val="1"/>
          <w:numId w:val="1004"/>
        </w:numPr>
      </w:pPr>
      <w:r>
        <w:t xml:space="preserve">Если у поставщика нет товара — NULL (пустая ячейка)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Запись в файл</w:t>
      </w:r>
    </w:p>
    <w:p>
      <w:pPr>
        <w:pStyle w:val="Compact"/>
        <w:numPr>
          <w:ilvl w:val="1"/>
          <w:numId w:val="1005"/>
        </w:numPr>
      </w:pPr>
      <w:r>
        <w:t xml:space="preserve">Excel: с форматированием, автошириной</w:t>
      </w:r>
    </w:p>
    <w:p>
      <w:pPr>
        <w:pStyle w:val="Compact"/>
        <w:numPr>
          <w:ilvl w:val="1"/>
          <w:numId w:val="1005"/>
        </w:numPr>
      </w:pPr>
      <w:r>
        <w:t xml:space="preserve">CSV: UTF-8 with BOM, разделитель</w:t>
      </w:r>
      <w:r>
        <w:t xml:space="preserve"> </w:t>
      </w:r>
      <w:r>
        <w:rPr>
          <w:rStyle w:val="VerbatimChar"/>
        </w:rPr>
        <w:t xml:space="preserve">;</w:t>
      </w:r>
    </w:p>
    <w:bookmarkEnd w:id="21"/>
    <w:bookmarkStart w:id="22" w:name="фильтрация-integration-with-module-8"/>
    <w:p>
      <w:pPr>
        <w:pStyle w:val="Heading3"/>
      </w:pPr>
      <w:r>
        <w:t xml:space="preserve">5.2 Фильтрация (integration with Module 8)</w:t>
      </w:r>
    </w:p>
    <w:p>
      <w:pPr>
        <w:pStyle w:val="SourceCode"/>
      </w:pPr>
      <w:r>
        <w:rPr>
          <w:rStyle w:val="CommentTok"/>
        </w:rPr>
        <w:t xml:space="preserve"># sigmaprice/export/filters.py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sigmaprice.auth.permissions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get_allowed_categories,</w:t>
      </w:r>
      <w:r>
        <w:br/>
      </w:r>
      <w:r>
        <w:rPr>
          <w:rStyle w:val="NormalTok"/>
        </w:rPr>
        <w:t xml:space="preserve">    get_allowed_suppliers,</w:t>
      </w:r>
      <w:r>
        <w:br/>
      </w:r>
      <w:r>
        <w:rPr>
          <w:rStyle w:val="NormalTok"/>
        </w:rPr>
        <w:t xml:space="preserve">    check_category_access,</w:t>
      </w:r>
      <w:r>
        <w:br/>
      </w:r>
      <w:r>
        <w:rPr>
          <w:rStyle w:val="NormalTok"/>
        </w:rPr>
        <w:t xml:space="preserve">    check_supplier_access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apply_user_filters(query, 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Применяет фильтры прав доступа к SQL запросу.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Использует функции из Module 8 (auth/permissions.py).</w:t>
      </w:r>
      <w:r>
        <w:br/>
      </w:r>
      <w:r>
        <w:rPr>
          <w:rStyle w:val="CommentTok"/>
        </w:rPr>
        <w:t xml:space="preserve">    НЕ дублирует логику, а является адаптером для SQLAlchemy Query.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get_allowed_categories(user_id)</w:t>
      </w:r>
      <w:r>
        <w:br/>
      </w:r>
      <w:r>
        <w:rPr>
          <w:rStyle w:val="NormalTok"/>
        </w:rPr>
        <w:t xml:space="preserve">    suppliers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get_allowed_suppliers(user_id)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categories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None = доступ ко всем</w:t>
      </w:r>
      <w:r>
        <w:br/>
      </w:r>
      <w:r>
        <w:rPr>
          <w:rStyle w:val="NormalTok"/>
        </w:rPr>
        <w:t xml:space="preserve">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(CatalogItem.category_id.in_(categories))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Для поставщиков фильтруем supplier_items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suppliers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or_(</w:t>
      </w:r>
      <w:r>
        <w:br/>
      </w:r>
      <w:r>
        <w:rPr>
          <w:rStyle w:val="NormalTok"/>
        </w:rPr>
        <w:t xml:space="preserve">                SupplierItem.supplier_id.in_(suppliers),</w:t>
      </w:r>
      <w:r>
        <w:br/>
      </w:r>
      <w:r>
        <w:rPr>
          <w:rStyle w:val="NormalTok"/>
        </w:rPr>
        <w:t xml:space="preserve">                SupplierItem.supplier_id.is_(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query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форматирование-excel"/>
    <w:p>
      <w:pPr>
        <w:pStyle w:val="Heading2"/>
      </w:pPr>
      <w:r>
        <w:t xml:space="preserve">6. Форматирование Excel</w:t>
      </w:r>
    </w:p>
    <w:bookmarkStart w:id="24" w:name="стили"/>
    <w:p>
      <w:pPr>
        <w:pStyle w:val="Heading3"/>
      </w:pPr>
      <w:r>
        <w:t xml:space="preserve">6.1 Стили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openpyxl.styles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Font, PatternFill, Alignment, Border, Side</w:t>
      </w:r>
      <w:r>
        <w:br/>
      </w:r>
      <w:r>
        <w:br/>
      </w:r>
      <w:r>
        <w:rPr>
          <w:rStyle w:val="CommentTok"/>
        </w:rPr>
        <w:t xml:space="preserve"># Заголовки</w:t>
      </w:r>
      <w:r>
        <w:br/>
      </w:r>
      <w:r>
        <w:rPr>
          <w:rStyle w:val="NormalTok"/>
        </w:rPr>
        <w:t xml:space="preserve">header_font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Font(bold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header_fill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PatternFill(start_color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"4472C4"</w:t>
      </w:r>
      <w:r>
        <w:rPr>
          <w:rStyle w:val="NormalTok"/>
        </w:rPr>
        <w:t xml:space="preserve">, end_color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"4472C4"</w:t>
      </w:r>
      <w:r>
        <w:rPr>
          <w:rStyle w:val="NormalTok"/>
        </w:rPr>
        <w:t xml:space="preserve">, fill_type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header_font_color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Font(bold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"FFFFFF"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header_alignment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Alignment(horizontal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vertical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wrap_text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Резервные колонки (3-4)</w:t>
      </w:r>
      <w:r>
        <w:br/>
      </w:r>
      <w:r>
        <w:rPr>
          <w:rStyle w:val="NormalTok"/>
        </w:rPr>
        <w:t xml:space="preserve">reserve_fill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PatternFill(start_color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"D9D9D9"</w:t>
      </w:r>
      <w:r>
        <w:rPr>
          <w:rStyle w:val="NormalTok"/>
        </w:rPr>
        <w:t xml:space="preserve">, end_color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"D9D9D9"</w:t>
      </w:r>
      <w:r>
        <w:rPr>
          <w:rStyle w:val="NormalTok"/>
        </w:rPr>
        <w:t xml:space="preserve">, fill_type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Цены</w:t>
      </w:r>
      <w:r>
        <w:br/>
      </w:r>
      <w:r>
        <w:rPr>
          <w:rStyle w:val="NormalTok"/>
        </w:rPr>
        <w:t xml:space="preserve">price_alignment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Alignment(horizontal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price_number_format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'#,##0.00'</w:t>
      </w:r>
      <w:r>
        <w:br/>
      </w:r>
      <w:r>
        <w:br/>
      </w:r>
      <w:r>
        <w:rPr>
          <w:rStyle w:val="CommentTok"/>
        </w:rPr>
        <w:t xml:space="preserve"># Общие настройки</w:t>
      </w:r>
      <w:r>
        <w:br/>
      </w:r>
      <w:r>
        <w:rPr>
          <w:rStyle w:val="NormalTok"/>
        </w:rPr>
        <w:t xml:space="preserve">border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Border(</w:t>
      </w:r>
      <w:r>
        <w:br/>
      </w:r>
      <w:r>
        <w:rPr>
          <w:rStyle w:val="NormalTok"/>
        </w:rPr>
        <w:t xml:space="preserve">    left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Side(style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'thin'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Side(style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'thin'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top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Side(style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'thin'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bottom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Side(style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'thin'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bookmarkEnd w:id="24"/>
    <w:bookmarkStart w:id="25" w:name="настройки-листа"/>
    <w:p>
      <w:pPr>
        <w:pStyle w:val="Heading3"/>
      </w:pPr>
      <w:r>
        <w:t xml:space="preserve">6.2 Настройки листа</w:t>
      </w:r>
    </w:p>
    <w:p>
      <w:pPr>
        <w:pStyle w:val="Compact"/>
        <w:numPr>
          <w:ilvl w:val="0"/>
          <w:numId w:val="1006"/>
        </w:numPr>
      </w:pPr>
      <w:r>
        <w:t xml:space="preserve">Закрепить первую строку:</w:t>
      </w:r>
      <w:r>
        <w:t xml:space="preserve"> </w:t>
      </w:r>
      <w:r>
        <w:rPr>
          <w:rStyle w:val="VerbatimChar"/>
        </w:rPr>
        <w:t xml:space="preserve">sheet.freeze_panes = 'A2'</w:t>
      </w:r>
    </w:p>
    <w:p>
      <w:pPr>
        <w:pStyle w:val="Compact"/>
        <w:numPr>
          <w:ilvl w:val="0"/>
          <w:numId w:val="1006"/>
        </w:numPr>
      </w:pPr>
      <w:r>
        <w:t xml:space="preserve">Автоширина колонок по содержимому</w:t>
      </w:r>
    </w:p>
    <w:p>
      <w:pPr>
        <w:pStyle w:val="Compact"/>
        <w:numPr>
          <w:ilvl w:val="0"/>
          <w:numId w:val="1006"/>
        </w:numPr>
      </w:pPr>
      <w:r>
        <w:t xml:space="preserve">Включить фильтры:</w:t>
      </w:r>
      <w:r>
        <w:t xml:space="preserve"> </w:t>
      </w:r>
      <w:r>
        <w:rPr>
          <w:rStyle w:val="VerbatimChar"/>
        </w:rPr>
        <w:t xml:space="preserve">sheet.auto_filter.ref = sheet.dimensions</w:t>
      </w:r>
    </w:p>
    <w:p>
      <w:pPr>
        <w:pStyle w:val="Compact"/>
        <w:numPr>
          <w:ilvl w:val="0"/>
          <w:numId w:val="1006"/>
        </w:numPr>
      </w:pPr>
      <w:r>
        <w:t xml:space="preserve">Повторять заголовки при печати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формат-csv"/>
    <w:p>
      <w:pPr>
        <w:pStyle w:val="Heading2"/>
      </w:pPr>
      <w:r>
        <w:t xml:space="preserve">7. Формат CSV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csv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write_csv(data: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], filename: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Записывает данные в CSV.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Спецификация:</w:t>
      </w:r>
      <w:r>
        <w:br/>
      </w:r>
      <w:r>
        <w:rPr>
          <w:rStyle w:val="CommentTok"/>
        </w:rPr>
        <w:t xml:space="preserve">    - Кодировка: UTF-8 with BOM (для Excel на Windows)</w:t>
      </w:r>
      <w:r>
        <w:br/>
      </w:r>
      <w:r>
        <w:rPr>
          <w:rStyle w:val="CommentTok"/>
        </w:rPr>
        <w:t xml:space="preserve">    - Разделитель: точка с запятой (;)</w:t>
      </w:r>
      <w:r>
        <w:br/>
      </w:r>
      <w:r>
        <w:rPr>
          <w:rStyle w:val="CommentTok"/>
        </w:rPr>
        <w:t xml:space="preserve">    - Десятичный разделитель: запятая (,)</w:t>
      </w:r>
      <w:r>
        <w:br/>
      </w:r>
      <w:r>
        <w:rPr>
          <w:rStyle w:val="CommentTok"/>
        </w:rPr>
        <w:t xml:space="preserve">    - Экранирование: кавычки (") если нужно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(filename,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, newline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'utf-8-sig'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csv.DictWriter(f, fieldnames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].keys(), delimiter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';'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writer.writeheader()</w:t>
      </w:r>
      <w:r>
        <w:br/>
      </w:r>
      <w:r>
        <w:rPr>
          <w:rStyle w:val="NormalTok"/>
        </w:rPr>
        <w:t xml:space="preserve">        writer.writerows(data)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filename</w:t>
      </w:r>
    </w:p>
    <w:p>
      <w:r>
        <w:pict>
          <v:rect style="width:0;height:1.5pt" o:hralign="center" o:hrstd="t" o:hr="t"/>
        </w:pict>
      </w:r>
    </w:p>
    <w:bookmarkEnd w:id="27"/>
    <w:bookmarkStart w:id="28" w:name="обработка-ошибок"/>
    <w:p>
      <w:pPr>
        <w:pStyle w:val="Heading2"/>
      </w:pPr>
      <w:r>
        <w:t xml:space="preserve">8. Обработка ошибок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1721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Ошибка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Пользователь не найден</w:t>
            </w:r>
          </w:p>
        </w:tc>
        <w:tc>
          <w:tcPr/>
          <w:p>
            <w:pPr>
              <w:pStyle w:val="Compact"/>
            </w:pPr>
            <w:r>
              <w:t xml:space="preserve">ValueError</w:t>
            </w:r>
          </w:p>
        </w:tc>
        <w:tc>
          <w:tcPr/>
          <w:p>
            <w:pPr>
              <w:pStyle w:val="Compact"/>
            </w:pPr>
            <w:r>
              <w:t xml:space="preserve">raise ValueError(f”User {user_id} not found”)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прав на выгрузку</w:t>
            </w:r>
          </w:p>
        </w:tc>
        <w:tc>
          <w:tcPr/>
          <w:p>
            <w:pPr>
              <w:pStyle w:val="Compact"/>
            </w:pPr>
            <w:r>
              <w:t xml:space="preserve">PermissionError</w:t>
            </w:r>
          </w:p>
        </w:tc>
        <w:tc>
          <w:tcPr/>
          <w:p>
            <w:pPr>
              <w:pStyle w:val="Compact"/>
            </w:pPr>
            <w:r>
              <w:t xml:space="preserve">raise PermissionError(</w:t>
            </w:r>
            <w:r>
              <w:t xml:space="preserve">“Insufficient permissions”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данных для выгрузки</w:t>
            </w:r>
          </w:p>
        </w:tc>
        <w:tc>
          <w:tcPr/>
          <w:p>
            <w:pPr>
              <w:pStyle w:val="Compact"/>
            </w:pPr>
            <w:r>
              <w:t xml:space="preserve">EmptyExportError</w:t>
            </w:r>
          </w:p>
        </w:tc>
        <w:tc>
          <w:tcPr/>
          <w:p>
            <w:pPr>
              <w:pStyle w:val="Compact"/>
            </w:pPr>
            <w:r>
              <w:t xml:space="preserve">Вернуть пустой файл с заголовками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Ошибка записи файла</w:t>
            </w:r>
          </w:p>
        </w:tc>
        <w:tc>
          <w:tcPr/>
          <w:p>
            <w:pPr>
              <w:pStyle w:val="Compact"/>
            </w:pPr>
            <w:r>
              <w:t xml:space="preserve">IOError</w:t>
            </w:r>
          </w:p>
        </w:tc>
        <w:tc>
          <w:tcPr/>
          <w:p>
            <w:pPr>
              <w:pStyle w:val="Compact"/>
            </w:pPr>
            <w:r>
              <w:t xml:space="preserve">Логировать, пробросить исключение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1" w:name="тестирование"/>
    <w:p>
      <w:pPr>
        <w:pStyle w:val="Heading2"/>
      </w:pPr>
      <w:r>
        <w:t xml:space="preserve">9. Тестирование</w:t>
      </w:r>
    </w:p>
    <w:bookmarkStart w:id="29" w:name="модульные-тесты-test_export.py"/>
    <w:p>
      <w:pPr>
        <w:pStyle w:val="Heading3"/>
      </w:pPr>
      <w:r>
        <w:t xml:space="preserve">9.1 Модульные тесты (test_export.py)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test_export_respects_category_permissions():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"""Выгрузка содержит только разрешённые категории"""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test_export_respects_supplier_permissions():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"""Выгрузка содержит цены только от разрешённых поставщиков"""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test_export_hides_items_without_price():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"""Позиции без our_price скрыты"""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test_export_limits_suppliers_to_10():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"""Не более 10 поставщиков в выгрузке"""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test_export_sorts_by_price():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"""Сортировка: категория → производитель → цена"""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test_excel_formatting():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"""Excel файл имеет правильное форматирование"""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test_csv_encoding():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"""CSV имеет UTF-8 BOM и правильный разделитель"""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test_empty_export():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"""Пустая выгрузка — файл с заголовками"""</w:t>
      </w:r>
    </w:p>
    <w:bookmarkEnd w:id="29"/>
    <w:bookmarkStart w:id="30" w:name="интеграционные-тесты"/>
    <w:p>
      <w:pPr>
        <w:pStyle w:val="Heading3"/>
      </w:pPr>
      <w:r>
        <w:t xml:space="preserve">9.2 Интеграционные тесты</w:t>
      </w:r>
    </w:p>
    <w:p>
      <w:pPr>
        <w:pStyle w:val="Compact"/>
        <w:numPr>
          <w:ilvl w:val="0"/>
          <w:numId w:val="1007"/>
        </w:numPr>
      </w:pPr>
      <w:r>
        <w:t xml:space="preserve">Полный цикл: загрузка прайса → расчёт цен → выгрузка</w:t>
      </w:r>
    </w:p>
    <w:p>
      <w:pPr>
        <w:pStyle w:val="Compact"/>
        <w:numPr>
          <w:ilvl w:val="0"/>
          <w:numId w:val="1007"/>
        </w:numPr>
      </w:pPr>
      <w:r>
        <w:t xml:space="preserve">Проверка прав: admin видит всё, user — только разрешённое</w:t>
      </w:r>
    </w:p>
    <w:p>
      <w:pPr>
        <w:pStyle w:val="Compact"/>
        <w:numPr>
          <w:ilvl w:val="0"/>
          <w:numId w:val="1007"/>
        </w:numPr>
      </w:pPr>
      <w:r>
        <w:t xml:space="preserve">Производительность: выгрузка 10 000 товаров &lt; 5 секунд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критерии-приёмки"/>
    <w:p>
      <w:pPr>
        <w:pStyle w:val="Heading2"/>
      </w:pPr>
      <w:r>
        <w:t xml:space="preserve">10. Критерии приёмки</w:t>
      </w:r>
    </w:p>
    <w:p>
      <w:pPr>
        <w:pStyle w:val="Compact"/>
        <w:numPr>
          <w:ilvl w:val="0"/>
          <w:numId w:val="1008"/>
        </w:numPr>
      </w:pPr>
      <w:r>
        <w:t xml:space="preserve">export_catalog() создаёт файл по правам пользователя</w:t>
      </w:r>
    </w:p>
    <w:p>
      <w:pPr>
        <w:pStyle w:val="Compact"/>
        <w:numPr>
          <w:ilvl w:val="0"/>
          <w:numId w:val="1009"/>
        </w:numPr>
      </w:pPr>
      <w:r>
        <w:t xml:space="preserve">Структура колонок соответствует спецификации v2.0</w:t>
      </w:r>
    </w:p>
    <w:p>
      <w:pPr>
        <w:pStyle w:val="Compact"/>
        <w:numPr>
          <w:ilvl w:val="0"/>
          <w:numId w:val="1010"/>
        </w:numPr>
      </w:pPr>
      <w:r>
        <w:t xml:space="preserve">Не более 10 поставщиков в одной выгрузке</w:t>
      </w:r>
    </w:p>
    <w:p>
      <w:pPr>
        <w:pStyle w:val="Compact"/>
        <w:numPr>
          <w:ilvl w:val="0"/>
          <w:numId w:val="1011"/>
        </w:numPr>
      </w:pPr>
      <w:r>
        <w:t xml:space="preserve">Фильтрация по категориям и поставщикам работает корректно</w:t>
      </w:r>
    </w:p>
    <w:p>
      <w:pPr>
        <w:pStyle w:val="Compact"/>
        <w:numPr>
          <w:ilvl w:val="0"/>
          <w:numId w:val="1012"/>
        </w:numPr>
      </w:pPr>
      <w:r>
        <w:t xml:space="preserve">Позиции без наличия (our_price = NULL) скрыты</w:t>
      </w:r>
    </w:p>
    <w:p>
      <w:pPr>
        <w:pStyle w:val="Compact"/>
        <w:numPr>
          <w:ilvl w:val="0"/>
          <w:numId w:val="1013"/>
        </w:numPr>
      </w:pPr>
      <w:r>
        <w:t xml:space="preserve">Сортировка: категория → производитель → цена</w:t>
      </w:r>
    </w:p>
    <w:p>
      <w:pPr>
        <w:pStyle w:val="Compact"/>
        <w:numPr>
          <w:ilvl w:val="0"/>
          <w:numId w:val="1014"/>
        </w:numPr>
      </w:pPr>
      <w:r>
        <w:t xml:space="preserve">Excel: форматирование, автоширина, фильтры, закрепление</w:t>
      </w:r>
    </w:p>
    <w:p>
      <w:pPr>
        <w:pStyle w:val="Compact"/>
        <w:numPr>
          <w:ilvl w:val="0"/>
          <w:numId w:val="1015"/>
        </w:numPr>
      </w:pPr>
      <w:r>
        <w:t xml:space="preserve">CSV: UTF-8 BOM, разделитель</w:t>
      </w:r>
      <w:r>
        <w:t xml:space="preserve"> </w:t>
      </w:r>
      <w:r>
        <w:rPr>
          <w:rStyle w:val="VerbatimChar"/>
        </w:rPr>
        <w:t xml:space="preserve">;</w:t>
      </w:r>
      <w:r>
        <w:t xml:space="preserve">, десятичная запятая</w:t>
      </w:r>
    </w:p>
    <w:p>
      <w:pPr>
        <w:pStyle w:val="Compact"/>
        <w:numPr>
          <w:ilvl w:val="0"/>
          <w:numId w:val="1016"/>
        </w:numPr>
      </w:pPr>
      <w:r>
        <w:t xml:space="preserve">Обработка ошибок (пользователь не найден, нет прав, пустая выгрузка)</w:t>
      </w:r>
    </w:p>
    <w:p>
      <w:pPr>
        <w:pStyle w:val="Compact"/>
        <w:numPr>
          <w:ilvl w:val="0"/>
          <w:numId w:val="1017"/>
        </w:numPr>
      </w:pPr>
      <w:r>
        <w:t xml:space="preserve">Все тесты проходят</w:t>
      </w:r>
    </w:p>
    <w:p>
      <w:pPr>
        <w:pStyle w:val="Compact"/>
        <w:numPr>
          <w:ilvl w:val="0"/>
          <w:numId w:val="1018"/>
        </w:numPr>
      </w:pPr>
      <w:r>
        <w:t xml:space="preserve">Код соответствует PEP 8 и Doc0</w:t>
      </w:r>
    </w:p>
    <w:p>
      <w:r>
        <w:pict>
          <v:rect style="width:0;height:1.5pt" o:hralign="center" o:hrstd="t" o:hr="t"/>
        </w:pict>
      </w:r>
    </w:p>
    <w:bookmarkEnd w:id="32"/>
    <w:bookmarkStart w:id="33" w:name="зависимости"/>
    <w:p>
      <w:pPr>
        <w:pStyle w:val="Heading2"/>
      </w:pPr>
      <w:r>
        <w:t xml:space="preserve">11. Зависимости</w:t>
      </w:r>
    </w:p>
    <w:p>
      <w:pPr>
        <w:pStyle w:val="FirstParagraph"/>
      </w:pPr>
      <w:r>
        <w:t xml:space="preserve">Добавить в requirements.txt:</w:t>
      </w:r>
    </w:p>
    <w:p>
      <w:pPr>
        <w:pStyle w:val="SourceCode"/>
      </w:pPr>
      <w:r>
        <w:rPr>
          <w:rStyle w:val="VerbatimChar"/>
        </w:rPr>
        <w:t xml:space="preserve">openpyxl==3.1.2        # Запись Excel</w:t>
      </w:r>
    </w:p>
    <w:p>
      <w:pPr>
        <w:pStyle w:val="FirstParagraph"/>
      </w:pPr>
      <w:r>
        <w:t xml:space="preserve">Уже должны быть (из других модулей):</w:t>
      </w:r>
      <w:r>
        <w:t xml:space="preserve"> </w:t>
      </w:r>
      <w:r>
        <w:t xml:space="preserve">- sqlalchemy&gt;=2.0.0</w:t>
      </w:r>
      <w:r>
        <w:t xml:space="preserve"> </w:t>
      </w:r>
      <w:r>
        <w:t xml:space="preserve">- pydantic&gt;=2.5.0</w:t>
      </w:r>
    </w:p>
    <w:p>
      <w:r>
        <w:pict>
          <v:rect style="width:0;height:1.5pt" o:hralign="center" o:hrstd="t" o:hr="t"/>
        </w:pict>
      </w:r>
    </w:p>
    <w:bookmarkEnd w:id="33"/>
    <w:bookmarkStart w:id="34" w:name="порядок-реализации"/>
    <w:p>
      <w:pPr>
        <w:pStyle w:val="Heading2"/>
      </w:pPr>
      <w:r>
        <w:t xml:space="preserve">12. Порядок реализации</w:t>
      </w:r>
    </w:p>
    <w:p>
      <w:pPr>
        <w:pStyle w:val="FirstParagraph"/>
      </w:pPr>
      <w:r>
        <w:rPr>
          <w:b/>
          <w:bCs/>
        </w:rPr>
        <w:t xml:space="preserve">Важно:</w:t>
      </w:r>
      <w:r>
        <w:t xml:space="preserve"> </w:t>
      </w:r>
      <w:r>
        <w:t xml:space="preserve">Module 7 зависит от Module 8. Порядок работы:</w:t>
      </w:r>
    </w:p>
    <w:p>
      <w:pPr>
        <w:pStyle w:val="Compact"/>
        <w:numPr>
          <w:ilvl w:val="0"/>
          <w:numId w:val="1019"/>
        </w:numPr>
      </w:pPr>
      <w:r>
        <w:t xml:space="preserve">✅ Реализовать Module 8 (Роли и права доступа)</w:t>
      </w:r>
    </w:p>
    <w:p>
      <w:pPr>
        <w:pStyle w:val="Compact"/>
        <w:numPr>
          <w:ilvl w:val="0"/>
          <w:numId w:val="1019"/>
        </w:numPr>
      </w:pPr>
      <w:r>
        <w:t xml:space="preserve">✅ Убедиться, что функции</w:t>
      </w:r>
      <w:r>
        <w:t xml:space="preserve"> </w:t>
      </w:r>
      <w:r>
        <w:rPr>
          <w:rStyle w:val="VerbatimChar"/>
        </w:rPr>
        <w:t xml:space="preserve">get_allowed_categories()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get_allowed_suppliers()</w:t>
      </w:r>
      <w:r>
        <w:t xml:space="preserve"> </w:t>
      </w:r>
      <w:r>
        <w:t xml:space="preserve">работают</w:t>
      </w:r>
    </w:p>
    <w:p>
      <w:pPr>
        <w:pStyle w:val="Compact"/>
        <w:numPr>
          <w:ilvl w:val="0"/>
          <w:numId w:val="1019"/>
        </w:numPr>
      </w:pPr>
      <w:r>
        <w:t xml:space="preserve">⏳ Реализовать Module 7 (Выгрузка)</w:t>
      </w:r>
    </w:p>
    <w:p>
      <w:pPr>
        <w:pStyle w:val="Compact"/>
        <w:numPr>
          <w:ilvl w:val="0"/>
          <w:numId w:val="1019"/>
        </w:numPr>
      </w:pPr>
      <w:r>
        <w:t xml:space="preserve">⏳ Интеграционное тестирование Module 7 + Module 8</w:t>
      </w:r>
    </w:p>
    <w:p>
      <w:r>
        <w:pict>
          <v:rect style="width:0;height:1.5pt" o:hralign="center" o:hrstd="t" o:hr="t"/>
        </w:pict>
      </w:r>
    </w:p>
    <w:bookmarkEnd w:id="34"/>
    <w:bookmarkStart w:id="38" w:name="примеры-использования"/>
    <w:p>
      <w:pPr>
        <w:pStyle w:val="Heading2"/>
      </w:pPr>
      <w:r>
        <w:t xml:space="preserve">13. Примеры использования</w:t>
      </w:r>
    </w:p>
    <w:bookmarkStart w:id="35" w:name="X650b2002ea0f89780242e8fb9f24b7950fbe1e7"/>
    <w:p>
      <w:pPr>
        <w:pStyle w:val="Heading3"/>
      </w:pPr>
      <w:r>
        <w:t xml:space="preserve">Пример 1: Выгрузка для обычного пользователя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sigmaprice.export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export_catalog</w:t>
      </w:r>
      <w:r>
        <w:br/>
      </w:r>
      <w:r>
        <w:br/>
      </w:r>
      <w:r>
        <w:rPr>
          <w:rStyle w:val="CommentTok"/>
        </w:rPr>
        <w:t xml:space="preserve"># User ID = 5, обычный пользователь с ограниченными правами</w:t>
      </w:r>
      <w:r>
        <w:br/>
      </w:r>
      <w:r>
        <w:rPr>
          <w:rStyle w:val="NormalTok"/>
        </w:rPr>
        <w:t xml:space="preserve">file_path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export_catalog(user_id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'xlsx'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f"Выгрузка сохранена: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/tmp/exports/catalog_5_20250116_143022.xlsx</w:t>
      </w:r>
    </w:p>
    <w:bookmarkEnd w:id="35"/>
    <w:bookmarkStart w:id="36" w:name="пример-2-выгрузка-в-csv"/>
    <w:p>
      <w:pPr>
        <w:pStyle w:val="Heading3"/>
      </w:pPr>
      <w:r>
        <w:t xml:space="preserve">Пример 2: Выгрузка в CSV</w:t>
      </w:r>
    </w:p>
    <w:p>
      <w:pPr>
        <w:pStyle w:val="SourceCode"/>
      </w:pPr>
      <w:r>
        <w:rPr>
          <w:rStyle w:val="NormalTok"/>
        </w:rPr>
        <w:t xml:space="preserve">file_path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export_catalog(user_id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'csv'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CSV с UTF-8 BOM, разделитель ;</w:t>
      </w:r>
    </w:p>
    <w:bookmarkEnd w:id="36"/>
    <w:bookmarkStart w:id="37" w:name="пример-3-ограничение-поставщиков"/>
    <w:p>
      <w:pPr>
        <w:pStyle w:val="Heading3"/>
      </w:pPr>
      <w:r>
        <w:t xml:space="preserve">Пример 3: Ограничение поставщиков</w:t>
      </w:r>
    </w:p>
    <w:p>
      <w:pPr>
        <w:pStyle w:val="SourceCode"/>
      </w:pPr>
      <w:r>
        <w:rPr>
          <w:rStyle w:val="CommentTok"/>
        </w:rPr>
        <w:t xml:space="preserve"># Только 5 поставщиков (вместо стандартных 10)</w:t>
      </w:r>
      <w:r>
        <w:br/>
      </w:r>
      <w:r>
        <w:rPr>
          <w:rStyle w:val="NormalTok"/>
        </w:rPr>
        <w:t xml:space="preserve">file_path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export_catalog(user_id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'xlsx'</w:t>
      </w:r>
      <w:r>
        <w:rPr>
          <w:rStyle w:val="NormalTok"/>
        </w:rPr>
        <w:t xml:space="preserve">, max_suppliers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Документ создан:</w:t>
      </w:r>
      <w:r>
        <w:t xml:space="preserve"> </w:t>
      </w:r>
      <w:r>
        <w:t xml:space="preserve">Май 2026</w:t>
      </w:r>
      <w:r>
        <w:br/>
      </w:r>
      <w:r>
        <w:rPr>
          <w:b/>
          <w:bCs/>
        </w:rPr>
        <w:t xml:space="preserve">Версия:</w:t>
      </w:r>
      <w:r>
        <w:t xml:space="preserve"> </w:t>
      </w:r>
      <w:r>
        <w:t xml:space="preserve">2.0</w:t>
      </w:r>
      <w:r>
        <w:br/>
      </w:r>
      <w:r>
        <w:rPr>
          <w:b/>
          <w:bCs/>
        </w:rPr>
        <w:t xml:space="preserve">Статус:</w:t>
      </w:r>
      <w:r>
        <w:t xml:space="preserve"> </w:t>
      </w:r>
      <w:r>
        <w:t xml:space="preserve">Утверждено к реализации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2026-05-16T21:23:05Z</dcterms:created>
  <dcterms:modified xsi:type="dcterms:W3CDTF">2026-05-16T21:23:05Z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