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05EB8"/>
          <w:sz w:val="32"/>
        </w:rPr>
        <w:t>Práctica 1 · Visualizador de un UR3e por TCP/IP</w:t>
      </w:r>
    </w:p>
    <w:p>
      <w:pPr>
        <w:jc w:val="both"/>
      </w:pPr>
      <w:r>
        <w:t xml:space="preserve">El objetivo es ver en tiempo real, en una simulación 3D (PyBullet), la postura de un brazo robótico UR3e leyendo los datos que el propio robot publica por la red (TCP/IP). Se ha probado contra URSim (el robot simulado de Universal Robots en una máquina virtual en modo puente) y se han completado los cuatro niveles (A–D). Todo el código, con su historial, está en </w:t>
      </w:r>
      <w:r>
        <w:rPr>
          <w:b/>
        </w:rPr>
        <w:t>https://github.com/godzilin/Practica1UR</w:t>
      </w:r>
      <w:r>
        <w:t>.</w:t>
      </w:r>
    </w:p>
    <w:p>
      <w:pPr>
        <w:keepNext/>
        <w:spacing w:before="140" w:after="40"/>
      </w:pPr>
      <w:r>
        <w:rPr>
          <w:b/>
          <w:color w:val="005EB8"/>
          <w:sz w:val="25"/>
        </w:rPr>
        <w:t>1. Cómo funciona: la idea común</w:t>
      </w:r>
    </w:p>
    <w:p>
      <w:pPr>
        <w:jc w:val="both"/>
      </w:pPr>
      <w:r>
        <w:t xml:space="preserve">El robot no envía «mensajes» sueltos: TCP entrega un </w:t>
      </w:r>
      <w:r>
        <w:rPr>
          <w:b/>
        </w:rPr>
        <w:t>flujo continuo de bytes</w:t>
      </w:r>
      <w:r>
        <w:t xml:space="preserve">, y cada </w:t>
      </w:r>
      <w:r>
        <w:rPr>
          <w:rFonts w:ascii="Consolas" w:hAnsi="Consolas"/>
          <w:sz w:val="18"/>
        </w:rPr>
        <w:t>recv()</w:t>
      </w:r>
      <w:r>
        <w:t xml:space="preserve"> puede traer medio mensaje, uno o varios. Por eso todos los programas siguen la misma estrategia de lectura: (1) se acumula lo recibido en un </w:t>
      </w:r>
      <w:r>
        <w:rPr>
          <w:b/>
        </w:rPr>
        <w:t>buffer</w:t>
      </w:r>
      <w:r>
        <w:t xml:space="preserve">; (2) se lee la </w:t>
      </w:r>
      <w:r>
        <w:rPr>
          <w:b/>
        </w:rPr>
        <w:t>longitud</w:t>
      </w:r>
      <w:r>
        <w:t xml:space="preserve"> que va al principio de cada mensaje (4 bytes) y solo se procesa cuando ha llegado entero; (3) dentro de él se recorren los </w:t>
      </w:r>
      <w:r>
        <w:rPr>
          <w:b/>
        </w:rPr>
        <w:t>subpaquetes</w:t>
      </w:r>
      <w:r>
        <w:t xml:space="preserve"> saltando de uno a otro con su propia longitud, sin necesidad de entender los que no interesan; (4) los números se decodifican en </w:t>
      </w:r>
      <w:r>
        <w:rPr>
          <w:b/>
        </w:rPr>
        <w:t>big-endian</w:t>
      </w:r>
      <w:r>
        <w:t xml:space="preserve"> con </w:t>
      </w:r>
      <w:r>
        <w:rPr>
          <w:rFonts w:ascii="Consolas" w:hAnsi="Consolas"/>
          <w:sz w:val="18"/>
        </w:rPr>
        <w:t>struct</w:t>
      </w:r>
      <w:r>
        <w:t xml:space="preserve">. Si una longitud es absurda, el buffer se ha desalineado y se reconecta. Cada script tiene sus parámetros como constantes al principio y las IP de los robots en </w:t>
      </w:r>
      <w:r>
        <w:rPr>
          <w:rFonts w:ascii="Consolas" w:hAnsi="Consolas"/>
          <w:sz w:val="18"/>
        </w:rPr>
        <w:t>robots.json</w:t>
      </w:r>
      <w:r>
        <w:t>, de modo que se configura sin tocar el código y se ejecuta con F5 en VS Code.</w:t>
      </w:r>
    </w:p>
    <w:p>
      <w:pPr>
        <w:keepNext/>
        <w:spacing w:before="140" w:after="40"/>
      </w:pPr>
      <w:r>
        <w:rPr>
          <w:b/>
          <w:color w:val="005EB8"/>
          <w:sz w:val="25"/>
        </w:rPr>
        <w:t>2. El código, por tareas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005EB8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1871"/>
            <w:shd w:val="clear" w:fill="005EB8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6180"/>
            <w:shd w:val="clear" w:fill="005EB8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Qué hace y cómo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8"/>
              </w:rPr>
              <w:t>A</w:t>
            </w:r>
            <w:r>
              <w:rPr>
                <w:sz w:val="18"/>
              </w:rPr>
              <w:t xml:space="preserve"> · Interfaz primaria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primaria.py</w:t>
            </w:r>
          </w:p>
        </w:tc>
        <w:tc>
          <w:tcPr>
            <w:tcW w:type="dxa" w:w="6180"/>
          </w:tcPr>
          <w:p>
            <w:pPr>
              <w:spacing w:after="0"/>
            </w:pPr>
            <w:r>
              <w:rPr>
                <w:sz w:val="18"/>
              </w:rPr>
              <w:t xml:space="preserve">Puerto 30001, 10 mensajes por segundo. Corta el flujo en mensajes, busca el de estado (tipo 16) y en él el subpaquete de articulaciones (tipo 1), del que saca los 6 ángulos </w:t>
            </w:r>
            <w:r>
              <w:rPr>
                <w:rFonts w:ascii="Consolas" w:hAnsi="Consolas"/>
                <w:sz w:val="18"/>
              </w:rPr>
              <w:t>q_actual</w:t>
            </w:r>
            <w:r>
              <w:rPr>
                <w:sz w:val="18"/>
              </w:rPr>
              <w:t xml:space="preserve"> para mover el robot 3D. Muestra también los mensajes del robot (versión, errores) y reconecta solo si se cae.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8"/>
              </w:rPr>
              <w:t>B</w:t>
            </w:r>
            <w:r>
              <w:rPr>
                <w:sz w:val="18"/>
              </w:rPr>
              <w:t xml:space="preserve"> · Tiempo real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tiempo_real.py</w:t>
            </w:r>
          </w:p>
        </w:tc>
        <w:tc>
          <w:tcPr>
            <w:tcW w:type="dxa" w:w="6180"/>
          </w:tcPr>
          <w:p>
            <w:pPr>
              <w:spacing w:after="0"/>
            </w:pPr>
            <w:r>
              <w:rPr>
                <w:sz w:val="18"/>
              </w:rPr>
              <w:t xml:space="preserve">Puerto 30003, unos 500 paquetes por segundo de estructura fija: los ángulos están siempre en el byte 252. Lee todos los paquetes pero solo guarda el último y dibuja 30 veces por segundo; dibujar cada paquete saturaría el programa. Mide paquetes/s y paquetes por </w:t>
            </w:r>
            <w:r>
              <w:rPr>
                <w:rFonts w:ascii="Consolas" w:hAnsi="Consolas"/>
                <w:sz w:val="18"/>
              </w:rPr>
              <w:t>recv()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8"/>
              </w:rPr>
              <w:t>C</w:t>
            </w:r>
            <w:r>
              <w:rPr>
                <w:sz w:val="18"/>
              </w:rPr>
              <w:t xml:space="preserve"> · Varios robots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varios_robots.py</w:t>
            </w:r>
          </w:p>
        </w:tc>
        <w:tc>
          <w:tcPr>
            <w:tcW w:type="dxa" w:w="6180"/>
          </w:tcPr>
          <w:p>
            <w:pPr>
              <w:spacing w:after="0"/>
            </w:pPr>
            <w:r>
              <w:rPr>
                <w:sz w:val="18"/>
              </w:rPr>
              <w:t xml:space="preserve">Un </w:t>
            </w:r>
            <w:r>
              <w:rPr>
                <w:b/>
                <w:sz w:val="18"/>
              </w:rPr>
              <w:t>hilo</w:t>
            </w:r>
            <w:r>
              <w:rPr>
                <w:sz w:val="18"/>
              </w:rPr>
              <w:t xml:space="preserve"> por robot recibe sus datos y deja el último estado en una variable compartida protegida con un </w:t>
            </w:r>
            <w:r>
              <w:rPr>
                <w:b/>
                <w:sz w:val="18"/>
              </w:rPr>
              <w:t>Lock</w:t>
            </w:r>
            <w:r>
              <w:rPr>
                <w:sz w:val="18"/>
              </w:rPr>
              <w:t>; un único bucle dibuja todos los robots. Si uno deja de enviar, solo ese se congela y su etiqueta pasa a rojo «SIN DATOS»; los demás siguen.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8"/>
              </w:rPr>
              <w:t>D</w:t>
            </w:r>
            <w:r>
              <w:rPr>
                <w:sz w:val="18"/>
              </w:rPr>
              <w:t xml:space="preserve"> · Enseñar y reproducir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ensenar_reproducir.py</w:t>
            </w:r>
          </w:p>
        </w:tc>
        <w:tc>
          <w:tcPr>
            <w:tcW w:type="dxa" w:w="6180"/>
          </w:tcPr>
          <w:p>
            <w:pPr>
              <w:spacing w:after="0"/>
            </w:pPr>
            <w:r>
              <w:rPr>
                <w:sz w:val="18"/>
              </w:rPr>
              <w:t xml:space="preserve">Mini-aplicación manejada con el teclado: se guardan posturas del robot como puntos, se </w:t>
            </w:r>
            <w:r>
              <w:rPr>
                <w:b/>
                <w:sz w:val="18"/>
              </w:rPr>
              <w:t>previsualizan</w:t>
            </w:r>
            <w:r>
              <w:rPr>
                <w:sz w:val="18"/>
              </w:rPr>
              <w:t xml:space="preserve"> con un robot «fantasma» semitransparente sin mover el real y se ejecutan con </w:t>
            </w:r>
            <w:r>
              <w:rPr>
                <w:rFonts w:ascii="Consolas" w:hAnsi="Consolas"/>
                <w:sz w:val="18"/>
              </w:rPr>
              <w:t>movej</w:t>
            </w:r>
            <w:r>
              <w:rPr>
                <w:sz w:val="18"/>
              </w:rPr>
              <w:t xml:space="preserve"> punto a punto. Una </w:t>
            </w:r>
            <w:r>
              <w:rPr>
                <w:b/>
                <w:sz w:val="18"/>
              </w:rPr>
              <w:t>máquina de estados</w:t>
            </w:r>
            <w:r>
              <w:rPr>
                <w:sz w:val="18"/>
              </w:rPr>
              <w:t xml:space="preserve"> confirma cada punto con el estado del robot y, si hay error o parada de protección, detiene la secuencia, muestra el motivo y permite reanudar.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8"/>
              </w:rPr>
              <w:t>Herramienta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test_conexion.py</w:t>
            </w:r>
          </w:p>
        </w:tc>
        <w:tc>
          <w:tcPr>
            <w:tcW w:type="dxa" w:w="6180"/>
          </w:tcPr>
          <w:p>
            <w:pPr>
              <w:spacing w:after="0"/>
            </w:pPr>
            <w:r>
              <w:rPr>
                <w:sz w:val="18"/>
              </w:rPr>
              <w:t>Comprueba la conexión, el modo del robot y, opcionalmente, gira la base unos grados y vuelve.</w:t>
            </w:r>
          </w:p>
        </w:tc>
      </w:tr>
    </w:tbl>
    <w:p>
      <w:pPr>
        <w:keepNext/>
        <w:spacing w:before="140" w:after="40"/>
      </w:pPr>
      <w:r>
        <w:rPr>
          <w:b/>
          <w:color w:val="005EB8"/>
          <w:sz w:val="25"/>
        </w:rPr>
        <w:t>3. Trabajo adicional</w:t>
      </w:r>
    </w:p>
    <w:p>
      <w:pPr>
        <w:pStyle w:val="ListBullet"/>
        <w:spacing w:after="20"/>
        <w:jc w:val="both"/>
      </w:pPr>
      <w:r>
        <w:rPr>
          <w:b/>
        </w:rPr>
        <w:t>Repositorio GitHub con control de versiones</w:t>
      </w:r>
      <w:r>
        <w:t>: cada cambio se ha subido como un commit, con README (instalación, uso, configuración de IP) y un documento de diseño de la aplicación D con el guion de la defensa.</w:t>
      </w:r>
    </w:p>
    <w:p>
      <w:pPr>
        <w:pStyle w:val="ListBullet"/>
        <w:spacing w:after="20"/>
        <w:jc w:val="both"/>
      </w:pPr>
      <w:r>
        <w:rPr>
          <w:b/>
        </w:rPr>
        <w:t>Robustez («a prueba de bombas»)</w:t>
      </w:r>
      <w:r>
        <w:t xml:space="preserve">: </w:t>
      </w:r>
      <w:r>
        <w:rPr>
          <w:rFonts w:ascii="Consolas" w:hAnsi="Consolas"/>
          <w:sz w:val="18"/>
        </w:rPr>
        <w:t>robots.json</w:t>
      </w:r>
      <w:r>
        <w:t xml:space="preserve"> se valida con mensajes claros; los mensajes truncados, corruptos o con ángulos no numéricos se descartan sin romper nada; los hilos nunca mueren en silencio; si se pierde la red o el robot se reinicia, se reconecta solo; cerrar la ventana termina el programa limpiamente.</w:t>
      </w:r>
    </w:p>
    <w:p>
      <w:pPr>
        <w:pStyle w:val="ListBullet"/>
        <w:spacing w:after="20"/>
        <w:jc w:val="both"/>
      </w:pPr>
      <w:r>
        <w:rPr>
          <w:b/>
        </w:rPr>
        <w:t>Seguridad del robot</w:t>
      </w:r>
      <w:r>
        <w:t xml:space="preserve">: si el programa se cierra (Ctrl+C, ventana, fallo) con el robot moviéndose, se envía </w:t>
      </w:r>
      <w:r>
        <w:rPr>
          <w:rFonts w:ascii="Consolas" w:hAnsi="Consolas"/>
          <w:sz w:val="18"/>
        </w:rPr>
        <w:t>stopj</w:t>
      </w:r>
      <w:r>
        <w:t xml:space="preserve"> antes de salir; velocidad y aceleración se limitan a 0,3 rad/s y 0,5 rad/s²; cada punto se comprueba antes de enviarlo; una parada de emergencia nunca se desbloquea por red.</w:t>
      </w:r>
    </w:p>
    <w:p>
      <w:pPr>
        <w:pStyle w:val="ListBullet"/>
        <w:spacing w:after="20"/>
        <w:jc w:val="both"/>
      </w:pPr>
      <w:r>
        <w:rPr>
          <w:b/>
        </w:rPr>
        <w:t>Pruebas</w:t>
      </w:r>
      <w:r>
        <w:t xml:space="preserve">: </w:t>
      </w:r>
      <w:r>
        <w:rPr>
          <w:rFonts w:ascii="Consolas" w:hAnsi="Consolas"/>
          <w:sz w:val="18"/>
        </w:rPr>
        <w:t>prueba_robustez.py</w:t>
      </w:r>
      <w:r>
        <w:t xml:space="preserve"> lanza 20 000 mensajes rotos contra el lector; un robot falso envió basura, silencios y mensajes cortados; y en URSim se apagó el robot, se cortó la red y se cayó el dashboard a mitad de una secuencia. En todos los casos la aplicación se recuperó.</w:t>
      </w:r>
    </w:p>
    <w:p>
      <w:pPr>
        <w:keepNext/>
        <w:spacing w:before="140" w:after="40"/>
      </w:pPr>
      <w:r>
        <w:rPr>
          <w:b/>
          <w:color w:val="005EB8"/>
          <w:sz w:val="25"/>
        </w:rPr>
        <w:t>4. Robot real</w:t>
      </w:r>
    </w:p>
    <w:p>
      <w:pPr>
        <w:jc w:val="both"/>
      </w:pPr>
      <w:r>
        <w:rPr>
          <w:b/>
        </w:rPr>
        <w:t>[Completar tras la sesión en el laboratorio: qué UR3e se ha usado (10.172.21.x) y qué diferencias se han observado respecto a URSim.]</w:t>
      </w:r>
      <w:r>
        <w:t xml:space="preserve"> En URSim se observó, por ejemplo, que la interfaz de tiempo real da unos 480 paquetes/s en lugar de 500 porque la máquina virtual simula algo más lenta que el tiempo real.</w:t>
      </w:r>
    </w:p>
    <w:p>
      <w:pPr>
        <w:keepNext/>
        <w:spacing w:before="140" w:after="40"/>
      </w:pPr>
      <w:r>
        <w:rPr>
          <w:b/>
          <w:color w:val="005EB8"/>
          <w:sz w:val="25"/>
        </w:rPr>
        <w:t>5. Preguntas de comprensión</w:t>
      </w:r>
    </w:p>
    <w:p>
      <w:pPr>
        <w:keepNext/>
        <w:spacing w:before="60" w:after="20"/>
      </w:pPr>
      <w:r>
        <w:rPr>
          <w:b/>
          <w:color w:val="005EB8"/>
        </w:rPr>
        <w:t>1. ¿Coincide cada recv() con un mensaje?</w:t>
      </w:r>
    </w:p>
    <w:p>
      <w:pPr>
        <w:jc w:val="both"/>
      </w:pPr>
      <w:r>
        <w:t xml:space="preserve">No. En un minuto contra URSim hubo 1113 </w:t>
      </w:r>
      <w:r>
        <w:rPr>
          <w:rFonts w:ascii="Consolas" w:hAnsi="Consolas"/>
          <w:sz w:val="18"/>
        </w:rPr>
        <w:t>recv()</w:t>
      </w:r>
      <w:r>
        <w:t xml:space="preserve"> de 11 tamaños distintos (de 9 a 1448 bytes): 1025 trajeron justo un mensaje, 86 trajeron varios y alguno dejó un mensaje a medias. Además el mensaje de estado no mide siempre lo mismo (722 o 743 bytes). Consecuencia: nunca se puede suponer que un </w:t>
      </w:r>
      <w:r>
        <w:rPr>
          <w:rFonts w:ascii="Consolas" w:hAnsi="Consolas"/>
          <w:sz w:val="18"/>
        </w:rPr>
        <w:t>recv()</w:t>
      </w:r>
      <w:r>
        <w:t xml:space="preserve"> es un mensaje; hay que acumular en un buffer y cortar por la longitud.</w:t>
      </w:r>
    </w:p>
    <w:p>
      <w:pPr>
        <w:keepNext/>
        <w:spacing w:before="60" w:after="20"/>
      </w:pPr>
      <w:r>
        <w:rPr>
          <w:b/>
          <w:color w:val="005EB8"/>
        </w:rPr>
        <w:t>2. ¿Por qué el mensaje y cada subpaquete empiezan con su longitud? ¿Y si llega un tipo desconocido?</w:t>
      </w:r>
    </w:p>
    <w:p>
      <w:pPr>
        <w:jc w:val="both"/>
      </w:pPr>
      <w:r>
        <w:t>Porque en un flujo de bytes no hay separadores: la longitud dice dónde acaba cada pieza y permite saltarla sin entenderla. Un subpaquete de tipo desconocido simplemente se salta sumando su longitud, así que el programa sigue funcionando aunque una versión nueva del robot añada datos.</w:t>
      </w:r>
    </w:p>
    <w:p>
      <w:pPr>
        <w:keepNext/>
        <w:spacing w:before="60" w:after="20"/>
      </w:pPr>
      <w:r>
        <w:rPr>
          <w:b/>
          <w:color w:val="005EB8"/>
        </w:rPr>
        <w:t>3. ¿Qué pasa si se decodifica q_actual sin big-endian?</w:t>
      </w:r>
    </w:p>
    <w:p>
      <w:pPr>
        <w:jc w:val="both"/>
      </w:pPr>
      <w:r>
        <w:t xml:space="preserve">Se obtienen valores absurdos, porque los bytes se leen en orden inverso. Ejemplo: −1,5708 rad (−90°) se envía como </w:t>
      </w:r>
      <w:r>
        <w:rPr>
          <w:rFonts w:ascii="Consolas" w:hAnsi="Consolas"/>
          <w:sz w:val="18"/>
        </w:rPr>
        <w:t>BF F9 21 FF 2E 48 E8 A7</w:t>
      </w:r>
      <w:r>
        <w:t xml:space="preserve">; leído en little-endian (el orden del PC) da −1,9·10⁻¹¹⁶, un número sin sentido. Por eso se usa </w:t>
      </w:r>
      <w:r>
        <w:rPr>
          <w:rFonts w:ascii="Consolas" w:hAnsi="Consolas"/>
          <w:sz w:val="18"/>
        </w:rPr>
        <w:t>struct</w:t>
      </w:r>
      <w:r>
        <w:t xml:space="preserve"> con </w:t>
      </w:r>
      <w:r>
        <w:rPr>
          <w:rFonts w:ascii="Consolas" w:hAnsi="Consolas"/>
          <w:sz w:val="18"/>
        </w:rPr>
        <w:t>&gt;</w:t>
      </w:r>
      <w:r>
        <w:t xml:space="preserve"> (big-endian).</w:t>
      </w:r>
    </w:p>
    <w:p>
      <w:pPr>
        <w:keepNext/>
        <w:spacing w:before="60" w:after="20"/>
      </w:pPr>
      <w:r>
        <w:rPr>
          <w:b/>
          <w:color w:val="005EB8"/>
        </w:rPr>
        <w:t>4. Primaria frente a tiempo real: ¿cuál para cada uso?</w:t>
      </w:r>
    </w:p>
    <w:p>
      <w:pPr>
        <w:jc w:val="both"/>
      </w:pPr>
      <w:r>
        <w:t xml:space="preserve">La </w:t>
      </w:r>
      <w:r>
        <w:rPr>
          <w:b/>
        </w:rPr>
        <w:t>primaria</w:t>
      </w:r>
      <w:r>
        <w:t xml:space="preserve"> envía 10 veces por segundo, con mensajes por tipos que incluyen errores y avisos, y acepta órdenes: poco tráfico y mucha información. La de </w:t>
      </w:r>
      <w:r>
        <w:rPr>
          <w:b/>
        </w:rPr>
        <w:t>tiempo real</w:t>
      </w:r>
      <w:r>
        <w:t xml:space="preserve"> envía unas 500 veces por segundo una estructura fija: más precisión y menos retraso, pero unas 50 veces más tráfico. Para un </w:t>
      </w:r>
      <w:r>
        <w:rPr>
          <w:b/>
        </w:rPr>
        <w:t>panel de supervisión</w:t>
      </w:r>
      <w:r>
        <w:t xml:space="preserve">, la primaria (10 Hz basta y trae los errores). Para </w:t>
      </w:r>
      <w:r>
        <w:rPr>
          <w:b/>
        </w:rPr>
        <w:t>registrar la trayectoria de un movimiento rápido</w:t>
      </w:r>
      <w:r>
        <w:t>, la de tiempo real (un dato cada 2 ms).</w:t>
      </w:r>
    </w:p>
    <w:p>
      <w:pPr>
        <w:keepNext/>
        <w:spacing w:before="60" w:after="20"/>
      </w:pPr>
      <w:r>
        <w:rPr>
          <w:b/>
          <w:color w:val="005EB8"/>
        </w:rPr>
        <w:t>5. ¿Por qué con NAT no se puede conectar a URSim y en modo puente sí? ¿Quién ve la MAC de la VM?</w:t>
      </w:r>
    </w:p>
    <w:p>
      <w:pPr>
        <w:jc w:val="both"/>
      </w:pPr>
      <w:r>
        <w:t>Con NAT, VirtualBox esconde la máquina virtual detrás de su propia red privada: solo puede iniciar conexiones hacia fuera y desde el PC no hay una IP a la que llegar (haría falta redirigir puertos). En modo puente la VM se conecta a la red del laboratorio como un equipo más, con su propia IP (10.172.18.67). Su MAC la ven el switch del laboratorio y los equipos del mismo segmento de red (por ejemplo, nuestro PC en su tabla ARP); el router no la propaga más allá.</w:t>
      </w:r>
    </w:p>
    <w:p>
      <w:pPr>
        <w:keepNext/>
        <w:spacing w:before="60" w:after="20"/>
      </w:pPr>
      <w:r>
        <w:rPr>
          <w:b/>
          <w:color w:val="005EB8"/>
        </w:rPr>
        <w:t>6. Si se desconecta la red 5 s, ¿qué hace el programa y qué hace TCP?</w:t>
      </w:r>
    </w:p>
    <w:p>
      <w:pPr>
        <w:jc w:val="both"/>
      </w:pPr>
      <w:r>
        <w:t>Se probó cortando la red con el cortafuegos (equivale a quitar el cable para TCP). TCP no pierde nada: el robot guarda y reenvía los datos pendientes, y al volver la red llegan de golpe (en un corte de 1,6 s llegaron 12 estados seguidos, ya atrasados). Nuestro programa espera como máximo 5 s sin datos: si el corte los supera, da la conexión por perdida, reconecta a los 2 s y sigue con datos frescos en lugar de dibujar los atrasados.</w:t>
      </w:r>
    </w:p>
    <w:p>
      <w:pPr>
        <w:keepNext/>
        <w:spacing w:before="60" w:after="20"/>
      </w:pPr>
      <w:r>
        <w:rPr>
          <w:b/>
          <w:color w:val="005EB8"/>
        </w:rPr>
        <w:t>7. (N) Retraso entre URSim y el robot simulado con cada interfaz.</w:t>
      </w:r>
    </w:p>
    <w:p>
      <w:pPr>
        <w:jc w:val="both"/>
      </w:pPr>
      <w:r>
        <w:t xml:space="preserve">Medido desde que se envía un </w:t>
      </w:r>
      <w:r>
        <w:rPr>
          <w:rFonts w:ascii="Consolas" w:hAnsi="Consolas"/>
          <w:sz w:val="18"/>
        </w:rPr>
        <w:t>movej</w:t>
      </w:r>
      <w:r>
        <w:t xml:space="preserve"> hasta que se ve cambiar el ángulo (4 movimientos): </w:t>
      </w:r>
      <w:r>
        <w:rPr>
          <w:b/>
        </w:rPr>
        <w:t>tiempo real 61 ms</w:t>
      </w:r>
      <w:r>
        <w:t xml:space="preserve">, </w:t>
      </w:r>
      <w:r>
        <w:rPr>
          <w:b/>
        </w:rPr>
        <w:t>primaria 123 ms</w:t>
      </w:r>
      <w:r>
        <w:t xml:space="preserve"> de media (105–132 ms). Unos 60 ms son lo que tarda el robot en arrancar el programa; la diferencia, unos 60 ms, se debe a que la primaria solo publica cada 100 ms. A esto se suma hasta 33 ms del dibujo a 30 FPS. Depende del periodo de publicación, del ritmo de dibujo, de la red y de la carga del PC y de la VM.</w:t>
      </w:r>
    </w:p>
    <w:p>
      <w:pPr>
        <w:keepNext/>
        <w:spacing w:before="60" w:after="20"/>
      </w:pPr>
      <w:r>
        <w:rPr>
          <w:b/>
          <w:color w:val="005EB8"/>
        </w:rPr>
        <w:t>8. (N) ¿Qué ocurriría sin Lock?</w:t>
      </w:r>
    </w:p>
    <w:p>
      <w:pPr>
        <w:jc w:val="both"/>
      </w:pPr>
      <w:r>
        <w:t>El bucle de dibujo podría leer el estado mientras un hilo lo escribe y mezclar datos de dos instantes (ángulos de un paquete con la marca de tiempo de otro), o fallar al copiar el diccionario compartido justo cuando otro hilo añade un robot (</w:t>
      </w:r>
      <w:r>
        <w:rPr>
          <w:rFonts w:ascii="Consolas" w:hAnsi="Consolas"/>
          <w:sz w:val="18"/>
        </w:rPr>
        <w:t>dictionary changed size during iteration</w:t>
      </w:r>
      <w:r>
        <w:t>). Son fallos raros e imprevisibles; el Lock garantiza que se lee siempre un estado completo.</w:t>
      </w:r>
    </w:p>
    <w:p>
      <w:pPr>
        <w:keepNext/>
        <w:spacing w:before="60" w:after="20"/>
      </w:pPr>
      <w:r>
        <w:rPr>
          <w:b/>
          <w:color w:val="005EB8"/>
        </w:rPr>
        <w:t>9. (S) ¿Por qué enviar un movej no basta para saber que el robot ha llegado?</w:t>
      </w:r>
    </w:p>
    <w:p>
      <w:pPr>
        <w:jc w:val="both"/>
      </w:pPr>
      <w:r>
        <w:t xml:space="preserve">Porque el robot no responde a las órdenes: la orden puede rechazarse (error de sintaxis, robot en modo local), interrumpirse (parada de protección, </w:t>
      </w:r>
      <w:r>
        <w:rPr>
          <w:rFonts w:ascii="Consolas" w:hAnsi="Consolas"/>
          <w:sz w:val="18"/>
        </w:rPr>
        <w:t>stopj</w:t>
      </w:r>
      <w:r>
        <w:t xml:space="preserve">) o tardar. Se confirma con el propio estado del robot: </w:t>
      </w:r>
      <w:r>
        <w:rPr>
          <w:rFonts w:ascii="Consolas" w:hAnsi="Consolas"/>
          <w:sz w:val="18"/>
        </w:rPr>
        <w:t>isProgramRunning</w:t>
      </w:r>
      <w:r>
        <w:t xml:space="preserve"> pasa a verdadero (aceptada) y luego a falso (terminada), </w:t>
      </w:r>
      <w:r>
        <w:rPr>
          <w:rFonts w:ascii="Consolas" w:hAnsi="Consolas"/>
          <w:sz w:val="18"/>
        </w:rPr>
        <w:t>q_actual</w:t>
      </w:r>
      <w:r>
        <w:t xml:space="preserve"> queda a menos de 0,01 rad del objetivo, y no han llegado mensajes de error (tipo 20) ni </w:t>
      </w:r>
      <w:r>
        <w:rPr>
          <w:rFonts w:ascii="Consolas" w:hAnsi="Consolas"/>
          <w:sz w:val="18"/>
        </w:rPr>
        <w:t>isProtectiveStopped</w:t>
      </w:r>
      <w:r>
        <w:t>. Si el programa no arranca en 2 s, se da la orden por rechazada.</w:t>
      </w:r>
    </w:p>
    <w:p>
      <w:pPr>
        <w:keepNext/>
        <w:spacing w:before="60" w:after="20"/>
      </w:pPr>
      <w:r>
        <w:rPr>
          <w:b/>
          <w:color w:val="005EB8"/>
        </w:rPr>
        <w:t>10. (S) Riesgo de que cualquiera pueda enviar programas al puerto 30001 y dos medidas.</w:t>
      </w:r>
    </w:p>
    <w:p>
      <w:pPr>
        <w:jc w:val="both"/>
      </w:pPr>
      <w:r>
        <w:t xml:space="preserve">No hay autenticación ni cifrado: cualquier equipo de la red (un portátil infectado, un error de otro programa) podría mover el robot con personas cerca, parar la producción o dañar el equipo. Medidas: (1) </w:t>
      </w:r>
      <w:r>
        <w:rPr>
          <w:b/>
        </w:rPr>
        <w:t>en el robot</w:t>
      </w:r>
      <w:r>
        <w:t xml:space="preserve">, en los ajustes de seguridad de PolyScope desactivar o restringir los servicios entrantes (30001/30002/30003) y usar el modo Local o contraseña, dejando para supervisión solo interfaces de lectura como 30011; (2) </w:t>
      </w:r>
      <w:r>
        <w:rPr>
          <w:b/>
        </w:rPr>
        <w:t>en la red</w:t>
      </w:r>
      <w:r>
        <w:t>, aislar los robots en una VLAN o segmento propio tras un cortafuegos que solo permita conectarse a los puertos de control desde la IP del equipo autorizado (zonas y conductos de IEC 62443).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077" w:bottom="907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  <w:jc w:val="center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876"/>
      <w:gridCol w:w="4876"/>
    </w:tblGrid>
    <w:tr>
      <w:tc>
        <w:tcPr>
          <w:tcW w:type="dxa" w:w="4876"/>
        </w:tcPr>
        <w:p>
          <w:r>
            <w:drawing>
              <wp:inline xmlns:a="http://schemas.openxmlformats.org/drawingml/2006/main" xmlns:pic="http://schemas.openxmlformats.org/drawingml/2006/picture">
                <wp:extent cx="809036" cy="4139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deus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9036" cy="4139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</w:tcPr>
        <w:p>
          <w:pPr>
            <w:jc w:val="right"/>
          </w:pPr>
          <w:r>
            <w:rPr>
              <w:b/>
              <w:sz w:val="18"/>
            </w:rPr>
            <w:t>Daniel López Farray</w:t>
            <w:br/>
          </w:r>
          <w:r>
            <w:rPr>
              <w:color w:val="555555"/>
              <w:sz w:val="16"/>
            </w:rPr>
            <w:t>Redes de Comunicación Industriales</w:t>
            <w:br/>
            <w:t>Práctica 1 · Visualizador de un UR3e por TCP/IP</w:t>
          </w:r>
        </w:p>
      </w:tc>
    </w:tr>
  </w:tbl>
  <w:p>
    <w:pPr>
      <w:pBdr>
        <w:bottom w:val="single" w:sz="6" w:space="1" w:color="005EB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