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100"/>
        <w:jc w:val="center"/>
      </w:pPr>
      <w:r>
        <w:rPr>
          <w:rFonts w:ascii="Arial" w:cs="Arial" w:eastAsia="Arial" w:hAnsi="Arial"/>
          <w:b/>
          <w:bCs/>
          <w:color w:val="111111"/>
          <w:sz w:val="56"/>
          <w:szCs w:val="56"/>
        </w:rPr>
        <w:t xml:space="preserve">SUSTAIN</w:t>
      </w:r>
    </w:p>
    <w:p>
      <w:pPr>
        <w:pBdr>
          <w:bottom w:val="single" w:color="A85121" w:sz="6" w:space="12"/>
        </w:pBdr>
        <w:spacing w:after="600"/>
        <w:jc w:val="center"/>
      </w:pPr>
      <w:r>
        <w:rPr>
          <w:rFonts w:ascii="Arial" w:cs="Arial" w:eastAsia="Arial" w:hAnsi="Arial"/>
          <w:color w:val="6B6B6B"/>
          <w:sz w:val="28"/>
          <w:szCs w:val="28"/>
        </w:rPr>
        <w:t xml:space="preserve">Philosophy &amp; Editorial Standards</w:t>
      </w:r>
    </w:p>
    <w:p>
      <w:pPr>
        <w:spacing w:before="200"/>
      </w:pPr>
    </w:p>
    <w:p>
      <w:pPr>
        <w:spacing w:after="80"/>
        <w:jc w:val="center"/>
      </w:pPr>
      <w:r>
        <w:rPr>
          <w:rFonts w:ascii="Georgia" w:cs="Georgia" w:eastAsia="Georgia" w:hAnsi="Georgia"/>
          <w:i/>
          <w:iCs/>
          <w:color w:val="6B6B6B"/>
          <w:sz w:val="22"/>
          <w:szCs w:val="22"/>
        </w:rPr>
        <w:t xml:space="preserve">A document for the people behind the site.</w:t>
      </w:r>
    </w:p>
    <w:p>
      <w:pPr>
        <w:spacing w:after="80"/>
        <w:jc w:val="center"/>
      </w:pPr>
      <w:r>
        <w:rPr>
          <w:rFonts w:ascii="Georgia" w:cs="Georgia" w:eastAsia="Georgia" w:hAnsi="Georgia"/>
          <w:i/>
          <w:iCs/>
          <w:color w:val="6B6B6B"/>
          <w:sz w:val="22"/>
          <w:szCs w:val="22"/>
        </w:rPr>
        <w:t xml:space="preserve">Written from Yosemite Valley, 2026.</w:t>
      </w:r>
    </w:p>
    <w:p>
      <w:pPr>
        <w:spacing w:before="2000"/>
      </w:pPr>
    </w:p>
    <w:p>
      <w:pPr>
        <w:jc w:val="center"/>
      </w:pPr>
      <w:r>
        <w:rPr>
          <w:rFonts w:ascii="Arial" w:cs="Arial" w:eastAsia="Arial" w:hAnsi="Arial"/>
          <w:b/>
          <w:bCs/>
          <w:color w:val="A85121"/>
          <w:sz w:val="18"/>
          <w:szCs w:val="18"/>
        </w:rPr>
        <w:t xml:space="preserve">DRAFT FOR REVIEW</w:t>
      </w:r>
    </w:p>
    <w:p>
      <w:pPr>
        <w:sectPr>
          <w:pgSz w:w="12240" w:h="15840" w:orient="portrait"/>
          <w:pgMar w:top="1440" w:right="1440" w:bottom="1440" w:left="1440" w:header="708" w:footer="708" w:gutter="0"/>
          <w:pgNumType/>
          <w:docGrid w:linePitch="360"/>
        </w:sectPr>
      </w:pPr>
    </w:p>
    <w:p>
      <w:pPr>
        <w:pStyle w:val="Heading1"/>
      </w:pPr>
      <w:r>
        <w:t xml:space="preserve">What This Site Is</w:t>
      </w:r>
    </w:p>
    <w:p>
      <w:pPr>
        <w:spacing w:after="200"/>
      </w:pPr>
      <w:r>
        <w:rPr>
          <w:rFonts w:ascii="Georgia" w:cs="Georgia" w:eastAsia="Georgia" w:hAnsi="Georgia"/>
          <w:sz w:val="22"/>
          <w:szCs w:val="22"/>
        </w:rPr>
        <w:t xml:space="preserve">Sustain is a product recommendation site built by two people who actually use the things we write about. One of us works as a naturalist and educator in Yosemite National Park. The other works in sustainability. We both live and work in one of the most extraordinary landscapes on earth, and that proximity to wildness shapes everything we recommend.</w:t>
      </w:r>
    </w:p>
    <w:p>
      <w:pPr>
        <w:spacing w:after="200"/>
      </w:pPr>
      <w:r>
        <w:rPr>
          <w:rFonts w:ascii="Georgia" w:cs="Georgia" w:eastAsia="Georgia" w:hAnsi="Georgia"/>
          <w:sz w:val="22"/>
          <w:szCs w:val="22"/>
        </w:rPr>
        <w:t xml:space="preserve">This is not a review mill. We do not publish 50 products a week. We do not accept free samples in exchange for coverage. We do not rank things we have never touched. Every product on this site has been tested in our daily lives — in our kitchen, on our bodies, on the trail, in our home. If it is here, we used it. If we stopped using it, we tell you why.</w:t>
      </w:r>
    </w:p>
    <w:p>
      <w:pPr>
        <w:spacing w:after="200"/>
      </w:pPr>
      <w:r>
        <w:rPr>
          <w:rFonts w:ascii="Georgia" w:cs="Georgia" w:eastAsia="Georgia" w:hAnsi="Georgia"/>
          <w:sz w:val="22"/>
          <w:szCs w:val="22"/>
        </w:rPr>
        <w:t xml:space="preserve">The site is organized around the essentials of being human: drinking, eating, cleaning, living, and moving. These are not lifestyle upgrades. They are the baseline. We believe every one of these daily acts can be done without plastic, without waste, and without compromising on quality.</w:t>
      </w:r>
    </w:p>
    <w:p>
      <w:pPr>
        <w:pStyle w:val="Heading1"/>
      </w:pPr>
      <w:r>
        <w:t xml:space="preserve">What We Believe</w:t>
      </w:r>
    </w:p>
    <w:p>
      <w:pPr>
        <w:pStyle w:val="Heading2"/>
      </w:pPr>
      <w:r>
        <w:t xml:space="preserve">Buy once.</w:t>
      </w:r>
    </w:p>
    <w:p>
      <w:pPr>
        <w:spacing w:after="200"/>
      </w:pPr>
      <w:r>
        <w:rPr>
          <w:rFonts w:ascii="Georgia" w:cs="Georgia" w:eastAsia="Georgia" w:hAnsi="Georgia"/>
          <w:sz w:val="22"/>
          <w:szCs w:val="22"/>
        </w:rPr>
        <w:t xml:space="preserve">The most sustainable product is the one you never have to replace. We look for things built to last a lifetime — cast iron that gets passed down, boots that get resoled, thermoses that outlive their owners. The math always works out: a 50 pair of boots worn for 20 years costs less per year than a 0 pair replaced every two. But more than the money, it is the waste. Every time you do not throw something away, a landfill somewhere stays a little smaller.</w:t>
      </w:r>
    </w:p>
    <w:p>
      <w:pPr>
        <w:pStyle w:val="Heading2"/>
      </w:pPr>
      <w:r>
        <w:t xml:space="preserve">Zero plastic is the goal.</w:t>
      </w:r>
    </w:p>
    <w:p>
      <w:pPr>
        <w:spacing w:after="200"/>
      </w:pPr>
      <w:r>
        <w:rPr>
          <w:rFonts w:ascii="Georgia" w:cs="Georgia" w:eastAsia="Georgia" w:hAnsi="Georgia"/>
          <w:sz w:val="22"/>
          <w:szCs w:val="22"/>
        </w:rPr>
        <w:t xml:space="preserve">We prioritize products made from materials that were here before plastic was invented: stainless steel, cast iron, glass, wood, cotton, wool, beeswax, cellulose. Not because we are nostalgic, but because these materials are proven, repairable, and recyclable in ways that plastic simply is not. When a product contains some plastic (a gasket, a buckle, a thread blend), we tell you exactly what and where.</w:t>
      </w:r>
    </w:p>
    <w:p>
      <w:pPr>
        <w:pStyle w:val="Heading2"/>
      </w:pPr>
      <w:r>
        <w:t xml:space="preserve">No greenwashing. Ever.</w:t>
      </w:r>
    </w:p>
    <w:p>
      <w:pPr>
        <w:spacing w:after="200"/>
      </w:pPr>
      <w:r>
        <w:rPr>
          <w:rFonts w:ascii="Georgia" w:cs="Georgia" w:eastAsia="Georgia" w:hAnsi="Georgia"/>
          <w:sz w:val="22"/>
          <w:szCs w:val="22"/>
        </w:rPr>
        <w:t xml:space="preserve">Greenwashing is the thing that makes us angriest about the sustainability space. A petroleum-based product in a green box with a leaf on it is not sustainable. A “recyclable” package that no municipal facility actually accepts is not recyclable. A “natural” label that means nothing legally is not natural. We do not repeat marketing claims. We verify materials, certifications, and end-of-life realities. If a product falls short, we say so plainly — even if it is a product we otherwise like.</w:t>
      </w:r>
    </w:p>
    <w:p>
      <w:pPr>
        <w:pStyle w:val="Heading2"/>
      </w:pPr>
      <w:r>
        <w:t xml:space="preserve">Leave No Trace applies to daily life.</w:t>
      </w:r>
    </w:p>
    <w:p>
      <w:pPr>
        <w:spacing w:after="200"/>
      </w:pPr>
      <w:r>
        <w:rPr>
          <w:rFonts w:ascii="Georgia" w:cs="Georgia" w:eastAsia="Georgia" w:hAnsi="Georgia"/>
          <w:sz w:val="22"/>
          <w:szCs w:val="22"/>
        </w:rPr>
        <w:t xml:space="preserve">Most people know Leave No Trace as a backcountry ethic: pack it in, pack it out, leave the trail better than you found it. We believe the same principle applies to everyday living. The products you use at home generate a trail of waste just like a hiker generates a trail of footprints. The question is whether that trail is made of compostable cotton and recyclable steel, or whether it is made of plastic that will outlast the granite of El Capitan.</w:t>
      </w:r>
    </w:p>
    <w:p>
      <w:pPr>
        <w:pStyle w:val="Heading1"/>
      </w:pPr>
      <w:r>
        <w:t xml:space="preserve">How We Evaluate Products</w:t>
      </w:r>
    </w:p>
    <w:p>
      <w:pPr>
        <w:spacing w:after="200"/>
      </w:pPr>
      <w:r>
        <w:rPr>
          <w:rFonts w:ascii="Georgia" w:cs="Georgia" w:eastAsia="Georgia" w:hAnsi="Georgia"/>
          <w:sz w:val="22"/>
          <w:szCs w:val="22"/>
        </w:rPr>
        <w:t xml:space="preserve">Every product on this site goes through the same evaluation. There are no shortcuts and no exceptions.</w:t>
      </w:r>
    </w:p>
    <w:p>
      <w:pPr>
        <w:pStyle w:val="Heading3"/>
      </w:pPr>
      <w:r>
        <w:t xml:space="preserve">1. We use it ourselves.</w:t>
      </w:r>
    </w:p>
    <w:p>
      <w:pPr>
        <w:spacing w:after="200"/>
      </w:pPr>
      <w:r>
        <w:rPr>
          <w:rFonts w:ascii="Georgia" w:cs="Georgia" w:eastAsia="Georgia" w:hAnsi="Georgia"/>
          <w:sz w:val="22"/>
          <w:szCs w:val="22"/>
        </w:rPr>
        <w:t xml:space="preserve">Not for a weekend. Not for a sponsored photo shoot. In our actual life, for months, before we write a word about it. The Lodge cast iron skillet on this site has cooked hundreds of our meals. The Darn Tough socks have been on trails in Yosemite Valley, Tuolumne Meadows, and the High Sierra. The Chemex makes our coffee every morning. If we have not lived with it, it does not make the site.</w:t>
      </w:r>
    </w:p>
    <w:p>
      <w:pPr>
        <w:pStyle w:val="Heading3"/>
      </w:pPr>
      <w:r>
        <w:t xml:space="preserve">2. We verify the materials.</w:t>
      </w:r>
    </w:p>
    <w:p>
      <w:pPr>
        <w:spacing w:after="200"/>
      </w:pPr>
      <w:r>
        <w:rPr>
          <w:rFonts w:ascii="Georgia" w:cs="Georgia" w:eastAsia="Georgia" w:hAnsi="Georgia"/>
          <w:sz w:val="22"/>
          <w:szCs w:val="22"/>
        </w:rPr>
        <w:t xml:space="preserve">We look at what a product is actually made of — not what the marketing says. We check for third-party certifications (GOTS, B Corp, NSF, Fair Trade, EWG Verified). We look at where it is manufactured and under what conditions. We identify every plastic component, even small ones like gaskets or thread blends, and disclose them in every review.</w:t>
      </w:r>
    </w:p>
    <w:p>
      <w:pPr>
        <w:pStyle w:val="Heading3"/>
      </w:pPr>
      <w:r>
        <w:t xml:space="preserve">3. We check the community.</w:t>
      </w:r>
    </w:p>
    <w:p>
      <w:pPr>
        <w:spacing w:after="200"/>
      </w:pPr>
      <w:r>
        <w:rPr>
          <w:rFonts w:ascii="Georgia" w:cs="Georgia" w:eastAsia="Georgia" w:hAnsi="Georgia"/>
          <w:sz w:val="22"/>
          <w:szCs w:val="22"/>
        </w:rPr>
        <w:t xml:space="preserve">Reddit communities like r/BuyItForLife, r/ZeroWaste, and r/Sustainability are some of the most honest product review ecosystems on the internet. Thousands of real people sharing years of experience with products — no sponsorships, no affiliate bias. We cross-reference our own experience with community consensus. If Reddit says a product fails after two years, that matters to us more than a glowing press release.</w:t>
      </w:r>
    </w:p>
    <w:p>
      <w:pPr>
        <w:pStyle w:val="Heading3"/>
      </w:pPr>
      <w:r>
        <w:t xml:space="preserve">4. We consider the full lifecycle.</w:t>
      </w:r>
    </w:p>
    <w:p>
      <w:pPr>
        <w:spacing w:after="200"/>
      </w:pPr>
      <w:r>
        <w:rPr>
          <w:rFonts w:ascii="Georgia" w:cs="Georgia" w:eastAsia="Georgia" w:hAnsi="Georgia"/>
          <w:sz w:val="22"/>
          <w:szCs w:val="22"/>
        </w:rPr>
        <w:t xml:space="preserve">A product is not sustainable just because it is made from good materials. We ask: Can it be repaired? Is the company committed to supporting repairs (like Osprey’s All Mighty Guarantee or Patagonia’s Worn Wear program)? What happens at end of life — is it truly recyclable, compostable, or will it sit in a landfill? Does the packaging create waste? We try to trace the full arc from purchase to disposal.</w:t>
      </w:r>
    </w:p>
    <w:p>
      <w:pPr>
        <w:pStyle w:val="Heading3"/>
      </w:pPr>
      <w:r>
        <w:t xml:space="preserve">5. We disclose everything.</w:t>
      </w:r>
    </w:p>
    <w:p>
      <w:pPr>
        <w:spacing w:after="200"/>
      </w:pPr>
      <w:r>
        <w:rPr>
          <w:rFonts w:ascii="Georgia" w:cs="Georgia" w:eastAsia="Georgia" w:hAnsi="Georgia"/>
          <w:sz w:val="22"/>
          <w:szCs w:val="22"/>
        </w:rPr>
        <w:t xml:space="preserve">Every product review includes a “What to know before buying” section where we share the honest trade-offs. No product is perfect. Cast iron is heavy. Organic sheets wrinkle. Safety razors have a learning curve. Solid shampoo bars need a draining dish. We believe you deserve the full picture, not just the highlight reel. If we would tell a friend about a downside, we tell you.</w:t>
      </w:r>
    </w:p>
    <w:p>
      <w:r>
        <w:br w:type="page"/>
      </w:r>
    </w:p>
    <w:p>
      <w:pPr>
        <w:pStyle w:val="Heading1"/>
      </w:pPr>
      <w:r>
        <w:t xml:space="preserve">About Affiliate Links</w:t>
      </w:r>
    </w:p>
    <w:p>
      <w:pPr>
        <w:spacing w:after="200"/>
      </w:pPr>
      <w:r>
        <w:rPr>
          <w:rFonts w:ascii="Georgia" w:cs="Georgia" w:eastAsia="Georgia" w:hAnsi="Georgia"/>
          <w:sz w:val="22"/>
          <w:szCs w:val="22"/>
        </w:rPr>
        <w:t xml:space="preserve">This site uses affiliate links. When you click a product link and make a purchase, we may earn a small commission at no extra cost to you. This is how we keep the site running without ads, sponsorships, or pay-to-play placements.</w:t>
      </w:r>
    </w:p>
    <w:p>
      <w:pPr>
        <w:spacing w:after="200"/>
      </w:pPr>
      <w:r>
        <w:rPr>
          <w:rFonts w:ascii="Georgia" w:cs="Georgia" w:eastAsia="Georgia" w:hAnsi="Georgia"/>
          <w:b/>
          <w:bCs/>
          <w:sz w:val="22"/>
          <w:szCs w:val="22"/>
        </w:rPr>
        <w:t xml:space="preserve">Here is what affiliate links do not change:</w:t>
      </w:r>
    </w:p>
    <w:p>
      <w:pPr>
        <w:pStyle w:val="ListParagraph"/>
        <w:numPr>
          <w:ilvl w:val="0"/>
          <w:numId w:val="2"/>
        </w:numPr>
        <w:spacing w:after="100"/>
      </w:pPr>
      <w:r>
        <w:rPr>
          <w:rFonts w:ascii="Georgia" w:cs="Georgia" w:eastAsia="Georgia" w:hAnsi="Georgia"/>
          <w:sz w:val="22"/>
          <w:szCs w:val="22"/>
        </w:rPr>
        <w:t xml:space="preserve">We never recommend a product because it has a better commission rate.</w:t>
      </w:r>
    </w:p>
    <w:p>
      <w:pPr>
        <w:pStyle w:val="ListParagraph"/>
        <w:numPr>
          <w:ilvl w:val="0"/>
          <w:numId w:val="2"/>
        </w:numPr>
        <w:spacing w:after="100"/>
      </w:pPr>
      <w:r>
        <w:rPr>
          <w:rFonts w:ascii="Georgia" w:cs="Georgia" w:eastAsia="Georgia" w:hAnsi="Georgia"/>
          <w:sz w:val="22"/>
          <w:szCs w:val="22"/>
        </w:rPr>
        <w:t xml:space="preserve">We never adjust our evaluation based on affiliate availability.</w:t>
      </w:r>
    </w:p>
    <w:p>
      <w:pPr>
        <w:pStyle w:val="ListParagraph"/>
        <w:numPr>
          <w:ilvl w:val="0"/>
          <w:numId w:val="2"/>
        </w:numPr>
        <w:spacing w:after="100"/>
      </w:pPr>
      <w:r>
        <w:rPr>
          <w:rFonts w:ascii="Georgia" w:cs="Georgia" w:eastAsia="Georgia" w:hAnsi="Georgia"/>
          <w:sz w:val="22"/>
          <w:szCs w:val="22"/>
        </w:rPr>
        <w:t xml:space="preserve">Products are selected based on quality, sustainability, and our personal experience — period.</w:t>
      </w:r>
    </w:p>
    <w:p>
      <w:pPr>
        <w:pStyle w:val="ListParagraph"/>
        <w:numPr>
          <w:ilvl w:val="0"/>
          <w:numId w:val="2"/>
        </w:numPr>
        <w:spacing w:after="100"/>
      </w:pPr>
      <w:r>
        <w:rPr>
          <w:rFonts w:ascii="Georgia" w:cs="Georgia" w:eastAsia="Georgia" w:hAnsi="Georgia"/>
          <w:sz w:val="22"/>
          <w:szCs w:val="22"/>
        </w:rPr>
        <w:t xml:space="preserve">If a product does not have an affiliate program, we still recommend it if it deserves to be here.</w:t>
      </w:r>
    </w:p>
    <w:p>
      <w:pPr>
        <w:pStyle w:val="ListParagraph"/>
        <w:numPr>
          <w:ilvl w:val="0"/>
          <w:numId w:val="2"/>
        </w:numPr>
        <w:spacing w:after="200"/>
      </w:pPr>
      <w:r>
        <w:rPr>
          <w:rFonts w:ascii="Georgia" w:cs="Georgia" w:eastAsia="Georgia" w:hAnsi="Georgia"/>
          <w:sz w:val="22"/>
          <w:szCs w:val="22"/>
        </w:rPr>
        <w:t xml:space="preserve">We will always tell you about the downsides, even for products we earn from.</w:t>
      </w:r>
    </w:p>
    <w:p>
      <w:pPr>
        <w:spacing w:after="200"/>
      </w:pPr>
      <w:r>
        <w:rPr>
          <w:rFonts w:ascii="Georgia" w:cs="Georgia" w:eastAsia="Georgia" w:hAnsi="Georgia"/>
          <w:sz w:val="22"/>
          <w:szCs w:val="22"/>
        </w:rPr>
        <w:t xml:space="preserve">Affiliate income allows two people who work full-time in national parks to maintain this site on evenings and weekends. It is not a business — it is a side project rooted in the belief that better information leads to better choices.</w:t>
      </w:r>
    </w:p>
    <w:p>
      <w:pPr>
        <w:pStyle w:val="Heading1"/>
      </w:pPr>
      <w:r>
        <w:t xml:space="preserve">Why Yosemite</w:t>
      </w:r>
    </w:p>
    <w:p>
      <w:pPr>
        <w:spacing w:after="200"/>
      </w:pPr>
      <w:r>
        <w:rPr>
          <w:rFonts w:ascii="Georgia" w:cs="Georgia" w:eastAsia="Georgia" w:hAnsi="Georgia"/>
          <w:sz w:val="22"/>
          <w:szCs w:val="22"/>
        </w:rPr>
        <w:t xml:space="preserve">We did not set out to build a sustainability site because it seemed like a good niche. We built it because we live inside the argument every day.</w:t>
      </w:r>
    </w:p>
    <w:p>
      <w:pPr>
        <w:spacing w:after="200"/>
      </w:pPr>
      <w:r>
        <w:rPr>
          <w:rFonts w:ascii="Georgia" w:cs="Georgia" w:eastAsia="Georgia" w:hAnsi="Georgia"/>
          <w:sz w:val="22"/>
          <w:szCs w:val="22"/>
        </w:rPr>
        <w:t xml:space="preserve">Working in Yosemite National Park means watching four million visitors a year interact with one of the most beautiful places on earth. It means picking up single-use plastic from the Merced River. It means seeing a glacier that is smaller this year than last year. It means explaining to a child why the sequoias matter and then watching their parent toss a plastic bottle in the parking lot.</w:t>
      </w:r>
    </w:p>
    <w:p>
      <w:pPr>
        <w:spacing w:after="200"/>
      </w:pPr>
      <w:r>
        <w:rPr>
          <w:rFonts w:ascii="Georgia" w:cs="Georgia" w:eastAsia="Georgia" w:hAnsi="Georgia"/>
          <w:sz w:val="22"/>
          <w:szCs w:val="22"/>
        </w:rPr>
        <w:t xml:space="preserve">Yosemite teaches you that durability is beautiful. El Capitan is 3,000 feet of granite that has stood for 100 million years. The giant sequoias have been alive for millennia. The Merced River has been carving its path since before humans existed. Nothing here is disposable. Nothing here was designed to be used once and thrown away.</w:t>
      </w:r>
    </w:p>
    <w:p>
      <w:pPr>
        <w:spacing w:after="200"/>
      </w:pPr>
      <w:r>
        <w:rPr>
          <w:rFonts w:ascii="Georgia" w:cs="Georgia" w:eastAsia="Georgia" w:hAnsi="Georgia"/>
          <w:sz w:val="22"/>
          <w:szCs w:val="22"/>
        </w:rPr>
        <w:t xml:space="preserve">That is the standard we hold our product recommendations to. Not perfection — durability. Not trendy — timeless. Not flashy — functional. The same qualities that make granite last a hundred million years are the qualities we look for in a water bottle, a pair of socks, a bar of soap. Things that endure.</w:t>
      </w:r>
    </w:p>
    <w:p>
      <w:pPr>
        <w:pStyle w:val="Heading1"/>
      </w:pPr>
      <w:r>
        <w:t xml:space="preserve">A Note on Imperfection</w:t>
      </w:r>
    </w:p>
    <w:p>
      <w:pPr>
        <w:spacing w:after="200"/>
      </w:pPr>
      <w:r>
        <w:rPr>
          <w:rFonts w:ascii="Georgia" w:cs="Georgia" w:eastAsia="Georgia" w:hAnsi="Georgia"/>
          <w:sz w:val="22"/>
          <w:szCs w:val="22"/>
        </w:rPr>
        <w:t xml:space="preserve">No product is perfectly sustainable. No lifestyle is perfectly zero-waste. We are not trying to sell you a fantasy of purity. We are trying to help you make better choices with the options that actually exist.</w:t>
      </w:r>
    </w:p>
    <w:p>
      <w:pPr>
        <w:spacing w:after="200"/>
      </w:pPr>
      <w:r>
        <w:rPr>
          <w:rFonts w:ascii="Georgia" w:cs="Georgia" w:eastAsia="Georgia" w:hAnsi="Georgia"/>
          <w:sz w:val="22"/>
          <w:szCs w:val="22"/>
        </w:rPr>
        <w:t xml:space="preserve">Some of the products on this site contain small plastic components. Some are manufactured overseas. Some come from companies that also make less sustainable products. We disclose all of this because we believe transparency is more useful than perfection.</w:t>
      </w:r>
    </w:p>
    <w:p>
      <w:pPr>
        <w:spacing w:after="200"/>
      </w:pPr>
      <w:r>
        <w:rPr>
          <w:rFonts w:ascii="Georgia" w:cs="Georgia" w:eastAsia="Georgia" w:hAnsi="Georgia"/>
          <w:sz w:val="22"/>
          <w:szCs w:val="22"/>
        </w:rPr>
        <w:t xml:space="preserve">The goal is not to make you feel guilty about what you own. The goal is to make your next purchase a better one. Swap one thing at a time. Start with whatever you replace most often — a plastic water bottle, a tube of toothpaste, a roll of paper towels. One swap. Then another. The trail gets easier the further you walk it.</w:t>
      </w:r>
    </w:p>
    <w:p>
      <w:pPr>
        <w:pBdr>
          <w:top w:val="single" w:color="A85121" w:sz="4" w:space="12"/>
        </w:pBdr>
        <w:spacing w:before="400"/>
      </w:pPr>
    </w:p>
    <w:p>
      <w:pPr>
        <w:spacing w:after="200"/>
      </w:pPr>
      <w:r>
        <w:rPr>
          <w:rFonts w:ascii="Georgia" w:cs="Georgia" w:eastAsia="Georgia" w:hAnsi="Georgia"/>
          <w:i/>
          <w:iCs/>
          <w:color w:val="6B6B6B"/>
          <w:sz w:val="22"/>
          <w:szCs w:val="22"/>
        </w:rPr>
        <w:t xml:space="preserve">This document is a working draft of the Sustain philosophy page. It represents the voice, values, and editorial standards that will govern all content on the site. Review it, mark it up, add your own stories and details, and we will refine it together.</w:t>
      </w:r>
    </w:p>
    <w:p>
      <w:pPr>
        <w:spacing w:after="100"/>
      </w:pPr>
      <w:r>
        <w:rPr>
          <w:rFonts w:ascii="Georgia" w:cs="Georgia" w:eastAsia="Georgia" w:hAnsi="Georgia"/>
          <w:i/>
          <w:iCs/>
          <w:color w:val="6B6B6B"/>
          <w:sz w:val="20"/>
          <w:szCs w:val="20"/>
        </w:rPr>
        <w:t xml:space="preserve">— Draft prepared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6"/>
        <w:szCs w:val="16"/>
      </w:rPr>
      <w:t xml:space="preserve">Page </w:t>
    </w: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B6B"/>
        <w:sz w:val="16"/>
        <w:szCs w:val="16"/>
      </w:rPr>
      <w:t xml:space="preserve">Sustain — Philosophy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111"/>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11111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A851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2026-03-14T06:31:35.304Z</dcterms:created>
  <dcterms:modified xsi:type="dcterms:W3CDTF">2026-03-14T06:31:35.305Z</dcterms:modified>
</cp:coreProperties>
</file>

<file path=docProps/custom.xml><?xml version="1.0" encoding="utf-8"?>
<Properties xmlns="http://schemas.openxmlformats.org/officeDocument/2006/custom-properties" xmlns:vt="http://schemas.openxmlformats.org/officeDocument/2006/docPropsVTypes"/>
</file>