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ls - list all files and folders in the directory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Pwd - prints current directory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- changes directory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Mkdir - creates new directory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Cp - copies file to desired directory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Mv - moves files/folders to desired directory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Echo - prints in the shell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Cat - opens a text file inside the shell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 - Text editor inside shell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touch – Creates an empty file or updates the timestamp of an existing file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head – Shows the beginning portion of a file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tail – Shows the ending portion of a file.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nano – Launches a simple terminal-based text editor.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grep – Searches for specific patterns or text in files.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find – Searches for files and directories based on criteria.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wc – Counts the number of lines, words, and characters in a file.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wc – Counts the number of lines, words, and characters in a file.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rm – Deletes files and directories (use with -r for recursive deletion).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rmdir – Removes empty directories only.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&gt;: overwrites file content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&gt;&gt;: appends content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bash: run shell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